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361"/>
        <w:gridCol w:w="2243"/>
        <w:gridCol w:w="2481"/>
        <w:gridCol w:w="1911"/>
      </w:tblGrid>
      <w:tr w:rsidR="00E22767" w:rsidTr="00BD61EE">
        <w:trPr>
          <w:trHeight w:val="13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67" w:rsidRDefault="00B66AD3" w:rsidP="00BD61EE">
            <w:pPr>
              <w:spacing w:after="0"/>
              <w:jc w:val="center"/>
              <w:rPr>
                <w:rFonts w:ascii="Calibri" w:hAnsi="Calibri" w:cs="Tahoma"/>
                <w:b/>
                <w:bCs/>
              </w:rPr>
            </w:pPr>
            <w:r w:rsidRPr="00B66AD3">
              <w:rPr>
                <w:rFonts w:ascii="Calibri" w:hAnsi="Calibri"/>
                <w:noProof/>
                <w:lang w:eastAsia="tr-TR"/>
              </w:rPr>
              <w:drawing>
                <wp:inline distT="0" distB="0" distL="0" distR="0">
                  <wp:extent cx="1106045" cy="1039301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5" cy="103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67" w:rsidRDefault="00E22767" w:rsidP="00BD61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T.C.</w:t>
            </w:r>
          </w:p>
          <w:p w:rsidR="00E22767" w:rsidRDefault="00E22767" w:rsidP="00BD61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SAĞLIK BAKANLIĞI</w:t>
            </w:r>
          </w:p>
          <w:p w:rsidR="00E22767" w:rsidRDefault="009F4D80" w:rsidP="00BD61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SİLOPİ</w:t>
            </w:r>
            <w:r w:rsidR="00E22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DEVLET HASTANESİ</w:t>
            </w:r>
          </w:p>
          <w:p w:rsidR="00E22767" w:rsidRDefault="001F4565" w:rsidP="00E227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KAN TRANSFÜZYON KOMİTESİ</w:t>
            </w:r>
          </w:p>
          <w:p w:rsidR="001F4565" w:rsidRPr="00E22767" w:rsidRDefault="001F4565" w:rsidP="00E227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İŞLEYİŞ PROSEDÜRÜ</w:t>
            </w:r>
          </w:p>
        </w:tc>
      </w:tr>
      <w:tr w:rsidR="00E22767" w:rsidTr="00BD61EE">
        <w:trPr>
          <w:trHeight w:val="21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67" w:rsidRDefault="00E22767" w:rsidP="001E1C2A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KODU: </w:t>
            </w:r>
            <w:r w:rsidRPr="00565D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1E1C2A">
              <w:rPr>
                <w:rFonts w:ascii="Calibri" w:hAnsi="Calibri" w:cs="Calibri"/>
                <w:b/>
                <w:sz w:val="16"/>
                <w:szCs w:val="16"/>
              </w:rPr>
              <w:t>STH.PR</w:t>
            </w:r>
            <w:proofErr w:type="gramEnd"/>
            <w:r w:rsidR="001E1C2A">
              <w:rPr>
                <w:rFonts w:ascii="Calibri" w:hAnsi="Calibri" w:cs="Calibri"/>
                <w:b/>
                <w:sz w:val="16"/>
                <w:szCs w:val="16"/>
              </w:rPr>
              <w:t>.14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67" w:rsidRDefault="00E22767" w:rsidP="009F4D80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YAYIN TARİHİ: </w:t>
            </w:r>
            <w:r w:rsidR="009F4D80">
              <w:rPr>
                <w:rFonts w:ascii="Calibri" w:hAnsi="Calibri"/>
                <w:b/>
                <w:sz w:val="16"/>
                <w:szCs w:val="16"/>
              </w:rPr>
              <w:t>17.01.18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67" w:rsidRDefault="00E22767" w:rsidP="00BD61EE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REVİZYON NO: 0</w:t>
            </w:r>
            <w:r w:rsidR="00B66AD3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67" w:rsidRDefault="00E22767" w:rsidP="00BD61EE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REVİZYON TARİHİ: </w:t>
            </w:r>
            <w:r w:rsidR="00B66AD3">
              <w:rPr>
                <w:rFonts w:ascii="Calibri" w:hAnsi="Calibri"/>
                <w:b/>
                <w:sz w:val="16"/>
                <w:szCs w:val="16"/>
              </w:rPr>
              <w:t>03.05.19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67" w:rsidRDefault="00E22767" w:rsidP="00BD61EE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SAYFA NO: 1/1</w:t>
            </w:r>
          </w:p>
        </w:tc>
      </w:tr>
    </w:tbl>
    <w:p w:rsidR="00213FA7" w:rsidRDefault="00213FA7" w:rsidP="00E22767"/>
    <w:p w:rsidR="00C940D3" w:rsidRPr="001152EE" w:rsidRDefault="00C940D3" w:rsidP="00C940D3">
      <w:pPr>
        <w:pStyle w:val="ListeParagr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2EE">
        <w:rPr>
          <w:rFonts w:ascii="Times New Roman" w:hAnsi="Times New Roman" w:cs="Times New Roman"/>
          <w:b/>
          <w:sz w:val="24"/>
          <w:szCs w:val="24"/>
          <w:u w:val="single"/>
        </w:rPr>
        <w:t>AMAÇ</w:t>
      </w:r>
    </w:p>
    <w:p w:rsidR="00C940D3" w:rsidRPr="001152EE" w:rsidRDefault="001152EE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sz w:val="24"/>
          <w:szCs w:val="24"/>
        </w:rPr>
        <w:t xml:space="preserve"> Bu </w:t>
      </w:r>
      <w:proofErr w:type="gramStart"/>
      <w:r w:rsidRPr="001152EE">
        <w:rPr>
          <w:rFonts w:ascii="Times New Roman" w:hAnsi="Times New Roman" w:cs="Times New Roman"/>
          <w:sz w:val="24"/>
          <w:szCs w:val="24"/>
        </w:rPr>
        <w:t>prosedürün</w:t>
      </w:r>
      <w:proofErr w:type="gramEnd"/>
      <w:r w:rsidRPr="001152EE">
        <w:rPr>
          <w:rFonts w:ascii="Times New Roman" w:hAnsi="Times New Roman" w:cs="Times New Roman"/>
          <w:sz w:val="24"/>
          <w:szCs w:val="24"/>
        </w:rPr>
        <w:t xml:space="preserve"> amacı, </w:t>
      </w:r>
      <w:r w:rsidR="009F4D80">
        <w:rPr>
          <w:rFonts w:ascii="Times New Roman" w:hAnsi="Times New Roman" w:cs="Times New Roman"/>
          <w:sz w:val="24"/>
          <w:szCs w:val="24"/>
        </w:rPr>
        <w:t>Silopi</w:t>
      </w:r>
      <w:r w:rsidRPr="001152EE">
        <w:rPr>
          <w:rFonts w:ascii="Times New Roman" w:hAnsi="Times New Roman" w:cs="Times New Roman"/>
          <w:sz w:val="24"/>
          <w:szCs w:val="24"/>
        </w:rPr>
        <w:t xml:space="preserve"> Devlet Hastanesi</w:t>
      </w:r>
      <w:r w:rsidR="00C940D3" w:rsidRPr="001152EE">
        <w:rPr>
          <w:rFonts w:ascii="Times New Roman" w:hAnsi="Times New Roman" w:cs="Times New Roman"/>
          <w:sz w:val="24"/>
          <w:szCs w:val="24"/>
        </w:rPr>
        <w:t xml:space="preserve">’nde Kan Transfüzyon Komitesi’nin görev, sorumluluk ve işleyişini belirlemektir.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0D3" w:rsidRPr="001152EE" w:rsidRDefault="00C940D3" w:rsidP="00C940D3">
      <w:pPr>
        <w:pStyle w:val="ListeParagr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2EE">
        <w:rPr>
          <w:rFonts w:ascii="Times New Roman" w:hAnsi="Times New Roman" w:cs="Times New Roman"/>
          <w:b/>
          <w:sz w:val="24"/>
          <w:szCs w:val="24"/>
          <w:u w:val="single"/>
        </w:rPr>
        <w:t>KAPSAM</w:t>
      </w:r>
    </w:p>
    <w:p w:rsidR="00C940D3" w:rsidRPr="001152EE" w:rsidRDefault="009F4D80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Silopi</w:t>
      </w:r>
      <w:r w:rsidR="001152EE" w:rsidRPr="001152EE">
        <w:rPr>
          <w:rFonts w:ascii="Times New Roman" w:hAnsi="Times New Roman" w:cs="Times New Roman"/>
          <w:sz w:val="24"/>
          <w:szCs w:val="24"/>
        </w:rPr>
        <w:t xml:space="preserve"> Devlet </w:t>
      </w:r>
      <w:r w:rsidR="00C940D3" w:rsidRPr="001152EE">
        <w:rPr>
          <w:rFonts w:ascii="Times New Roman" w:hAnsi="Times New Roman" w:cs="Times New Roman"/>
          <w:sz w:val="24"/>
          <w:szCs w:val="24"/>
        </w:rPr>
        <w:t xml:space="preserve">Hastanesi’ndeki kan ve kan bileşeni transfüzyon uygulamalarını ve ilgili komitenin çalışma esaslarını kapsar.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0D3" w:rsidRPr="001152EE" w:rsidRDefault="00C940D3" w:rsidP="00C940D3">
      <w:pPr>
        <w:pStyle w:val="ListeParagr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2EE">
        <w:rPr>
          <w:rFonts w:ascii="Times New Roman" w:hAnsi="Times New Roman" w:cs="Times New Roman"/>
          <w:b/>
          <w:sz w:val="24"/>
          <w:szCs w:val="24"/>
          <w:u w:val="single"/>
        </w:rPr>
        <w:t xml:space="preserve">SORUMLULAR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sz w:val="24"/>
          <w:szCs w:val="24"/>
        </w:rPr>
        <w:t xml:space="preserve">Bu </w:t>
      </w:r>
      <w:proofErr w:type="gramStart"/>
      <w:r w:rsidRPr="001152EE">
        <w:rPr>
          <w:rFonts w:ascii="Times New Roman" w:hAnsi="Times New Roman" w:cs="Times New Roman"/>
          <w:sz w:val="24"/>
          <w:szCs w:val="24"/>
        </w:rPr>
        <w:t>prosedürün</w:t>
      </w:r>
      <w:proofErr w:type="gramEnd"/>
      <w:r w:rsidRPr="001152EE">
        <w:rPr>
          <w:rFonts w:ascii="Times New Roman" w:hAnsi="Times New Roman" w:cs="Times New Roman"/>
          <w:sz w:val="24"/>
          <w:szCs w:val="24"/>
        </w:rPr>
        <w:t xml:space="preserve"> uygulanmasından Kan Transfüzyon Komitesi üyeleri sorumludur.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0D3" w:rsidRPr="001152EE" w:rsidRDefault="00C940D3" w:rsidP="001152EE">
      <w:pPr>
        <w:pStyle w:val="ListeParagr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TANIMLAR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>4.1. Düzeltici Faaliyet:</w:t>
      </w:r>
      <w:r w:rsidRPr="001152EE">
        <w:rPr>
          <w:rFonts w:ascii="Times New Roman" w:hAnsi="Times New Roman" w:cs="Times New Roman"/>
          <w:sz w:val="24"/>
          <w:szCs w:val="24"/>
        </w:rPr>
        <w:t xml:space="preserve"> Hizmet esnasında oluşan problemlerin nedenlerinin bulunması, bunların ortadan kaldırılması için izlenecek politikaların belirlenmesi ve önlemlerin alınmasını tanımlar.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>4.2. Önleyici faaliyet</w:t>
      </w:r>
      <w:r w:rsidRPr="001152EE">
        <w:rPr>
          <w:rFonts w:ascii="Times New Roman" w:hAnsi="Times New Roman" w:cs="Times New Roman"/>
          <w:sz w:val="24"/>
          <w:szCs w:val="24"/>
        </w:rPr>
        <w:t xml:space="preserve">: Hizmet esnasında oluşabilecek problemlere müdahale edilmesi ve izlenecek yolun belirlenmesini tanımlar.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0D3" w:rsidRPr="001152EE" w:rsidRDefault="00C940D3" w:rsidP="001152EE">
      <w:pPr>
        <w:pStyle w:val="ListeParagr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2EE">
        <w:rPr>
          <w:rFonts w:ascii="Times New Roman" w:hAnsi="Times New Roman" w:cs="Times New Roman"/>
          <w:b/>
          <w:sz w:val="24"/>
          <w:szCs w:val="24"/>
          <w:u w:val="single"/>
        </w:rPr>
        <w:t>UYGULAMA</w:t>
      </w:r>
    </w:p>
    <w:p w:rsidR="001152EE" w:rsidRPr="001152EE" w:rsidRDefault="001152EE" w:rsidP="001152EE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 xml:space="preserve"> 5.1. Komitenin Üyeleri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sz w:val="24"/>
          <w:szCs w:val="24"/>
        </w:rPr>
        <w:t xml:space="preserve">• Başhekim veya Başhekim Yardımcısı,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sz w:val="24"/>
          <w:szCs w:val="24"/>
        </w:rPr>
        <w:t xml:space="preserve">• Genel Cerrahi Anabilim Dalı’ndan bir hekim,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sz w:val="24"/>
          <w:szCs w:val="24"/>
        </w:rPr>
        <w:t xml:space="preserve">• Pediatrik Cerrahi Anabilim Dalı’ndan bir hekim,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sz w:val="24"/>
          <w:szCs w:val="24"/>
        </w:rPr>
        <w:t xml:space="preserve">• Dâhili Anabilim Dalı’na bağlı bilim dallarından bir hekim,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sz w:val="24"/>
          <w:szCs w:val="24"/>
        </w:rPr>
        <w:t xml:space="preserve">• Anesteziyoloji ve </w:t>
      </w:r>
      <w:proofErr w:type="spellStart"/>
      <w:r w:rsidRPr="001152EE">
        <w:rPr>
          <w:rFonts w:ascii="Times New Roman" w:hAnsi="Times New Roman" w:cs="Times New Roman"/>
          <w:sz w:val="24"/>
          <w:szCs w:val="24"/>
        </w:rPr>
        <w:t>Reanimasyon</w:t>
      </w:r>
      <w:proofErr w:type="spellEnd"/>
      <w:r w:rsidRPr="001152EE">
        <w:rPr>
          <w:rFonts w:ascii="Times New Roman" w:hAnsi="Times New Roman" w:cs="Times New Roman"/>
          <w:sz w:val="24"/>
          <w:szCs w:val="24"/>
        </w:rPr>
        <w:t xml:space="preserve"> Anabilim Dalı’ndan bir hekim,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sz w:val="24"/>
          <w:szCs w:val="24"/>
        </w:rPr>
        <w:t xml:space="preserve">• Acil Servis Sorumlu Hekimi,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sz w:val="24"/>
          <w:szCs w:val="24"/>
        </w:rPr>
        <w:t xml:space="preserve">• Ortopedi ve Travmatoloji Anabilim Dalı’ndan bir hekim,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sz w:val="24"/>
          <w:szCs w:val="24"/>
        </w:rPr>
        <w:t xml:space="preserve">• Enfeksiyon Hastalıkları ve Klinik Mikrobiyoloji Hekimi,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sz w:val="24"/>
          <w:szCs w:val="24"/>
        </w:rPr>
        <w:t xml:space="preserve">• Kan Bankası Sorumlusu’ndan oluşur.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sz w:val="24"/>
          <w:szCs w:val="24"/>
        </w:rPr>
        <w:t>Komite kendi arasından bir “Başkan” ve “Sekreter” seçer.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 xml:space="preserve"> 5.2. Komitenin İşleyişi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>5.2.1</w:t>
      </w:r>
      <w:r w:rsidRPr="001152EE">
        <w:rPr>
          <w:rFonts w:ascii="Times New Roman" w:hAnsi="Times New Roman" w:cs="Times New Roman"/>
          <w:sz w:val="24"/>
          <w:szCs w:val="24"/>
        </w:rPr>
        <w:t xml:space="preserve">. Komite her ay bir kez olağan olarak, gerektiğinde olağanüstü olarak toplanır.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>5.2.2.</w:t>
      </w:r>
      <w:r w:rsidRPr="001152EE">
        <w:rPr>
          <w:rFonts w:ascii="Times New Roman" w:hAnsi="Times New Roman" w:cs="Times New Roman"/>
          <w:sz w:val="24"/>
          <w:szCs w:val="24"/>
        </w:rPr>
        <w:t xml:space="preserve"> Komite toplantılarını üye tam sayısının en az yarıdan bir fazlasıyla yapabilir. Salt çoğunluğun sağlanamadığı durumlarda komite başkanının çağrısıyla komite başka tarihte tekrar toplanır. </w:t>
      </w:r>
    </w:p>
    <w:p w:rsidR="001152EE" w:rsidRDefault="001152EE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lastRenderedPageBreak/>
        <w:t>5.2.3.</w:t>
      </w:r>
      <w:r w:rsidRPr="001152EE">
        <w:rPr>
          <w:rFonts w:ascii="Times New Roman" w:hAnsi="Times New Roman" w:cs="Times New Roman"/>
          <w:sz w:val="24"/>
          <w:szCs w:val="24"/>
        </w:rPr>
        <w:t xml:space="preserve"> Komite kararları oy çokluğuyla alınır. Toplantıda alınan kararlar “</w:t>
      </w:r>
      <w:r w:rsidRPr="001152E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Toplantı Tutanağı Formu”</w:t>
      </w:r>
      <w:r w:rsidRPr="001152EE">
        <w:rPr>
          <w:rFonts w:ascii="Times New Roman" w:hAnsi="Times New Roman" w:cs="Times New Roman"/>
          <w:sz w:val="24"/>
          <w:szCs w:val="24"/>
        </w:rPr>
        <w:t xml:space="preserve">na komite sekreteri tarafından kayıt edilir. </w:t>
      </w:r>
    </w:p>
    <w:p w:rsidR="00C940D3" w:rsidRDefault="00C940D3" w:rsidP="00C940D3">
      <w:pPr>
        <w:spacing w:after="0"/>
        <w:jc w:val="both"/>
      </w:pPr>
    </w:p>
    <w:tbl>
      <w:tblPr>
        <w:tblpPr w:leftFromText="141" w:rightFromText="141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361"/>
        <w:gridCol w:w="2243"/>
        <w:gridCol w:w="2481"/>
        <w:gridCol w:w="1911"/>
      </w:tblGrid>
      <w:tr w:rsidR="00C940D3" w:rsidRPr="00E22767" w:rsidTr="00BE542C">
        <w:trPr>
          <w:trHeight w:val="13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D3" w:rsidRDefault="00B66AD3" w:rsidP="00BE542C">
            <w:pPr>
              <w:spacing w:after="0"/>
              <w:jc w:val="center"/>
              <w:rPr>
                <w:rFonts w:ascii="Calibri" w:hAnsi="Calibri" w:cs="Tahoma"/>
                <w:b/>
                <w:bCs/>
              </w:rPr>
            </w:pPr>
            <w:r w:rsidRPr="00B66AD3">
              <w:rPr>
                <w:rFonts w:ascii="Calibri" w:hAnsi="Calibri"/>
                <w:noProof/>
                <w:lang w:eastAsia="tr-TR"/>
              </w:rPr>
              <w:drawing>
                <wp:inline distT="0" distB="0" distL="0" distR="0">
                  <wp:extent cx="1106045" cy="1039301"/>
                  <wp:effectExtent l="19050" t="0" r="0" b="0"/>
                  <wp:docPr id="3" name="Resim 2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5" cy="103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3" w:rsidRDefault="00C940D3" w:rsidP="00BE5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T.C.</w:t>
            </w:r>
          </w:p>
          <w:p w:rsidR="00C940D3" w:rsidRDefault="00C940D3" w:rsidP="00BE5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SAĞLIK BAKANLIĞI</w:t>
            </w:r>
          </w:p>
          <w:p w:rsidR="00C940D3" w:rsidRDefault="009F4D80" w:rsidP="00BE5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SİLOPİ</w:t>
            </w:r>
            <w:r w:rsidR="00C940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DEVLET HASTANESİ</w:t>
            </w:r>
          </w:p>
          <w:p w:rsidR="00C940D3" w:rsidRDefault="00C940D3" w:rsidP="00BE5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KAN TRANSFÜZYON KOMİTESİ</w:t>
            </w:r>
          </w:p>
          <w:p w:rsidR="00C940D3" w:rsidRPr="00E22767" w:rsidRDefault="00C940D3" w:rsidP="00BE5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İŞLEYİŞ PROSEDÜRÜ</w:t>
            </w:r>
          </w:p>
        </w:tc>
      </w:tr>
      <w:tr w:rsidR="00C940D3" w:rsidTr="00BE542C">
        <w:trPr>
          <w:trHeight w:val="21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D3" w:rsidRDefault="00255CFD" w:rsidP="001152EE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KODU: </w:t>
            </w:r>
            <w:r w:rsidRPr="00565D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STH.PR.14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D3" w:rsidRDefault="001152EE" w:rsidP="009F4D80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YAYIN TARİHİ: </w:t>
            </w:r>
            <w:r w:rsidR="009F4D80">
              <w:rPr>
                <w:rFonts w:ascii="Calibri" w:hAnsi="Calibri"/>
                <w:b/>
                <w:sz w:val="16"/>
                <w:szCs w:val="16"/>
              </w:rPr>
              <w:t>17.01.18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D3" w:rsidRDefault="00C940D3" w:rsidP="00BE542C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REVİZYON NO: 0</w:t>
            </w:r>
            <w:r w:rsidR="00B66AD3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D3" w:rsidRDefault="00C940D3" w:rsidP="00BE542C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REVİZYON TARİHİ: </w:t>
            </w:r>
            <w:r w:rsidR="00B66AD3">
              <w:rPr>
                <w:rFonts w:ascii="Calibri" w:hAnsi="Calibri"/>
                <w:b/>
                <w:sz w:val="16"/>
                <w:szCs w:val="16"/>
              </w:rPr>
              <w:t>03.05.19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D3" w:rsidRDefault="001152EE" w:rsidP="00BE542C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SAYFA NO: 2/2</w:t>
            </w:r>
          </w:p>
        </w:tc>
      </w:tr>
    </w:tbl>
    <w:p w:rsidR="00C940D3" w:rsidRPr="001152EE" w:rsidRDefault="00C940D3" w:rsidP="00C94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 xml:space="preserve">5.3. Komitenin Görev, Yetki ve Sorumlulukları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>5.3.1</w:t>
      </w:r>
      <w:r w:rsidRPr="001152EE">
        <w:rPr>
          <w:rFonts w:ascii="Times New Roman" w:hAnsi="Times New Roman" w:cs="Times New Roman"/>
          <w:sz w:val="24"/>
          <w:szCs w:val="24"/>
        </w:rPr>
        <w:t xml:space="preserve">. Hastanede kan ve kan bileşenleri ile ilgili gerekli politikaları oluşturur ve denetler.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>5.3.2.</w:t>
      </w:r>
      <w:r w:rsidRPr="001152EE">
        <w:rPr>
          <w:rFonts w:ascii="Times New Roman" w:hAnsi="Times New Roman" w:cs="Times New Roman"/>
          <w:sz w:val="24"/>
          <w:szCs w:val="24"/>
        </w:rPr>
        <w:t xml:space="preserve"> Mevcut veri ve gözlemlere göre hasta ve çalışan güvenliğini sağlamak için düzeltici ve önleyici faaliyetleri belirler.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>5.3.3.</w:t>
      </w:r>
      <w:r w:rsidRPr="001152EE">
        <w:rPr>
          <w:rFonts w:ascii="Times New Roman" w:hAnsi="Times New Roman" w:cs="Times New Roman"/>
          <w:sz w:val="24"/>
          <w:szCs w:val="24"/>
        </w:rPr>
        <w:t xml:space="preserve"> Kan bankası sorumlusunun hazırladığı istatistik raporlarını analiz eder.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>5.3.4</w:t>
      </w:r>
      <w:r w:rsidRPr="001152EE">
        <w:rPr>
          <w:rFonts w:ascii="Times New Roman" w:hAnsi="Times New Roman" w:cs="Times New Roman"/>
          <w:sz w:val="24"/>
          <w:szCs w:val="24"/>
        </w:rPr>
        <w:t>. Kan gruplaması, çapraz karşılaştırma (</w:t>
      </w:r>
      <w:proofErr w:type="spellStart"/>
      <w:r w:rsidRPr="001152EE">
        <w:rPr>
          <w:rFonts w:ascii="Times New Roman" w:hAnsi="Times New Roman" w:cs="Times New Roman"/>
          <w:sz w:val="24"/>
          <w:szCs w:val="24"/>
        </w:rPr>
        <w:t>crossmatch</w:t>
      </w:r>
      <w:proofErr w:type="spellEnd"/>
      <w:r w:rsidRPr="001152EE">
        <w:rPr>
          <w:rFonts w:ascii="Times New Roman" w:hAnsi="Times New Roman" w:cs="Times New Roman"/>
          <w:sz w:val="24"/>
          <w:szCs w:val="24"/>
        </w:rPr>
        <w:t xml:space="preserve">) ve diğer kan bankası test çalışmalarında kullanılan yöntemleri belirler.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>5.3.5</w:t>
      </w:r>
      <w:r w:rsidRPr="001152EE">
        <w:rPr>
          <w:rFonts w:ascii="Times New Roman" w:hAnsi="Times New Roman" w:cs="Times New Roman"/>
          <w:sz w:val="24"/>
          <w:szCs w:val="24"/>
        </w:rPr>
        <w:t xml:space="preserve">. Transfüzyonla bulaşan </w:t>
      </w:r>
      <w:proofErr w:type="gramStart"/>
      <w:r w:rsidRPr="001152EE">
        <w:rPr>
          <w:rFonts w:ascii="Times New Roman" w:hAnsi="Times New Roman" w:cs="Times New Roman"/>
          <w:sz w:val="24"/>
          <w:szCs w:val="24"/>
        </w:rPr>
        <w:t>enfeksiyonları</w:t>
      </w:r>
      <w:proofErr w:type="gramEnd"/>
      <w:r w:rsidRPr="001152EE">
        <w:rPr>
          <w:rFonts w:ascii="Times New Roman" w:hAnsi="Times New Roman" w:cs="Times New Roman"/>
          <w:sz w:val="24"/>
          <w:szCs w:val="24"/>
        </w:rPr>
        <w:t xml:space="preserve"> önlemeye yönelik testlerde kullanılan yöntemleri belirler.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 xml:space="preserve"> 5.3.6.</w:t>
      </w:r>
      <w:r w:rsidRPr="001152EE">
        <w:rPr>
          <w:rFonts w:ascii="Times New Roman" w:hAnsi="Times New Roman" w:cs="Times New Roman"/>
          <w:sz w:val="24"/>
          <w:szCs w:val="24"/>
        </w:rPr>
        <w:t xml:space="preserve"> Kan ve kan bileşenlerini hazırlama tekniklerini ve hastanede kullanım oranlarını irdeleyerek uygun politikalar oluşturur.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>5.3.7.</w:t>
      </w:r>
      <w:r w:rsidRPr="001152EE">
        <w:rPr>
          <w:rFonts w:ascii="Times New Roman" w:hAnsi="Times New Roman" w:cs="Times New Roman"/>
          <w:sz w:val="24"/>
          <w:szCs w:val="24"/>
        </w:rPr>
        <w:t xml:space="preserve"> Hastanede gözlenen transfüzyon reaksiyonlarını değerlendirir ve önlemeye yönelik tedbirleri alır.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>5.3.8.</w:t>
      </w:r>
      <w:r w:rsidRPr="001152EE">
        <w:rPr>
          <w:rFonts w:ascii="Times New Roman" w:hAnsi="Times New Roman" w:cs="Times New Roman"/>
          <w:sz w:val="24"/>
          <w:szCs w:val="24"/>
        </w:rPr>
        <w:t xml:space="preserve"> Kan ve kan bileşenlerinin kullanım durumunu değerlendirir ve bunu hasta bakımının kalitesini artıracak şekilde düzenler. </w:t>
      </w:r>
    </w:p>
    <w:p w:rsidR="00C940D3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>5.3.9.</w:t>
      </w:r>
      <w:r w:rsidRPr="001152EE">
        <w:rPr>
          <w:rFonts w:ascii="Times New Roman" w:hAnsi="Times New Roman" w:cs="Times New Roman"/>
          <w:sz w:val="24"/>
          <w:szCs w:val="24"/>
        </w:rPr>
        <w:t xml:space="preserve"> Kan bankasının, kan temini / istemi, kan alma, kan hazırlama ve kan işleme konularında yeterli ve güvenli çalışmasını sağlamak için gerekli personel ve </w:t>
      </w:r>
      <w:proofErr w:type="gramStart"/>
      <w:r w:rsidRPr="001152EE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1152EE">
        <w:rPr>
          <w:rFonts w:ascii="Times New Roman" w:hAnsi="Times New Roman" w:cs="Times New Roman"/>
          <w:sz w:val="24"/>
          <w:szCs w:val="24"/>
        </w:rPr>
        <w:t xml:space="preserve"> durumunu değerlendirir, düzeltici ve önleyici faaliyetlerde bulunur.</w:t>
      </w:r>
    </w:p>
    <w:p w:rsidR="001152EE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sz w:val="24"/>
          <w:szCs w:val="24"/>
        </w:rPr>
        <w:t xml:space="preserve"> </w:t>
      </w:r>
      <w:r w:rsidRPr="001152EE">
        <w:rPr>
          <w:rFonts w:ascii="Times New Roman" w:hAnsi="Times New Roman" w:cs="Times New Roman"/>
          <w:b/>
          <w:sz w:val="24"/>
          <w:szCs w:val="24"/>
        </w:rPr>
        <w:t>5.3.10</w:t>
      </w:r>
      <w:r w:rsidRPr="001152EE">
        <w:rPr>
          <w:rFonts w:ascii="Times New Roman" w:hAnsi="Times New Roman" w:cs="Times New Roman"/>
          <w:sz w:val="24"/>
          <w:szCs w:val="24"/>
        </w:rPr>
        <w:t xml:space="preserve">. Hastane personelinin, kan ve kan bileşenleri transfüzyon uygulamaları konusunda eğitilmesini sağlar ve hizmet içi eğitimin sürekliliğini Eğitim Sorumlusu ile işbirliği içinde takip eder. </w:t>
      </w:r>
    </w:p>
    <w:p w:rsidR="001152EE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>5.3.11.</w:t>
      </w:r>
      <w:r w:rsidRPr="001152EE">
        <w:rPr>
          <w:rFonts w:ascii="Times New Roman" w:hAnsi="Times New Roman" w:cs="Times New Roman"/>
          <w:sz w:val="24"/>
          <w:szCs w:val="24"/>
        </w:rPr>
        <w:t xml:space="preserve"> Kan ve kan bileşenlerinin temini / istenmesi, hazırlanması, saklanması, imha edilmesi ve kullanım güvenliği konularında politika ve gerekli talimatları belirler ve </w:t>
      </w:r>
      <w:proofErr w:type="gramStart"/>
      <w:r w:rsidRPr="001152EE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1152EE">
        <w:rPr>
          <w:rFonts w:ascii="Times New Roman" w:hAnsi="Times New Roman" w:cs="Times New Roman"/>
          <w:sz w:val="24"/>
          <w:szCs w:val="24"/>
        </w:rPr>
        <w:t xml:space="preserve"> çalışmaları yapar. </w:t>
      </w:r>
    </w:p>
    <w:p w:rsidR="001152EE" w:rsidRPr="001152EE" w:rsidRDefault="00C940D3" w:rsidP="00C940D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2EE">
        <w:rPr>
          <w:rFonts w:ascii="Times New Roman" w:hAnsi="Times New Roman" w:cs="Times New Roman"/>
          <w:b/>
          <w:sz w:val="24"/>
          <w:szCs w:val="24"/>
        </w:rPr>
        <w:t>5.3.12.</w:t>
      </w:r>
      <w:r w:rsidRPr="001152EE">
        <w:rPr>
          <w:rFonts w:ascii="Times New Roman" w:hAnsi="Times New Roman" w:cs="Times New Roman"/>
          <w:sz w:val="24"/>
          <w:szCs w:val="24"/>
        </w:rPr>
        <w:t xml:space="preserve"> Kan ve kan bileşenlerinin kullanımına bağlı gelişen </w:t>
      </w:r>
      <w:proofErr w:type="gramStart"/>
      <w:r w:rsidRPr="001152EE">
        <w:rPr>
          <w:rFonts w:ascii="Times New Roman" w:hAnsi="Times New Roman" w:cs="Times New Roman"/>
          <w:sz w:val="24"/>
          <w:szCs w:val="24"/>
        </w:rPr>
        <w:t>komplikasyonları</w:t>
      </w:r>
      <w:proofErr w:type="gramEnd"/>
      <w:r w:rsidRPr="001152EE">
        <w:rPr>
          <w:rFonts w:ascii="Times New Roman" w:hAnsi="Times New Roman" w:cs="Times New Roman"/>
          <w:sz w:val="24"/>
          <w:szCs w:val="24"/>
        </w:rPr>
        <w:t xml:space="preserve"> değerlendirir. </w:t>
      </w:r>
      <w:r w:rsidRPr="001152EE">
        <w:rPr>
          <w:rFonts w:ascii="Times New Roman" w:hAnsi="Times New Roman" w:cs="Times New Roman"/>
          <w:b/>
          <w:sz w:val="24"/>
          <w:szCs w:val="24"/>
        </w:rPr>
        <w:t>5.3.13.</w:t>
      </w:r>
      <w:r w:rsidRPr="001152EE">
        <w:rPr>
          <w:rFonts w:ascii="Times New Roman" w:hAnsi="Times New Roman" w:cs="Times New Roman"/>
          <w:sz w:val="24"/>
          <w:szCs w:val="24"/>
        </w:rPr>
        <w:t xml:space="preserve"> Hastanenin kan ve kan bileşenleri ihtiyacını karşılama konusunda kan bankasının yeterliliğini değerlendirir.</w:t>
      </w:r>
    </w:p>
    <w:p w:rsidR="001152EE" w:rsidRDefault="001152EE" w:rsidP="00C940D3">
      <w:pPr>
        <w:pStyle w:val="ListeParagraf"/>
        <w:spacing w:after="0"/>
        <w:jc w:val="both"/>
      </w:pPr>
    </w:p>
    <w:p w:rsidR="001152EE" w:rsidRPr="001152EE" w:rsidRDefault="00C940D3" w:rsidP="00C940D3">
      <w:pPr>
        <w:pStyle w:val="ListeParagraf"/>
        <w:spacing w:after="0"/>
        <w:jc w:val="both"/>
        <w:rPr>
          <w:b/>
        </w:rPr>
      </w:pPr>
      <w:r>
        <w:t xml:space="preserve"> </w:t>
      </w:r>
      <w:r w:rsidRPr="001152EE">
        <w:rPr>
          <w:b/>
        </w:rPr>
        <w:t xml:space="preserve">6. İLGİLİ DOKÜMANLAR </w:t>
      </w:r>
    </w:p>
    <w:p w:rsidR="00C814DB" w:rsidRDefault="00C940D3" w:rsidP="009F4D80">
      <w:pPr>
        <w:pStyle w:val="ListeParagraf"/>
        <w:spacing w:after="0"/>
        <w:jc w:val="both"/>
        <w:rPr>
          <w:b/>
          <w:color w:val="1F497D" w:themeColor="text2"/>
        </w:rPr>
      </w:pPr>
      <w:r w:rsidRPr="001152EE">
        <w:rPr>
          <w:b/>
          <w:color w:val="1F497D" w:themeColor="text2"/>
        </w:rPr>
        <w:t>6.1. Toplantı Tutanağı Formu</w:t>
      </w:r>
    </w:p>
    <w:p w:rsidR="009F4D80" w:rsidRPr="009F4D80" w:rsidRDefault="009F4D80" w:rsidP="009F4D80">
      <w:pPr>
        <w:pStyle w:val="ListeParagraf"/>
        <w:spacing w:after="0"/>
        <w:jc w:val="both"/>
        <w:rPr>
          <w:b/>
          <w:color w:val="1F497D" w:themeColor="text2"/>
          <w:sz w:val="24"/>
        </w:rPr>
      </w:pPr>
    </w:p>
    <w:tbl>
      <w:tblPr>
        <w:tblStyle w:val="TabloKlavuzu"/>
        <w:tblW w:w="0" w:type="auto"/>
        <w:tblInd w:w="360" w:type="dxa"/>
        <w:tblLook w:val="04A0"/>
      </w:tblPr>
      <w:tblGrid>
        <w:gridCol w:w="2990"/>
        <w:gridCol w:w="2977"/>
        <w:gridCol w:w="2961"/>
      </w:tblGrid>
      <w:tr w:rsidR="009F4D80" w:rsidTr="009F4D80">
        <w:tc>
          <w:tcPr>
            <w:tcW w:w="3070" w:type="dxa"/>
          </w:tcPr>
          <w:p w:rsidR="009F4D80" w:rsidRDefault="009F4D80" w:rsidP="00A64FE2">
            <w:pPr>
              <w:tabs>
                <w:tab w:val="left" w:pos="1335"/>
              </w:tabs>
              <w:spacing w:after="10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HAZIRLAYAN</w:t>
            </w:r>
          </w:p>
        </w:tc>
        <w:tc>
          <w:tcPr>
            <w:tcW w:w="3071" w:type="dxa"/>
          </w:tcPr>
          <w:p w:rsidR="009F4D80" w:rsidRDefault="009F4D80" w:rsidP="00A64FE2">
            <w:pPr>
              <w:tabs>
                <w:tab w:val="left" w:pos="1335"/>
              </w:tabs>
              <w:spacing w:after="10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KONTROL EDEN</w:t>
            </w:r>
          </w:p>
        </w:tc>
        <w:tc>
          <w:tcPr>
            <w:tcW w:w="3071" w:type="dxa"/>
          </w:tcPr>
          <w:p w:rsidR="009F4D80" w:rsidRDefault="009F4D80" w:rsidP="00A64FE2">
            <w:pPr>
              <w:tabs>
                <w:tab w:val="left" w:pos="1335"/>
              </w:tabs>
              <w:spacing w:after="10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ONAY</w:t>
            </w:r>
          </w:p>
          <w:p w:rsidR="009F4D80" w:rsidRDefault="009F4D80" w:rsidP="00A64FE2">
            <w:pPr>
              <w:tabs>
                <w:tab w:val="left" w:pos="1335"/>
              </w:tabs>
              <w:spacing w:after="105"/>
              <w:rPr>
                <w:b/>
                <w:color w:val="000000" w:themeColor="text1"/>
              </w:rPr>
            </w:pPr>
          </w:p>
        </w:tc>
      </w:tr>
    </w:tbl>
    <w:p w:rsidR="00A64FE2" w:rsidRPr="00A64FE2" w:rsidRDefault="00A64FE2" w:rsidP="00A64FE2">
      <w:pPr>
        <w:shd w:val="clear" w:color="auto" w:fill="FFFFFF"/>
        <w:tabs>
          <w:tab w:val="left" w:pos="1335"/>
        </w:tabs>
        <w:spacing w:after="105" w:line="240" w:lineRule="auto"/>
        <w:ind w:left="360"/>
        <w:rPr>
          <w:b/>
          <w:color w:val="000000" w:themeColor="text1"/>
        </w:rPr>
      </w:pPr>
    </w:p>
    <w:p w:rsidR="001D5C27" w:rsidRPr="001152EE" w:rsidRDefault="001D5C27" w:rsidP="001152EE">
      <w:pPr>
        <w:shd w:val="clear" w:color="auto" w:fill="FFFFFF"/>
        <w:tabs>
          <w:tab w:val="left" w:pos="1335"/>
        </w:tabs>
        <w:spacing w:after="105" w:line="240" w:lineRule="auto"/>
      </w:pPr>
    </w:p>
    <w:sectPr w:rsidR="001D5C27" w:rsidRPr="001152EE" w:rsidSect="009F4D8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2B4"/>
    <w:multiLevelType w:val="multilevel"/>
    <w:tmpl w:val="DCD0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E4172"/>
    <w:multiLevelType w:val="multilevel"/>
    <w:tmpl w:val="E372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A09AA"/>
    <w:multiLevelType w:val="multilevel"/>
    <w:tmpl w:val="DCCAE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11232"/>
    <w:multiLevelType w:val="hybridMultilevel"/>
    <w:tmpl w:val="966E8228"/>
    <w:lvl w:ilvl="0" w:tplc="5E1CB608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4A01A7"/>
    <w:multiLevelType w:val="multilevel"/>
    <w:tmpl w:val="1746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47BA6"/>
    <w:multiLevelType w:val="multilevel"/>
    <w:tmpl w:val="E586C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A2CED"/>
    <w:multiLevelType w:val="multilevel"/>
    <w:tmpl w:val="7E7275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4711E"/>
    <w:multiLevelType w:val="multilevel"/>
    <w:tmpl w:val="A198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90D97"/>
    <w:multiLevelType w:val="hybridMultilevel"/>
    <w:tmpl w:val="0D3C2A70"/>
    <w:lvl w:ilvl="0" w:tplc="041F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AF667DE"/>
    <w:multiLevelType w:val="multilevel"/>
    <w:tmpl w:val="E2A2F0B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74D74"/>
    <w:multiLevelType w:val="multilevel"/>
    <w:tmpl w:val="56FEA8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035EF"/>
    <w:multiLevelType w:val="hybridMultilevel"/>
    <w:tmpl w:val="9D4A9D8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B62BA"/>
    <w:multiLevelType w:val="hybridMultilevel"/>
    <w:tmpl w:val="86668996"/>
    <w:lvl w:ilvl="0" w:tplc="5E1CB6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465F0"/>
    <w:multiLevelType w:val="hybridMultilevel"/>
    <w:tmpl w:val="ECC259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603FA"/>
    <w:multiLevelType w:val="hybridMultilevel"/>
    <w:tmpl w:val="95E4E2D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238A6"/>
    <w:multiLevelType w:val="multilevel"/>
    <w:tmpl w:val="FF2276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62" w:hanging="1440"/>
      </w:pPr>
      <w:rPr>
        <w:rFonts w:hint="default"/>
        <w:b/>
      </w:rPr>
    </w:lvl>
  </w:abstractNum>
  <w:abstractNum w:abstractNumId="16">
    <w:nsid w:val="42BC7956"/>
    <w:multiLevelType w:val="multilevel"/>
    <w:tmpl w:val="43C0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0035F"/>
    <w:multiLevelType w:val="hybridMultilevel"/>
    <w:tmpl w:val="1890B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B68AC"/>
    <w:multiLevelType w:val="hybridMultilevel"/>
    <w:tmpl w:val="9D66B9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1012F"/>
    <w:multiLevelType w:val="multilevel"/>
    <w:tmpl w:val="279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CB39EC"/>
    <w:multiLevelType w:val="multilevel"/>
    <w:tmpl w:val="B1349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926E0"/>
    <w:multiLevelType w:val="multilevel"/>
    <w:tmpl w:val="0DD605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5C4912"/>
    <w:multiLevelType w:val="hybridMultilevel"/>
    <w:tmpl w:val="14661462"/>
    <w:lvl w:ilvl="0" w:tplc="5E1CB608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BB3EFE"/>
    <w:multiLevelType w:val="multilevel"/>
    <w:tmpl w:val="9AF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165A44"/>
    <w:multiLevelType w:val="multilevel"/>
    <w:tmpl w:val="541C2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670B4"/>
    <w:multiLevelType w:val="multilevel"/>
    <w:tmpl w:val="ECAE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4C3351"/>
    <w:multiLevelType w:val="hybridMultilevel"/>
    <w:tmpl w:val="F10C1258"/>
    <w:lvl w:ilvl="0" w:tplc="5E1CB608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674723"/>
    <w:multiLevelType w:val="hybridMultilevel"/>
    <w:tmpl w:val="8B804F66"/>
    <w:lvl w:ilvl="0" w:tplc="5E1CB6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F4FEA"/>
    <w:multiLevelType w:val="hybridMultilevel"/>
    <w:tmpl w:val="217E3B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24EEF"/>
    <w:multiLevelType w:val="multilevel"/>
    <w:tmpl w:val="F802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A571A2"/>
    <w:multiLevelType w:val="multilevel"/>
    <w:tmpl w:val="6E5AC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6C0444"/>
    <w:multiLevelType w:val="multilevel"/>
    <w:tmpl w:val="B44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882E79"/>
    <w:multiLevelType w:val="multilevel"/>
    <w:tmpl w:val="48FEB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A74F1A"/>
    <w:multiLevelType w:val="hybridMultilevel"/>
    <w:tmpl w:val="443C3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61485"/>
    <w:multiLevelType w:val="multilevel"/>
    <w:tmpl w:val="BEBA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5B4FC9"/>
    <w:multiLevelType w:val="multilevel"/>
    <w:tmpl w:val="2564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4"/>
  </w:num>
  <w:num w:numId="5">
    <w:abstractNumId w:val="28"/>
  </w:num>
  <w:num w:numId="6">
    <w:abstractNumId w:val="11"/>
  </w:num>
  <w:num w:numId="7">
    <w:abstractNumId w:val="24"/>
  </w:num>
  <w:num w:numId="8">
    <w:abstractNumId w:val="23"/>
  </w:num>
  <w:num w:numId="9">
    <w:abstractNumId w:val="5"/>
  </w:num>
  <w:num w:numId="10">
    <w:abstractNumId w:val="30"/>
  </w:num>
  <w:num w:numId="11">
    <w:abstractNumId w:val="1"/>
  </w:num>
  <w:num w:numId="12">
    <w:abstractNumId w:val="16"/>
  </w:num>
  <w:num w:numId="13">
    <w:abstractNumId w:val="6"/>
  </w:num>
  <w:num w:numId="14">
    <w:abstractNumId w:val="19"/>
  </w:num>
  <w:num w:numId="15">
    <w:abstractNumId w:val="32"/>
  </w:num>
  <w:num w:numId="16">
    <w:abstractNumId w:val="3"/>
  </w:num>
  <w:num w:numId="17">
    <w:abstractNumId w:val="7"/>
  </w:num>
  <w:num w:numId="18">
    <w:abstractNumId w:val="9"/>
  </w:num>
  <w:num w:numId="19">
    <w:abstractNumId w:val="26"/>
  </w:num>
  <w:num w:numId="20">
    <w:abstractNumId w:val="10"/>
  </w:num>
  <w:num w:numId="21">
    <w:abstractNumId w:val="20"/>
  </w:num>
  <w:num w:numId="22">
    <w:abstractNumId w:val="0"/>
  </w:num>
  <w:num w:numId="23">
    <w:abstractNumId w:val="25"/>
  </w:num>
  <w:num w:numId="24">
    <w:abstractNumId w:val="4"/>
  </w:num>
  <w:num w:numId="25">
    <w:abstractNumId w:val="31"/>
  </w:num>
  <w:num w:numId="26">
    <w:abstractNumId w:val="2"/>
  </w:num>
  <w:num w:numId="27">
    <w:abstractNumId w:val="22"/>
  </w:num>
  <w:num w:numId="28">
    <w:abstractNumId w:val="35"/>
  </w:num>
  <w:num w:numId="29">
    <w:abstractNumId w:val="29"/>
  </w:num>
  <w:num w:numId="30">
    <w:abstractNumId w:val="27"/>
  </w:num>
  <w:num w:numId="31">
    <w:abstractNumId w:val="34"/>
  </w:num>
  <w:num w:numId="32">
    <w:abstractNumId w:val="21"/>
  </w:num>
  <w:num w:numId="33">
    <w:abstractNumId w:val="12"/>
  </w:num>
  <w:num w:numId="34">
    <w:abstractNumId w:val="17"/>
  </w:num>
  <w:num w:numId="35">
    <w:abstractNumId w:val="18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767"/>
    <w:rsid w:val="000C1965"/>
    <w:rsid w:val="000F3FD6"/>
    <w:rsid w:val="001152EE"/>
    <w:rsid w:val="001557FC"/>
    <w:rsid w:val="001D5C27"/>
    <w:rsid w:val="001E1C2A"/>
    <w:rsid w:val="001F4565"/>
    <w:rsid w:val="00210F50"/>
    <w:rsid w:val="00213FA7"/>
    <w:rsid w:val="00255CFD"/>
    <w:rsid w:val="0026094F"/>
    <w:rsid w:val="002750BB"/>
    <w:rsid w:val="002B3B17"/>
    <w:rsid w:val="00302827"/>
    <w:rsid w:val="0031150E"/>
    <w:rsid w:val="00397C7D"/>
    <w:rsid w:val="004570FB"/>
    <w:rsid w:val="00495D74"/>
    <w:rsid w:val="00594D63"/>
    <w:rsid w:val="005B5E83"/>
    <w:rsid w:val="00662ACB"/>
    <w:rsid w:val="00712A54"/>
    <w:rsid w:val="008730F6"/>
    <w:rsid w:val="0087596F"/>
    <w:rsid w:val="009966A0"/>
    <w:rsid w:val="009B11CF"/>
    <w:rsid w:val="009F4D80"/>
    <w:rsid w:val="00A41B15"/>
    <w:rsid w:val="00A64FE2"/>
    <w:rsid w:val="00B338D1"/>
    <w:rsid w:val="00B66AD3"/>
    <w:rsid w:val="00B946BD"/>
    <w:rsid w:val="00BD61EE"/>
    <w:rsid w:val="00C21EE0"/>
    <w:rsid w:val="00C402BE"/>
    <w:rsid w:val="00C71BFD"/>
    <w:rsid w:val="00C814DB"/>
    <w:rsid w:val="00C940D3"/>
    <w:rsid w:val="00D65B7B"/>
    <w:rsid w:val="00E22767"/>
    <w:rsid w:val="00F7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67"/>
  </w:style>
  <w:style w:type="paragraph" w:styleId="Balk1">
    <w:name w:val="heading 1"/>
    <w:basedOn w:val="Normal"/>
    <w:link w:val="Balk1Char"/>
    <w:uiPriority w:val="9"/>
    <w:qFormat/>
    <w:rsid w:val="00C40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7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276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338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338D1"/>
  </w:style>
  <w:style w:type="character" w:customStyle="1" w:styleId="Balk1Char">
    <w:name w:val="Başlık 1 Char"/>
    <w:basedOn w:val="VarsaylanParagrafYazTipi"/>
    <w:link w:val="Balk1"/>
    <w:uiPriority w:val="9"/>
    <w:rsid w:val="00C402B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59"/>
    <w:rsid w:val="009F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53735-21DD-43E9-9482-87DBDBDD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Destek Bilişim</dc:creator>
  <cp:lastModifiedBy>Dünya Bilgisayar</cp:lastModifiedBy>
  <cp:revision>6</cp:revision>
  <cp:lastPrinted>2020-01-29T10:36:00Z</cp:lastPrinted>
  <dcterms:created xsi:type="dcterms:W3CDTF">2017-02-01T18:03:00Z</dcterms:created>
  <dcterms:modified xsi:type="dcterms:W3CDTF">2020-01-29T10:36:00Z</dcterms:modified>
</cp:coreProperties>
</file>