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B41250" w:rsidRPr="00E22767" w:rsidTr="00B330C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B41250" w:rsidRDefault="00EC7A20" w:rsidP="00B330C8">
            <w:pPr>
              <w:spacing w:after="0"/>
              <w:jc w:val="center"/>
              <w:rPr>
                <w:rFonts w:ascii="Calibri" w:hAnsi="Calibri" w:cs="Tahoma"/>
                <w:b/>
                <w:bCs/>
              </w:rPr>
            </w:pPr>
            <w:r w:rsidRPr="00EC7A20">
              <w:rPr>
                <w:rFonts w:ascii="Calibri" w:hAnsi="Calibri"/>
                <w:noProof/>
                <w:lang w:eastAsia="tr-TR"/>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5"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B41250"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B41250"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B41250" w:rsidRDefault="00B44FB6"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B41250">
              <w:rPr>
                <w:rFonts w:ascii="Times New Roman" w:eastAsia="Calibri" w:hAnsi="Times New Roman" w:cs="Times New Roman"/>
                <w:b/>
                <w:bCs/>
                <w:sz w:val="28"/>
                <w:szCs w:val="28"/>
              </w:rPr>
              <w:t xml:space="preserve"> DEVLET HASTANESİ</w:t>
            </w:r>
          </w:p>
          <w:p w:rsidR="00B41250"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KAN TRANSFÜZYON MERKEZİ</w:t>
            </w:r>
          </w:p>
          <w:p w:rsidR="00B41250" w:rsidRPr="00E22767"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PREDEPOSİT OTOLOG BAĞIŞ PROSEDÜRÜ</w:t>
            </w:r>
          </w:p>
        </w:tc>
      </w:tr>
      <w:tr w:rsidR="00B41250" w:rsidTr="00B330C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41250">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proofErr w:type="gramStart"/>
            <w:r>
              <w:rPr>
                <w:rFonts w:ascii="Calibri" w:hAnsi="Calibri" w:cs="Calibri"/>
                <w:b/>
                <w:sz w:val="16"/>
                <w:szCs w:val="16"/>
              </w:rPr>
              <w:t>STH.PR</w:t>
            </w:r>
            <w:proofErr w:type="gramEnd"/>
            <w:r>
              <w:rPr>
                <w:rFonts w:ascii="Calibri" w:hAnsi="Calibri" w:cs="Calibri"/>
                <w:b/>
                <w:sz w:val="16"/>
                <w:szCs w:val="16"/>
              </w:rPr>
              <w:t>.12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44FB6">
            <w:pPr>
              <w:spacing w:after="0"/>
              <w:rPr>
                <w:rFonts w:ascii="Calibri" w:hAnsi="Calibri" w:cs="Tahoma"/>
                <w:bCs/>
                <w:sz w:val="16"/>
                <w:szCs w:val="16"/>
              </w:rPr>
            </w:pPr>
            <w:r>
              <w:rPr>
                <w:rFonts w:ascii="Calibri" w:hAnsi="Calibri"/>
                <w:b/>
                <w:sz w:val="16"/>
                <w:szCs w:val="16"/>
              </w:rPr>
              <w:t xml:space="preserve">YAYIN TARİHİ: </w:t>
            </w:r>
            <w:r w:rsidR="00B44FB6">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330C8">
            <w:pPr>
              <w:spacing w:after="0"/>
              <w:rPr>
                <w:rFonts w:ascii="Calibri" w:hAnsi="Calibri" w:cs="Tahoma"/>
                <w:bCs/>
                <w:sz w:val="16"/>
                <w:szCs w:val="16"/>
              </w:rPr>
            </w:pPr>
            <w:r>
              <w:rPr>
                <w:rFonts w:ascii="Calibri" w:hAnsi="Calibri"/>
                <w:b/>
                <w:sz w:val="16"/>
                <w:szCs w:val="16"/>
              </w:rPr>
              <w:t>REVİZYON NO: 0</w:t>
            </w:r>
            <w:r w:rsidR="00EC7A20">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B41250" w:rsidRDefault="00EC7A20" w:rsidP="00B330C8">
            <w:pPr>
              <w:spacing w:after="0"/>
              <w:rPr>
                <w:rFonts w:ascii="Calibri" w:hAnsi="Calibri" w:cs="Tahoma"/>
                <w:bCs/>
                <w:sz w:val="16"/>
                <w:szCs w:val="16"/>
              </w:rPr>
            </w:pPr>
            <w:r>
              <w:rPr>
                <w:rFonts w:ascii="Calibri" w:hAnsi="Calibri"/>
                <w:b/>
                <w:sz w:val="16"/>
                <w:szCs w:val="16"/>
              </w:rPr>
              <w:t>REVİZYON TARİHİ: 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330C8">
            <w:pPr>
              <w:spacing w:after="0"/>
              <w:rPr>
                <w:rFonts w:ascii="Calibri" w:hAnsi="Calibri" w:cs="Tahoma"/>
                <w:bCs/>
                <w:sz w:val="16"/>
                <w:szCs w:val="16"/>
              </w:rPr>
            </w:pPr>
            <w:r>
              <w:rPr>
                <w:rFonts w:ascii="Calibri" w:hAnsi="Calibri"/>
                <w:b/>
                <w:sz w:val="16"/>
                <w:szCs w:val="16"/>
              </w:rPr>
              <w:t>SAYFA NO: 1/1</w:t>
            </w:r>
          </w:p>
        </w:tc>
      </w:tr>
    </w:tbl>
    <w:p w:rsidR="00B04879" w:rsidRDefault="00B04879"/>
    <w:p w:rsidR="00B41250" w:rsidRDefault="00B41250" w:rsidP="00B41250">
      <w:pPr>
        <w:pStyle w:val="ListeParagraf"/>
        <w:numPr>
          <w:ilvl w:val="0"/>
          <w:numId w:val="1"/>
        </w:numPr>
        <w:rPr>
          <w:rFonts w:ascii="Times New Roman" w:hAnsi="Times New Roman" w:cs="Times New Roman"/>
          <w:b/>
          <w:sz w:val="24"/>
          <w:szCs w:val="24"/>
          <w:u w:val="single"/>
        </w:rPr>
      </w:pPr>
      <w:r w:rsidRPr="00B41250">
        <w:rPr>
          <w:rFonts w:ascii="Times New Roman" w:hAnsi="Times New Roman" w:cs="Times New Roman"/>
          <w:b/>
          <w:sz w:val="24"/>
          <w:szCs w:val="24"/>
          <w:u w:val="single"/>
        </w:rPr>
        <w:t>AMAÇ</w:t>
      </w:r>
    </w:p>
    <w:p w:rsidR="00B41250" w:rsidRDefault="00B41250" w:rsidP="00B41250">
      <w:pPr>
        <w:rPr>
          <w:rFonts w:ascii="Times New Roman" w:hAnsi="Times New Roman" w:cs="Times New Roman"/>
          <w:sz w:val="24"/>
          <w:szCs w:val="24"/>
        </w:rPr>
      </w:pPr>
      <w:r>
        <w:rPr>
          <w:rFonts w:ascii="Times New Roman" w:hAnsi="Times New Roman" w:cs="Times New Roman"/>
          <w:sz w:val="24"/>
          <w:szCs w:val="24"/>
        </w:rPr>
        <w:t xml:space="preserve">Bu Prosedürün Amacı; Şırnak Devlet Hastanesi Bünyesinde Gerekli Olduğu Durumlarda; Hastanın Kendisinin, Kanının Veya Bileşenlerinin Daha Sonra Kullanılmak </w:t>
      </w:r>
      <w:proofErr w:type="gramStart"/>
      <w:r>
        <w:rPr>
          <w:rFonts w:ascii="Times New Roman" w:hAnsi="Times New Roman" w:cs="Times New Roman"/>
          <w:sz w:val="24"/>
          <w:szCs w:val="24"/>
        </w:rPr>
        <w:t>Üzere,Saklanarak</w:t>
      </w:r>
      <w:proofErr w:type="gramEnd"/>
      <w:r>
        <w:rPr>
          <w:rFonts w:ascii="Times New Roman" w:hAnsi="Times New Roman" w:cs="Times New Roman"/>
          <w:sz w:val="24"/>
          <w:szCs w:val="24"/>
        </w:rPr>
        <w:t xml:space="preserve">, Tekrar Kendisi </w:t>
      </w:r>
      <w:r w:rsidR="00A70550">
        <w:rPr>
          <w:rFonts w:ascii="Times New Roman" w:hAnsi="Times New Roman" w:cs="Times New Roman"/>
          <w:sz w:val="24"/>
          <w:szCs w:val="24"/>
        </w:rPr>
        <w:t>İçin Kullanılmak Üzere, Yaptığı</w:t>
      </w:r>
      <w:r>
        <w:rPr>
          <w:rFonts w:ascii="Times New Roman" w:hAnsi="Times New Roman" w:cs="Times New Roman"/>
          <w:sz w:val="24"/>
          <w:szCs w:val="24"/>
        </w:rPr>
        <w:t xml:space="preserve"> Bağışın </w:t>
      </w:r>
      <w:proofErr w:type="spellStart"/>
      <w:r>
        <w:rPr>
          <w:rFonts w:ascii="Times New Roman" w:hAnsi="Times New Roman" w:cs="Times New Roman"/>
          <w:sz w:val="24"/>
          <w:szCs w:val="24"/>
        </w:rPr>
        <w:t>Standartize</w:t>
      </w:r>
      <w:proofErr w:type="spellEnd"/>
      <w:r>
        <w:rPr>
          <w:rFonts w:ascii="Times New Roman" w:hAnsi="Times New Roman" w:cs="Times New Roman"/>
          <w:sz w:val="24"/>
          <w:szCs w:val="24"/>
        </w:rPr>
        <w:t xml:space="preserve"> Edilmesini Ve Faaliyet Planını Oluşturmaktır.</w:t>
      </w:r>
    </w:p>
    <w:p w:rsidR="00B41250" w:rsidRDefault="00B41250" w:rsidP="00B41250">
      <w:pPr>
        <w:pStyle w:val="ListeParagraf"/>
        <w:numPr>
          <w:ilvl w:val="0"/>
          <w:numId w:val="1"/>
        </w:numPr>
        <w:rPr>
          <w:rFonts w:ascii="Times New Roman" w:hAnsi="Times New Roman" w:cs="Times New Roman"/>
          <w:b/>
          <w:sz w:val="24"/>
          <w:szCs w:val="24"/>
          <w:u w:val="single"/>
        </w:rPr>
      </w:pPr>
      <w:r w:rsidRPr="00B41250">
        <w:rPr>
          <w:rFonts w:ascii="Times New Roman" w:hAnsi="Times New Roman" w:cs="Times New Roman"/>
          <w:b/>
          <w:sz w:val="24"/>
          <w:szCs w:val="24"/>
          <w:u w:val="single"/>
        </w:rPr>
        <w:t>KAPSAM</w:t>
      </w:r>
    </w:p>
    <w:p w:rsidR="00B41250" w:rsidRDefault="00A501D9" w:rsidP="00B41250">
      <w:pPr>
        <w:rPr>
          <w:rFonts w:ascii="Times New Roman" w:hAnsi="Times New Roman" w:cs="Times New Roman"/>
          <w:sz w:val="24"/>
          <w:szCs w:val="24"/>
        </w:rPr>
      </w:pPr>
      <w:r w:rsidRPr="00A501D9">
        <w:rPr>
          <w:rFonts w:ascii="Times New Roman" w:hAnsi="Times New Roman" w:cs="Times New Roman"/>
          <w:sz w:val="24"/>
          <w:szCs w:val="24"/>
        </w:rPr>
        <w:t>Kan Transfüzyon Merkezi Çalışanları Ve Bağışçı</w:t>
      </w:r>
    </w:p>
    <w:p w:rsidR="00A501D9" w:rsidRDefault="00A501D9" w:rsidP="00A501D9">
      <w:pPr>
        <w:pStyle w:val="ListeParagraf"/>
        <w:numPr>
          <w:ilvl w:val="0"/>
          <w:numId w:val="1"/>
        </w:numPr>
        <w:rPr>
          <w:rFonts w:ascii="Times New Roman" w:hAnsi="Times New Roman" w:cs="Times New Roman"/>
          <w:b/>
          <w:sz w:val="24"/>
          <w:szCs w:val="24"/>
          <w:u w:val="single"/>
        </w:rPr>
      </w:pPr>
      <w:r w:rsidRPr="00A501D9">
        <w:rPr>
          <w:rFonts w:ascii="Times New Roman" w:hAnsi="Times New Roman" w:cs="Times New Roman"/>
          <w:b/>
          <w:sz w:val="24"/>
          <w:szCs w:val="24"/>
          <w:u w:val="single"/>
        </w:rPr>
        <w:t>SORUMLULAR</w:t>
      </w:r>
    </w:p>
    <w:p w:rsidR="00A501D9" w:rsidRPr="00A501D9" w:rsidRDefault="00A501D9" w:rsidP="00A501D9">
      <w:pPr>
        <w:spacing w:after="0"/>
        <w:rPr>
          <w:rFonts w:ascii="Times New Roman" w:hAnsi="Times New Roman" w:cs="Times New Roman"/>
          <w:sz w:val="24"/>
          <w:szCs w:val="24"/>
        </w:rPr>
      </w:pPr>
      <w:r w:rsidRPr="00A501D9">
        <w:rPr>
          <w:rFonts w:ascii="Times New Roman" w:hAnsi="Times New Roman" w:cs="Times New Roman"/>
          <w:sz w:val="24"/>
          <w:szCs w:val="24"/>
        </w:rPr>
        <w:t xml:space="preserve">Kan Transfüzyon Sorumlu Hekimi </w:t>
      </w:r>
    </w:p>
    <w:p w:rsidR="00A501D9" w:rsidRDefault="00A501D9" w:rsidP="00A501D9">
      <w:pPr>
        <w:rPr>
          <w:rFonts w:ascii="Times New Roman" w:hAnsi="Times New Roman" w:cs="Times New Roman"/>
          <w:sz w:val="24"/>
          <w:szCs w:val="24"/>
        </w:rPr>
      </w:pPr>
      <w:r w:rsidRPr="00A501D9">
        <w:rPr>
          <w:rFonts w:ascii="Times New Roman" w:hAnsi="Times New Roman" w:cs="Times New Roman"/>
          <w:sz w:val="24"/>
          <w:szCs w:val="24"/>
        </w:rPr>
        <w:t>Kan Transfüzyon Personeli</w:t>
      </w:r>
    </w:p>
    <w:p w:rsidR="00A501D9" w:rsidRDefault="00A501D9" w:rsidP="00A501D9">
      <w:pPr>
        <w:pStyle w:val="ListeParagraf"/>
        <w:numPr>
          <w:ilvl w:val="0"/>
          <w:numId w:val="1"/>
        </w:numPr>
        <w:rPr>
          <w:rFonts w:ascii="Times New Roman" w:hAnsi="Times New Roman" w:cs="Times New Roman"/>
          <w:b/>
          <w:sz w:val="24"/>
          <w:szCs w:val="24"/>
          <w:u w:val="single"/>
        </w:rPr>
      </w:pPr>
      <w:r w:rsidRPr="00A501D9">
        <w:rPr>
          <w:rFonts w:ascii="Times New Roman" w:hAnsi="Times New Roman" w:cs="Times New Roman"/>
          <w:b/>
          <w:sz w:val="24"/>
          <w:szCs w:val="24"/>
          <w:u w:val="single"/>
        </w:rPr>
        <w:t>FAALİYET AKIŞI</w:t>
      </w:r>
    </w:p>
    <w:p w:rsidR="005D1F16" w:rsidRDefault="005D1F16" w:rsidP="005D1F16">
      <w:pPr>
        <w:pStyle w:val="ListeParagraf"/>
        <w:ind w:left="360"/>
        <w:rPr>
          <w:rFonts w:ascii="Times New Roman" w:hAnsi="Times New Roman" w:cs="Times New Roman"/>
          <w:b/>
          <w:sz w:val="24"/>
          <w:szCs w:val="24"/>
          <w:u w:val="single"/>
        </w:rPr>
      </w:pPr>
    </w:p>
    <w:p w:rsidR="00A501D9" w:rsidRDefault="00A501D9" w:rsidP="00A501D9">
      <w:pPr>
        <w:pStyle w:val="ListeParagraf"/>
        <w:numPr>
          <w:ilvl w:val="1"/>
          <w:numId w:val="2"/>
        </w:numPr>
        <w:rPr>
          <w:rFonts w:ascii="Times New Roman" w:hAnsi="Times New Roman" w:cs="Times New Roman"/>
          <w:b/>
          <w:sz w:val="24"/>
          <w:szCs w:val="24"/>
        </w:rPr>
      </w:pPr>
      <w:r w:rsidRPr="00A501D9">
        <w:rPr>
          <w:rFonts w:ascii="Times New Roman" w:hAnsi="Times New Roman" w:cs="Times New Roman"/>
          <w:b/>
          <w:sz w:val="24"/>
          <w:szCs w:val="24"/>
        </w:rPr>
        <w:t xml:space="preserve">Genel Bilgiler </w:t>
      </w:r>
      <w:proofErr w:type="spellStart"/>
      <w:r w:rsidRPr="00A501D9">
        <w:rPr>
          <w:rFonts w:ascii="Times New Roman" w:hAnsi="Times New Roman" w:cs="Times New Roman"/>
          <w:b/>
          <w:sz w:val="24"/>
          <w:szCs w:val="24"/>
        </w:rPr>
        <w:t>Predepozit</w:t>
      </w:r>
      <w:proofErr w:type="spellEnd"/>
      <w:r w:rsidRPr="00A501D9">
        <w:rPr>
          <w:rFonts w:ascii="Times New Roman" w:hAnsi="Times New Roman" w:cs="Times New Roman"/>
          <w:b/>
          <w:sz w:val="24"/>
          <w:szCs w:val="24"/>
        </w:rPr>
        <w:t xml:space="preserve"> </w:t>
      </w:r>
      <w:proofErr w:type="spellStart"/>
      <w:r w:rsidRPr="00A501D9">
        <w:rPr>
          <w:rFonts w:ascii="Times New Roman" w:hAnsi="Times New Roman" w:cs="Times New Roman"/>
          <w:b/>
          <w:sz w:val="24"/>
          <w:szCs w:val="24"/>
        </w:rPr>
        <w:t>Otolog</w:t>
      </w:r>
      <w:proofErr w:type="spellEnd"/>
      <w:r w:rsidRPr="00A501D9">
        <w:rPr>
          <w:rFonts w:ascii="Times New Roman" w:hAnsi="Times New Roman" w:cs="Times New Roman"/>
          <w:b/>
          <w:sz w:val="24"/>
          <w:szCs w:val="24"/>
        </w:rPr>
        <w:t xml:space="preserve"> Bağış (POB)</w:t>
      </w:r>
    </w:p>
    <w:p w:rsidR="00A501D9" w:rsidRPr="00A501D9" w:rsidRDefault="00A501D9" w:rsidP="00A501D9">
      <w:pPr>
        <w:pStyle w:val="ListeParagraf"/>
        <w:ind w:left="360"/>
        <w:rPr>
          <w:rFonts w:ascii="Times New Roman" w:hAnsi="Times New Roman" w:cs="Times New Roman"/>
          <w:b/>
          <w:sz w:val="24"/>
          <w:szCs w:val="24"/>
        </w:rPr>
      </w:pPr>
    </w:p>
    <w:p w:rsidR="00A501D9" w:rsidRDefault="00A501D9" w:rsidP="00A501D9">
      <w:pPr>
        <w:pStyle w:val="ListeParagraf"/>
        <w:ind w:left="360"/>
        <w:rPr>
          <w:rFonts w:ascii="Times New Roman" w:hAnsi="Times New Roman" w:cs="Times New Roman"/>
          <w:sz w:val="24"/>
          <w:szCs w:val="24"/>
        </w:rPr>
      </w:pPr>
      <w:r w:rsidRPr="00A501D9">
        <w:rPr>
          <w:rFonts w:ascii="Times New Roman" w:hAnsi="Times New Roman" w:cs="Times New Roman"/>
          <w:sz w:val="24"/>
          <w:szCs w:val="24"/>
        </w:rPr>
        <w:t xml:space="preserve">        Hastanın kendisinin, kanının veya kan bileşenlerinin daha sonra kullanılmak üzere alınıp, saklanarak tekrar kendisi için kullanılmak üzere, yaptığı bağıştır.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kan bileşenleri, ameliyattan önceki haftalarda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tam kandan elde edilebilir. Duruma göre eritrosit ya da </w:t>
      </w:r>
      <w:proofErr w:type="spellStart"/>
      <w:r w:rsidRPr="00A501D9">
        <w:rPr>
          <w:rFonts w:ascii="Times New Roman" w:hAnsi="Times New Roman" w:cs="Times New Roman"/>
          <w:sz w:val="24"/>
          <w:szCs w:val="24"/>
        </w:rPr>
        <w:t>trombosit</w:t>
      </w:r>
      <w:proofErr w:type="spellEnd"/>
      <w:r w:rsidRPr="00A501D9">
        <w:rPr>
          <w:rFonts w:ascii="Times New Roman" w:hAnsi="Times New Roman" w:cs="Times New Roman"/>
          <w:sz w:val="24"/>
          <w:szCs w:val="24"/>
        </w:rPr>
        <w:t xml:space="preserve"> konsantreleri </w:t>
      </w:r>
      <w:proofErr w:type="spellStart"/>
      <w:r w:rsidRPr="00A501D9">
        <w:rPr>
          <w:rFonts w:ascii="Times New Roman" w:hAnsi="Times New Roman" w:cs="Times New Roman"/>
          <w:sz w:val="24"/>
          <w:szCs w:val="24"/>
        </w:rPr>
        <w:t>aferez</w:t>
      </w:r>
      <w:proofErr w:type="spellEnd"/>
      <w:r w:rsidRPr="00A501D9">
        <w:rPr>
          <w:rFonts w:ascii="Times New Roman" w:hAnsi="Times New Roman" w:cs="Times New Roman"/>
          <w:sz w:val="24"/>
          <w:szCs w:val="24"/>
        </w:rPr>
        <w:t xml:space="preserve"> yöntemiyle de toplanabilir.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kan bileşenlerinin alınması, hazırlanması ve saklanması </w:t>
      </w:r>
      <w:proofErr w:type="spellStart"/>
      <w:r w:rsidRPr="00A501D9">
        <w:rPr>
          <w:rFonts w:ascii="Times New Roman" w:hAnsi="Times New Roman" w:cs="Times New Roman"/>
          <w:sz w:val="24"/>
          <w:szCs w:val="24"/>
        </w:rPr>
        <w:t>allojenik</w:t>
      </w:r>
      <w:proofErr w:type="spellEnd"/>
      <w:r w:rsidRPr="00A501D9">
        <w:rPr>
          <w:rFonts w:ascii="Times New Roman" w:hAnsi="Times New Roman" w:cs="Times New Roman"/>
          <w:sz w:val="24"/>
          <w:szCs w:val="24"/>
        </w:rPr>
        <w:t xml:space="preserve"> bağışla aynıdır.</w:t>
      </w:r>
    </w:p>
    <w:p w:rsidR="00A501D9" w:rsidRPr="00A501D9" w:rsidRDefault="00A501D9"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r w:rsidRPr="00A501D9">
        <w:rPr>
          <w:rFonts w:ascii="Times New Roman" w:hAnsi="Times New Roman" w:cs="Times New Roman"/>
          <w:sz w:val="24"/>
          <w:szCs w:val="24"/>
        </w:rPr>
        <w:t xml:space="preserve">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transfüzyon ile enfeksiyon bulaş riski yoktur. </w:t>
      </w:r>
      <w:proofErr w:type="spellStart"/>
      <w:r w:rsidRPr="00A501D9">
        <w:rPr>
          <w:rFonts w:ascii="Times New Roman" w:hAnsi="Times New Roman" w:cs="Times New Roman"/>
          <w:sz w:val="24"/>
          <w:szCs w:val="24"/>
        </w:rPr>
        <w:t>Alloimmünizasyon</w:t>
      </w:r>
      <w:proofErr w:type="spellEnd"/>
      <w:r w:rsidRPr="00A501D9">
        <w:rPr>
          <w:rFonts w:ascii="Times New Roman" w:hAnsi="Times New Roman" w:cs="Times New Roman"/>
          <w:sz w:val="24"/>
          <w:szCs w:val="24"/>
        </w:rPr>
        <w:t xml:space="preserve"> ve </w:t>
      </w:r>
      <w:proofErr w:type="spellStart"/>
      <w:r w:rsidRPr="00A501D9">
        <w:rPr>
          <w:rFonts w:ascii="Times New Roman" w:hAnsi="Times New Roman" w:cs="Times New Roman"/>
          <w:sz w:val="24"/>
          <w:szCs w:val="24"/>
        </w:rPr>
        <w:t>Graft</w:t>
      </w:r>
      <w:proofErr w:type="spellEnd"/>
      <w:r w:rsidRPr="00A501D9">
        <w:rPr>
          <w:rFonts w:ascii="Times New Roman" w:hAnsi="Times New Roman" w:cs="Times New Roman"/>
          <w:sz w:val="24"/>
          <w:szCs w:val="24"/>
        </w:rPr>
        <w:t xml:space="preserve"> </w:t>
      </w:r>
      <w:proofErr w:type="spellStart"/>
      <w:r w:rsidRPr="00A501D9">
        <w:rPr>
          <w:rFonts w:ascii="Times New Roman" w:hAnsi="Times New Roman" w:cs="Times New Roman"/>
          <w:sz w:val="24"/>
          <w:szCs w:val="24"/>
        </w:rPr>
        <w:t>Versus</w:t>
      </w:r>
      <w:proofErr w:type="spellEnd"/>
      <w:r w:rsidRPr="00A501D9">
        <w:rPr>
          <w:rFonts w:ascii="Times New Roman" w:hAnsi="Times New Roman" w:cs="Times New Roman"/>
          <w:sz w:val="24"/>
          <w:szCs w:val="24"/>
        </w:rPr>
        <w:t xml:space="preserve"> </w:t>
      </w:r>
      <w:proofErr w:type="spellStart"/>
      <w:r w:rsidRPr="00A501D9">
        <w:rPr>
          <w:rFonts w:ascii="Times New Roman" w:hAnsi="Times New Roman" w:cs="Times New Roman"/>
          <w:sz w:val="24"/>
          <w:szCs w:val="24"/>
        </w:rPr>
        <w:t>Host</w:t>
      </w:r>
      <w:proofErr w:type="spellEnd"/>
      <w:r w:rsidRPr="00A501D9">
        <w:rPr>
          <w:rFonts w:ascii="Times New Roman" w:hAnsi="Times New Roman" w:cs="Times New Roman"/>
          <w:sz w:val="24"/>
          <w:szCs w:val="24"/>
        </w:rPr>
        <w:t xml:space="preserve"> Hastalığı görülmez. </w:t>
      </w:r>
      <w:proofErr w:type="spellStart"/>
      <w:r w:rsidRPr="00A501D9">
        <w:rPr>
          <w:rFonts w:ascii="Times New Roman" w:hAnsi="Times New Roman" w:cs="Times New Roman"/>
          <w:sz w:val="24"/>
          <w:szCs w:val="24"/>
        </w:rPr>
        <w:t>Postoperatif</w:t>
      </w:r>
      <w:proofErr w:type="spellEnd"/>
      <w:r w:rsidRPr="00A501D9">
        <w:rPr>
          <w:rFonts w:ascii="Times New Roman" w:hAnsi="Times New Roman" w:cs="Times New Roman"/>
          <w:sz w:val="24"/>
          <w:szCs w:val="24"/>
        </w:rPr>
        <w:t xml:space="preserve"> enfeksiyon riski azalır ve </w:t>
      </w:r>
      <w:proofErr w:type="spellStart"/>
      <w:r w:rsidRPr="00A501D9">
        <w:rPr>
          <w:rFonts w:ascii="Times New Roman" w:hAnsi="Times New Roman" w:cs="Times New Roman"/>
          <w:sz w:val="24"/>
          <w:szCs w:val="24"/>
        </w:rPr>
        <w:t>hemodilüsyon</w:t>
      </w:r>
      <w:proofErr w:type="spellEnd"/>
      <w:r w:rsidRPr="00A501D9">
        <w:rPr>
          <w:rFonts w:ascii="Times New Roman" w:hAnsi="Times New Roman" w:cs="Times New Roman"/>
          <w:sz w:val="24"/>
          <w:szCs w:val="24"/>
        </w:rPr>
        <w:t xml:space="preserve"> nedeni ile doku </w:t>
      </w:r>
      <w:proofErr w:type="spellStart"/>
      <w:r w:rsidRPr="00A501D9">
        <w:rPr>
          <w:rFonts w:ascii="Times New Roman" w:hAnsi="Times New Roman" w:cs="Times New Roman"/>
          <w:sz w:val="24"/>
          <w:szCs w:val="24"/>
        </w:rPr>
        <w:t>oksijenizasyonu</w:t>
      </w:r>
      <w:proofErr w:type="spellEnd"/>
      <w:r w:rsidRPr="00A501D9">
        <w:rPr>
          <w:rFonts w:ascii="Times New Roman" w:hAnsi="Times New Roman" w:cs="Times New Roman"/>
          <w:sz w:val="24"/>
          <w:szCs w:val="24"/>
        </w:rPr>
        <w:t xml:space="preserve"> düzelir. Ancak her cerrahi işlem için uygun değildir. Fazla transfüzyon yapma eğilimi oluşturur ve bakteriyel bulaş riski taşır. Uygunsuz olarak sık kan toplanması anemiye yol açabilir. Kullanılmayıp, imha edilen kanlar toplama, test ve depolama maliyetleri nedeni ile ekonomik yük oluşturabilirler. Tüm bu nedenler ile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bağış uygulanacak hasta ve cerrahi işlemlerin seçimi dikkatle ve yukarda bahsi geçen tüm unsurlar göz önünde bulundurularak uygulanır</w:t>
      </w:r>
      <w:r>
        <w:rPr>
          <w:rFonts w:ascii="Times New Roman" w:hAnsi="Times New Roman" w:cs="Times New Roman"/>
          <w:sz w:val="24"/>
          <w:szCs w:val="24"/>
        </w:rPr>
        <w:t>.</w:t>
      </w:r>
    </w:p>
    <w:p w:rsidR="00A501D9" w:rsidRDefault="00A501D9"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p>
    <w:p w:rsidR="00B44FB6" w:rsidRDefault="00B44FB6" w:rsidP="00A501D9">
      <w:pPr>
        <w:pStyle w:val="ListeParagraf"/>
        <w:ind w:left="360"/>
        <w:rPr>
          <w:rFonts w:ascii="Times New Roman" w:hAnsi="Times New Roman" w:cs="Times New Roman"/>
          <w:sz w:val="24"/>
          <w:szCs w:val="24"/>
        </w:rPr>
      </w:pPr>
    </w:p>
    <w:p w:rsidR="00B44FB6" w:rsidRDefault="00B44FB6" w:rsidP="00A501D9">
      <w:pPr>
        <w:pStyle w:val="ListeParagraf"/>
        <w:ind w:left="360"/>
        <w:rPr>
          <w:rFonts w:ascii="Times New Roman" w:hAnsi="Times New Roman" w:cs="Times New Roman"/>
          <w:sz w:val="24"/>
          <w:szCs w:val="24"/>
        </w:rPr>
      </w:pPr>
    </w:p>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B44FB6" w:rsidRPr="00E22767" w:rsidTr="00717833">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B44FB6" w:rsidRDefault="00EC7A20" w:rsidP="00717833">
            <w:pPr>
              <w:spacing w:after="0"/>
              <w:jc w:val="center"/>
              <w:rPr>
                <w:rFonts w:ascii="Calibri" w:hAnsi="Calibri" w:cs="Tahoma"/>
                <w:b/>
                <w:bCs/>
              </w:rPr>
            </w:pPr>
            <w:r w:rsidRPr="00EC7A20">
              <w:rPr>
                <w:rFonts w:ascii="Calibri" w:hAnsi="Calibri"/>
                <w:noProof/>
                <w:lang w:eastAsia="tr-TR"/>
              </w:rPr>
              <w:drawing>
                <wp:inline distT="0" distB="0" distL="0" distR="0">
                  <wp:extent cx="1106045" cy="1039301"/>
                  <wp:effectExtent l="19050" t="0" r="0" b="0"/>
                  <wp:docPr id="2" name="Resim 2"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5"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B44FB6" w:rsidRDefault="00B44FB6" w:rsidP="0071783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B44FB6" w:rsidRDefault="00B44FB6" w:rsidP="0071783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B44FB6" w:rsidRDefault="00B44FB6" w:rsidP="00717833">
            <w:pPr>
              <w:spacing w:after="0"/>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SİLOPİ  DEVLET</w:t>
            </w:r>
            <w:proofErr w:type="gramEnd"/>
            <w:r>
              <w:rPr>
                <w:rFonts w:ascii="Times New Roman" w:eastAsia="Calibri" w:hAnsi="Times New Roman" w:cs="Times New Roman"/>
                <w:b/>
                <w:bCs/>
                <w:sz w:val="28"/>
                <w:szCs w:val="28"/>
              </w:rPr>
              <w:t xml:space="preserve"> HASTANESİ</w:t>
            </w:r>
          </w:p>
          <w:p w:rsidR="00B44FB6" w:rsidRDefault="00B44FB6" w:rsidP="0071783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KAN TRANSFÜZYON MERKEZİ</w:t>
            </w:r>
          </w:p>
          <w:p w:rsidR="00B44FB6" w:rsidRPr="00E22767" w:rsidRDefault="00B44FB6" w:rsidP="0071783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PREDEPOSİT OTOLOG BAĞIŞ PROSEDÜRÜ</w:t>
            </w:r>
          </w:p>
        </w:tc>
      </w:tr>
      <w:tr w:rsidR="00B44FB6" w:rsidTr="00717833">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B44FB6" w:rsidRDefault="00B44FB6" w:rsidP="00717833">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proofErr w:type="gramStart"/>
            <w:r>
              <w:rPr>
                <w:rFonts w:ascii="Calibri" w:hAnsi="Calibri" w:cs="Calibri"/>
                <w:b/>
                <w:sz w:val="16"/>
                <w:szCs w:val="16"/>
              </w:rPr>
              <w:t>STH.PR</w:t>
            </w:r>
            <w:proofErr w:type="gramEnd"/>
            <w:r>
              <w:rPr>
                <w:rFonts w:ascii="Calibri" w:hAnsi="Calibri" w:cs="Calibri"/>
                <w:b/>
                <w:sz w:val="16"/>
                <w:szCs w:val="16"/>
              </w:rPr>
              <w:t>.12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B44FB6" w:rsidRDefault="00B44FB6" w:rsidP="00B44FB6">
            <w:pPr>
              <w:spacing w:after="0"/>
              <w:rPr>
                <w:rFonts w:ascii="Calibri" w:hAnsi="Calibri" w:cs="Tahoma"/>
                <w:bCs/>
                <w:sz w:val="16"/>
                <w:szCs w:val="16"/>
              </w:rPr>
            </w:pPr>
            <w:r>
              <w:rPr>
                <w:rFonts w:ascii="Calibri" w:hAnsi="Calibri"/>
                <w:b/>
                <w:sz w:val="16"/>
                <w:szCs w:val="16"/>
              </w:rPr>
              <w:t>YAYIN TARİHİ: 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B44FB6" w:rsidRDefault="00B44FB6" w:rsidP="00717833">
            <w:pPr>
              <w:spacing w:after="0"/>
              <w:rPr>
                <w:rFonts w:ascii="Calibri" w:hAnsi="Calibri" w:cs="Tahoma"/>
                <w:bCs/>
                <w:sz w:val="16"/>
                <w:szCs w:val="16"/>
              </w:rPr>
            </w:pPr>
            <w:r>
              <w:rPr>
                <w:rFonts w:ascii="Calibri" w:hAnsi="Calibri"/>
                <w:b/>
                <w:sz w:val="16"/>
                <w:szCs w:val="16"/>
              </w:rPr>
              <w:t>REVİZYON NO: 0</w:t>
            </w:r>
            <w:r w:rsidR="00EC7A20">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EC7A20" w:rsidRPr="00EC7A20" w:rsidRDefault="00B44FB6" w:rsidP="00717833">
            <w:pPr>
              <w:spacing w:after="0"/>
              <w:rPr>
                <w:rFonts w:ascii="Calibri" w:hAnsi="Calibri"/>
                <w:b/>
                <w:sz w:val="16"/>
                <w:szCs w:val="16"/>
              </w:rPr>
            </w:pPr>
            <w:r>
              <w:rPr>
                <w:rFonts w:ascii="Calibri" w:hAnsi="Calibri"/>
                <w:b/>
                <w:sz w:val="16"/>
                <w:szCs w:val="16"/>
              </w:rPr>
              <w:t xml:space="preserve">REVİZYON TARİHİ: </w:t>
            </w:r>
            <w:r w:rsidR="00EC7A20">
              <w:rPr>
                <w:rFonts w:ascii="Calibri" w:hAnsi="Calibri"/>
                <w:b/>
                <w:sz w:val="16"/>
                <w:szCs w:val="16"/>
              </w:rPr>
              <w:t>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B44FB6" w:rsidRDefault="00B44FB6" w:rsidP="00717833">
            <w:pPr>
              <w:spacing w:after="0"/>
              <w:rPr>
                <w:rFonts w:ascii="Calibri" w:hAnsi="Calibri" w:cs="Tahoma"/>
                <w:bCs/>
                <w:sz w:val="16"/>
                <w:szCs w:val="16"/>
              </w:rPr>
            </w:pPr>
            <w:r>
              <w:rPr>
                <w:rFonts w:ascii="Calibri" w:hAnsi="Calibri"/>
                <w:b/>
                <w:sz w:val="16"/>
                <w:szCs w:val="16"/>
              </w:rPr>
              <w:t>SAYFA NO: 1/1</w:t>
            </w:r>
          </w:p>
        </w:tc>
      </w:tr>
    </w:tbl>
    <w:p w:rsidR="00A501D9" w:rsidRPr="00A501D9" w:rsidRDefault="00A501D9" w:rsidP="00A501D9">
      <w:pPr>
        <w:rPr>
          <w:rFonts w:ascii="Times New Roman" w:hAnsi="Times New Roman" w:cs="Times New Roman"/>
          <w:b/>
          <w:sz w:val="24"/>
          <w:szCs w:val="24"/>
        </w:rPr>
      </w:pPr>
      <w:r w:rsidRPr="00A501D9">
        <w:rPr>
          <w:rFonts w:ascii="Times New Roman" w:hAnsi="Times New Roman" w:cs="Times New Roman"/>
          <w:b/>
          <w:sz w:val="24"/>
          <w:szCs w:val="24"/>
        </w:rPr>
        <w:t xml:space="preserve">1.2 </w:t>
      </w:r>
      <w:proofErr w:type="spellStart"/>
      <w:r w:rsidRPr="00A501D9">
        <w:rPr>
          <w:rFonts w:ascii="Times New Roman" w:hAnsi="Times New Roman" w:cs="Times New Roman"/>
          <w:b/>
          <w:sz w:val="24"/>
          <w:szCs w:val="24"/>
        </w:rPr>
        <w:t>Otolog</w:t>
      </w:r>
      <w:proofErr w:type="spellEnd"/>
      <w:r w:rsidRPr="00A501D9">
        <w:rPr>
          <w:rFonts w:ascii="Times New Roman" w:hAnsi="Times New Roman" w:cs="Times New Roman"/>
          <w:b/>
          <w:sz w:val="24"/>
          <w:szCs w:val="24"/>
        </w:rPr>
        <w:t xml:space="preserve"> Kan Bağışı Yapacak Hastaların Seçimi</w:t>
      </w:r>
    </w:p>
    <w:p w:rsidR="0098274E" w:rsidRDefault="00A501D9" w:rsidP="00A501D9">
      <w:pPr>
        <w:rPr>
          <w:b/>
        </w:rPr>
      </w:pPr>
      <w:r w:rsidRPr="00A501D9">
        <w:rPr>
          <w:b/>
        </w:rPr>
        <w:t xml:space="preserve">       1.2.1 Doktorun Rolü </w:t>
      </w:r>
    </w:p>
    <w:p w:rsidR="00A501D9" w:rsidRPr="00A501D9" w:rsidRDefault="00A501D9" w:rsidP="00A501D9">
      <w:pPr>
        <w:rPr>
          <w:b/>
        </w:rPr>
      </w:pPr>
      <w:r w:rsidRPr="00A501D9">
        <w:rPr>
          <w:b/>
        </w:rPr>
        <w:t>Hastadan Sorumlu Doktorun Rolü</w:t>
      </w:r>
    </w:p>
    <w:p w:rsidR="00A501D9" w:rsidRPr="00A501D9" w:rsidRDefault="00A501D9" w:rsidP="00A501D9">
      <w:pPr>
        <w:spacing w:after="0"/>
        <w:rPr>
          <w:rFonts w:ascii="Times New Roman" w:hAnsi="Times New Roman" w:cs="Times New Roman"/>
          <w:sz w:val="24"/>
          <w:szCs w:val="24"/>
        </w:rPr>
      </w:pPr>
      <w:r w:rsidRPr="00A501D9">
        <w:rPr>
          <w:rFonts w:ascii="Times New Roman" w:hAnsi="Times New Roman" w:cs="Times New Roman"/>
          <w:sz w:val="24"/>
          <w:szCs w:val="24"/>
        </w:rPr>
        <w:t xml:space="preserve"> </w:t>
      </w:r>
      <w:r w:rsidR="0098274E">
        <w:rPr>
          <w:rFonts w:ascii="Times New Roman" w:hAnsi="Times New Roman" w:cs="Times New Roman"/>
          <w:sz w:val="24"/>
          <w:szCs w:val="24"/>
        </w:rPr>
        <w:t xml:space="preserve">     </w:t>
      </w:r>
      <w:r w:rsidRPr="00A501D9">
        <w:rPr>
          <w:rFonts w:ascii="Times New Roman" w:hAnsi="Times New Roman" w:cs="Times New Roman"/>
          <w:sz w:val="24"/>
          <w:szCs w:val="24"/>
        </w:rPr>
        <w:t xml:space="preserve">Transfüzyon gerekebilecek </w:t>
      </w:r>
      <w:proofErr w:type="spellStart"/>
      <w:r w:rsidRPr="00A501D9">
        <w:rPr>
          <w:rFonts w:ascii="Times New Roman" w:hAnsi="Times New Roman" w:cs="Times New Roman"/>
          <w:sz w:val="24"/>
          <w:szCs w:val="24"/>
        </w:rPr>
        <w:t>elektif</w:t>
      </w:r>
      <w:proofErr w:type="spellEnd"/>
      <w:r w:rsidRPr="00A501D9">
        <w:rPr>
          <w:rFonts w:ascii="Times New Roman" w:hAnsi="Times New Roman" w:cs="Times New Roman"/>
          <w:sz w:val="24"/>
          <w:szCs w:val="24"/>
        </w:rPr>
        <w:t xml:space="preserve"> cerrahi olgularında hastadan sorumlu anestezist ya da cerrah, operasyon öncesi bağış isteyebilir. </w:t>
      </w:r>
    </w:p>
    <w:p w:rsidR="00A501D9" w:rsidRPr="00A501D9" w:rsidRDefault="00A501D9" w:rsidP="00A501D9">
      <w:pPr>
        <w:spacing w:after="0"/>
        <w:rPr>
          <w:rFonts w:ascii="Times New Roman" w:hAnsi="Times New Roman" w:cs="Times New Roman"/>
          <w:sz w:val="24"/>
          <w:szCs w:val="24"/>
        </w:rPr>
      </w:pPr>
      <w:r w:rsidRPr="00A501D9">
        <w:rPr>
          <w:rFonts w:ascii="Times New Roman" w:hAnsi="Times New Roman" w:cs="Times New Roman"/>
          <w:sz w:val="24"/>
          <w:szCs w:val="24"/>
        </w:rPr>
        <w:t>İstemde şunlar belirtilmelidir:</w:t>
      </w:r>
    </w:p>
    <w:p w:rsidR="00A501D9" w:rsidRPr="00A501D9" w:rsidRDefault="00A501D9" w:rsidP="00A501D9">
      <w:pPr>
        <w:pStyle w:val="ListeParagraf"/>
        <w:numPr>
          <w:ilvl w:val="0"/>
          <w:numId w:val="3"/>
        </w:numPr>
        <w:spacing w:after="0"/>
        <w:rPr>
          <w:rFonts w:ascii="Times New Roman" w:hAnsi="Times New Roman" w:cs="Times New Roman"/>
          <w:sz w:val="24"/>
          <w:szCs w:val="24"/>
        </w:rPr>
      </w:pPr>
      <w:r w:rsidRPr="00A501D9">
        <w:rPr>
          <w:rFonts w:ascii="Times New Roman" w:hAnsi="Times New Roman" w:cs="Times New Roman"/>
          <w:sz w:val="24"/>
          <w:szCs w:val="24"/>
        </w:rPr>
        <w:t xml:space="preserve">Adı, protokol numarası, tanı, </w:t>
      </w:r>
    </w:p>
    <w:p w:rsidR="00A501D9" w:rsidRPr="00A501D9" w:rsidRDefault="00A501D9" w:rsidP="00A501D9">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G</w:t>
      </w:r>
      <w:r w:rsidRPr="00A501D9">
        <w:rPr>
          <w:rFonts w:ascii="Times New Roman" w:hAnsi="Times New Roman" w:cs="Times New Roman"/>
          <w:sz w:val="24"/>
          <w:szCs w:val="24"/>
        </w:rPr>
        <w:t>erekli bileşenlerin tipi ve miktarı,</w:t>
      </w:r>
    </w:p>
    <w:p w:rsidR="00A501D9" w:rsidRPr="00A501D9" w:rsidRDefault="00A501D9" w:rsidP="00A501D9">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w:t>
      </w:r>
      <w:r w:rsidRPr="00A501D9">
        <w:rPr>
          <w:rFonts w:ascii="Times New Roman" w:hAnsi="Times New Roman" w:cs="Times New Roman"/>
          <w:sz w:val="24"/>
          <w:szCs w:val="24"/>
        </w:rPr>
        <w:t>meliyatın yeri ve tarihi.</w:t>
      </w:r>
    </w:p>
    <w:p w:rsidR="00A501D9" w:rsidRDefault="00A501D9" w:rsidP="00A501D9">
      <w:pPr>
        <w:rPr>
          <w:rFonts w:ascii="Times New Roman" w:hAnsi="Times New Roman" w:cs="Times New Roman"/>
          <w:sz w:val="24"/>
          <w:szCs w:val="24"/>
        </w:rPr>
      </w:pPr>
      <w:r w:rsidRPr="00A501D9">
        <w:rPr>
          <w:rFonts w:ascii="Times New Roman" w:hAnsi="Times New Roman" w:cs="Times New Roman"/>
          <w:sz w:val="24"/>
          <w:szCs w:val="24"/>
        </w:rPr>
        <w:t xml:space="preserve"> </w:t>
      </w:r>
      <w:r w:rsidR="0098274E">
        <w:rPr>
          <w:rFonts w:ascii="Times New Roman" w:hAnsi="Times New Roman" w:cs="Times New Roman"/>
          <w:sz w:val="24"/>
          <w:szCs w:val="24"/>
        </w:rPr>
        <w:t xml:space="preserve">      </w:t>
      </w:r>
      <w:r w:rsidRPr="00A501D9">
        <w:rPr>
          <w:rFonts w:ascii="Times New Roman" w:hAnsi="Times New Roman" w:cs="Times New Roman"/>
          <w:sz w:val="24"/>
          <w:szCs w:val="24"/>
        </w:rPr>
        <w:t xml:space="preserve">Hasta, </w:t>
      </w:r>
      <w:proofErr w:type="spellStart"/>
      <w:r w:rsidRPr="00A501D9">
        <w:rPr>
          <w:rFonts w:ascii="Times New Roman" w:hAnsi="Times New Roman" w:cs="Times New Roman"/>
          <w:sz w:val="24"/>
          <w:szCs w:val="24"/>
        </w:rPr>
        <w:t>otolog</w:t>
      </w:r>
      <w:proofErr w:type="spellEnd"/>
      <w:r w:rsidRPr="00A501D9">
        <w:rPr>
          <w:rFonts w:ascii="Times New Roman" w:hAnsi="Times New Roman" w:cs="Times New Roman"/>
          <w:sz w:val="24"/>
          <w:szCs w:val="24"/>
        </w:rPr>
        <w:t xml:space="preserve"> ve </w:t>
      </w:r>
      <w:proofErr w:type="spellStart"/>
      <w:r w:rsidRPr="00A501D9">
        <w:rPr>
          <w:rFonts w:ascii="Times New Roman" w:hAnsi="Times New Roman" w:cs="Times New Roman"/>
          <w:sz w:val="24"/>
          <w:szCs w:val="24"/>
        </w:rPr>
        <w:t>allojenik</w:t>
      </w:r>
      <w:proofErr w:type="spellEnd"/>
      <w:r w:rsidRPr="00A501D9">
        <w:rPr>
          <w:rFonts w:ascii="Times New Roman" w:hAnsi="Times New Roman" w:cs="Times New Roman"/>
          <w:sz w:val="24"/>
          <w:szCs w:val="24"/>
        </w:rPr>
        <w:t xml:space="preserve"> transfüzyonun risk ve sınırlamaları hakkında ve gerektiğinde </w:t>
      </w:r>
      <w:proofErr w:type="spellStart"/>
      <w:r w:rsidRPr="00A501D9">
        <w:rPr>
          <w:rFonts w:ascii="Times New Roman" w:hAnsi="Times New Roman" w:cs="Times New Roman"/>
          <w:sz w:val="24"/>
          <w:szCs w:val="24"/>
        </w:rPr>
        <w:t>allojenik</w:t>
      </w:r>
      <w:proofErr w:type="spellEnd"/>
      <w:r w:rsidRPr="00A501D9">
        <w:rPr>
          <w:rFonts w:ascii="Times New Roman" w:hAnsi="Times New Roman" w:cs="Times New Roman"/>
          <w:sz w:val="24"/>
          <w:szCs w:val="24"/>
        </w:rPr>
        <w:t xml:space="preserve"> kanın kullanılabileceği konusunda bilgilendirilir. Ayrıca hastaya virolojik tarama testlerini de içeren biyolojik testlerin yapılacağı ve kullanılmayan ünitelerin imha edileceği bilgisi de verilmelidir. Bu bilgilerin verildiğine dair yazılı onam alınmalıdır. Pediatrik hastalarda hem hasta hem hasta sahibi bilgilendirilmeli ve hasta sahibinin izni (imzalı onayı) alınmalıdır </w:t>
      </w:r>
    </w:p>
    <w:p w:rsidR="00A501D9" w:rsidRPr="00FB2AB9" w:rsidRDefault="00A501D9" w:rsidP="00A501D9">
      <w:pPr>
        <w:rPr>
          <w:rFonts w:ascii="Times New Roman" w:hAnsi="Times New Roman" w:cs="Times New Roman"/>
          <w:b/>
        </w:rPr>
      </w:pPr>
      <w:r w:rsidRPr="00FB2AB9">
        <w:rPr>
          <w:rFonts w:ascii="Times New Roman" w:hAnsi="Times New Roman" w:cs="Times New Roman"/>
          <w:b/>
        </w:rPr>
        <w:t>Kanı Toplamaktan Sorumlu Doktorun Rolü</w:t>
      </w:r>
    </w:p>
    <w:p w:rsidR="00FB2AB9" w:rsidRDefault="00A501D9" w:rsidP="00A501D9">
      <w:pPr>
        <w:rPr>
          <w:rFonts w:ascii="Times New Roman" w:hAnsi="Times New Roman" w:cs="Times New Roman"/>
          <w:sz w:val="24"/>
          <w:szCs w:val="24"/>
        </w:rPr>
      </w:pPr>
      <w:r w:rsidRPr="00A501D9">
        <w:rPr>
          <w:rFonts w:ascii="Times New Roman" w:hAnsi="Times New Roman" w:cs="Times New Roman"/>
          <w:sz w:val="24"/>
          <w:szCs w:val="24"/>
        </w:rPr>
        <w:t xml:space="preserve"> </w:t>
      </w:r>
      <w:r w:rsidR="0098274E">
        <w:rPr>
          <w:rFonts w:ascii="Times New Roman" w:hAnsi="Times New Roman" w:cs="Times New Roman"/>
          <w:sz w:val="24"/>
          <w:szCs w:val="24"/>
        </w:rPr>
        <w:t xml:space="preserve">       </w:t>
      </w:r>
      <w:r w:rsidRPr="00A501D9">
        <w:rPr>
          <w:rFonts w:ascii="Times New Roman" w:hAnsi="Times New Roman" w:cs="Times New Roman"/>
          <w:sz w:val="24"/>
          <w:szCs w:val="24"/>
        </w:rPr>
        <w:t xml:space="preserve">Hastanın klinik durumunun operasyon öncesi bağışa uygunluğuyla ilgili sorumluluk kan toplamaktan sorumlu doktora aittir. Herhangi bir </w:t>
      </w:r>
      <w:proofErr w:type="spellStart"/>
      <w:r w:rsidRPr="00A501D9">
        <w:rPr>
          <w:rFonts w:ascii="Times New Roman" w:hAnsi="Times New Roman" w:cs="Times New Roman"/>
          <w:sz w:val="24"/>
          <w:szCs w:val="24"/>
        </w:rPr>
        <w:t>kontrendikasyon</w:t>
      </w:r>
      <w:proofErr w:type="spellEnd"/>
      <w:r w:rsidRPr="00A501D9">
        <w:rPr>
          <w:rFonts w:ascii="Times New Roman" w:hAnsi="Times New Roman" w:cs="Times New Roman"/>
          <w:sz w:val="24"/>
          <w:szCs w:val="24"/>
        </w:rPr>
        <w:t xml:space="preserve"> varsa doktor, hastayı ve hastanın sorumlu doktorunu bilgilendirir. </w:t>
      </w:r>
      <w:proofErr w:type="spellStart"/>
      <w:r w:rsidRPr="00A501D9">
        <w:rPr>
          <w:rFonts w:ascii="Times New Roman" w:hAnsi="Times New Roman" w:cs="Times New Roman"/>
          <w:sz w:val="24"/>
          <w:szCs w:val="24"/>
        </w:rPr>
        <w:t>Preoperatif</w:t>
      </w:r>
      <w:proofErr w:type="spellEnd"/>
      <w:r w:rsidRPr="00A501D9">
        <w:rPr>
          <w:rFonts w:ascii="Times New Roman" w:hAnsi="Times New Roman" w:cs="Times New Roman"/>
          <w:sz w:val="24"/>
          <w:szCs w:val="24"/>
        </w:rPr>
        <w:t xml:space="preserve"> dönemde, planlanan cerrahi girişimden 4 hafta öncesinde başlanarak haftalık kan alınır ve saklanır. En son </w:t>
      </w:r>
      <w:proofErr w:type="spellStart"/>
      <w:r w:rsidRPr="00A501D9">
        <w:rPr>
          <w:rFonts w:ascii="Times New Roman" w:hAnsi="Times New Roman" w:cs="Times New Roman"/>
          <w:sz w:val="24"/>
          <w:szCs w:val="24"/>
        </w:rPr>
        <w:t>donasyon</w:t>
      </w:r>
      <w:proofErr w:type="spellEnd"/>
      <w:r w:rsidRPr="00A501D9">
        <w:rPr>
          <w:rFonts w:ascii="Times New Roman" w:hAnsi="Times New Roman" w:cs="Times New Roman"/>
          <w:sz w:val="24"/>
          <w:szCs w:val="24"/>
        </w:rPr>
        <w:t xml:space="preserve"> operasyondan 72 saat önce yapılabilir. Hastanın her kan alınmasından önce </w:t>
      </w:r>
      <w:proofErr w:type="spellStart"/>
      <w:r w:rsidRPr="00A501D9">
        <w:rPr>
          <w:rFonts w:ascii="Times New Roman" w:hAnsi="Times New Roman" w:cs="Times New Roman"/>
          <w:sz w:val="24"/>
          <w:szCs w:val="24"/>
        </w:rPr>
        <w:t>Hb</w:t>
      </w:r>
      <w:proofErr w:type="spellEnd"/>
      <w:r w:rsidRPr="00A501D9">
        <w:rPr>
          <w:rFonts w:ascii="Times New Roman" w:hAnsi="Times New Roman" w:cs="Times New Roman"/>
          <w:sz w:val="24"/>
          <w:szCs w:val="24"/>
        </w:rPr>
        <w:t xml:space="preserve"> değeri 234 11g/</w:t>
      </w:r>
      <w:proofErr w:type="spellStart"/>
      <w:r w:rsidRPr="00A501D9">
        <w:rPr>
          <w:rFonts w:ascii="Times New Roman" w:hAnsi="Times New Roman" w:cs="Times New Roman"/>
          <w:sz w:val="24"/>
          <w:szCs w:val="24"/>
        </w:rPr>
        <w:t>dL</w:t>
      </w:r>
      <w:proofErr w:type="spellEnd"/>
      <w:r w:rsidRPr="00A501D9">
        <w:rPr>
          <w:rFonts w:ascii="Times New Roman" w:hAnsi="Times New Roman" w:cs="Times New Roman"/>
          <w:sz w:val="24"/>
          <w:szCs w:val="24"/>
        </w:rPr>
        <w:t xml:space="preserve">, </w:t>
      </w:r>
      <w:proofErr w:type="spellStart"/>
      <w:r w:rsidRPr="00A501D9">
        <w:rPr>
          <w:rFonts w:ascii="Times New Roman" w:hAnsi="Times New Roman" w:cs="Times New Roman"/>
          <w:sz w:val="24"/>
          <w:szCs w:val="24"/>
        </w:rPr>
        <w:t>Hct</w:t>
      </w:r>
      <w:proofErr w:type="spellEnd"/>
      <w:r w:rsidRPr="00A501D9">
        <w:rPr>
          <w:rFonts w:ascii="Times New Roman" w:hAnsi="Times New Roman" w:cs="Times New Roman"/>
          <w:sz w:val="24"/>
          <w:szCs w:val="24"/>
        </w:rPr>
        <w:t xml:space="preserve"> ise %33-34 olmalıdır. Hemoglobin konsantrasyonu 10 ile 11g/</w:t>
      </w:r>
      <w:proofErr w:type="spellStart"/>
      <w:r w:rsidRPr="00A501D9">
        <w:rPr>
          <w:rFonts w:ascii="Times New Roman" w:hAnsi="Times New Roman" w:cs="Times New Roman"/>
          <w:sz w:val="24"/>
          <w:szCs w:val="24"/>
        </w:rPr>
        <w:t>dL</w:t>
      </w:r>
      <w:proofErr w:type="spellEnd"/>
      <w:r w:rsidRPr="00A501D9">
        <w:rPr>
          <w:rFonts w:ascii="Times New Roman" w:hAnsi="Times New Roman" w:cs="Times New Roman"/>
          <w:sz w:val="24"/>
          <w:szCs w:val="24"/>
        </w:rPr>
        <w:t xml:space="preserve"> arasında olan hastalarda </w:t>
      </w:r>
      <w:proofErr w:type="spellStart"/>
      <w:r w:rsidRPr="00A501D9">
        <w:rPr>
          <w:rFonts w:ascii="Times New Roman" w:hAnsi="Times New Roman" w:cs="Times New Roman"/>
          <w:sz w:val="24"/>
          <w:szCs w:val="24"/>
        </w:rPr>
        <w:t>predeposit</w:t>
      </w:r>
      <w:proofErr w:type="spellEnd"/>
      <w:r w:rsidRPr="00A501D9">
        <w:rPr>
          <w:rFonts w:ascii="Times New Roman" w:hAnsi="Times New Roman" w:cs="Times New Roman"/>
          <w:sz w:val="24"/>
          <w:szCs w:val="24"/>
        </w:rPr>
        <w:t xml:space="preserve"> bağış, planlanan bağış sayısına ve anemi etiyolojisine göre tartışılmalıdır. Hemoglobin konsantrasyonu 10 g/</w:t>
      </w:r>
      <w:proofErr w:type="spellStart"/>
      <w:r w:rsidRPr="00A501D9">
        <w:rPr>
          <w:rFonts w:ascii="Times New Roman" w:hAnsi="Times New Roman" w:cs="Times New Roman"/>
          <w:sz w:val="24"/>
          <w:szCs w:val="24"/>
        </w:rPr>
        <w:t>dl’nin</w:t>
      </w:r>
      <w:proofErr w:type="spellEnd"/>
      <w:r w:rsidRPr="00A501D9">
        <w:rPr>
          <w:rFonts w:ascii="Times New Roman" w:hAnsi="Times New Roman" w:cs="Times New Roman"/>
          <w:sz w:val="24"/>
          <w:szCs w:val="24"/>
        </w:rPr>
        <w:t xml:space="preserve"> altında olanlarda ise </w:t>
      </w:r>
      <w:proofErr w:type="spellStart"/>
      <w:r w:rsidRPr="00A501D9">
        <w:rPr>
          <w:rFonts w:ascii="Times New Roman" w:hAnsi="Times New Roman" w:cs="Times New Roman"/>
          <w:sz w:val="24"/>
          <w:szCs w:val="24"/>
        </w:rPr>
        <w:t>predeposit</w:t>
      </w:r>
      <w:proofErr w:type="spellEnd"/>
      <w:r w:rsidRPr="00A501D9">
        <w:rPr>
          <w:rFonts w:ascii="Times New Roman" w:hAnsi="Times New Roman" w:cs="Times New Roman"/>
          <w:sz w:val="24"/>
          <w:szCs w:val="24"/>
        </w:rPr>
        <w:t xml:space="preserve"> bağış yapılmamalıdır. Oral demir desteğine ilk ünitenin bağışından bir hafta önce başlanır ve cerrahi işlemden sonra birkaç ay devam edilir</w:t>
      </w:r>
    </w:p>
    <w:p w:rsidR="00A501D9" w:rsidRDefault="00FB2AB9" w:rsidP="00A501D9">
      <w:pPr>
        <w:rPr>
          <w:rFonts w:ascii="Times New Roman" w:hAnsi="Times New Roman" w:cs="Times New Roman"/>
          <w:sz w:val="24"/>
          <w:szCs w:val="24"/>
        </w:rPr>
      </w:pPr>
      <w:r>
        <w:rPr>
          <w:rFonts w:ascii="Times New Roman" w:hAnsi="Times New Roman" w:cs="Times New Roman"/>
          <w:sz w:val="24"/>
          <w:szCs w:val="24"/>
        </w:rPr>
        <w:t xml:space="preserve">         </w:t>
      </w:r>
      <w:r w:rsidR="00A501D9" w:rsidRPr="00A501D9">
        <w:rPr>
          <w:rFonts w:ascii="Times New Roman" w:hAnsi="Times New Roman" w:cs="Times New Roman"/>
          <w:sz w:val="24"/>
          <w:szCs w:val="24"/>
        </w:rPr>
        <w:t xml:space="preserve"> Kanın alınması ile planlanan cerrahi işlem arasındaki sürenin 4 haftadan daha uzun olması önerilmez. Bir şekilde bu durum sağlanamaz ise ilk alınan bileşenin transfüzyonu önerilir (Birdirbir Transfüzyon). Ancak mecbur kalınırsa yapılması önerilen bu durumu önlemek için kan hizmet birimi ve cerrahi bölümler arasındaki iletişimin planlamada aksaklığa yol açmayacak sağlamlıkta olması gerekir.</w:t>
      </w:r>
    </w:p>
    <w:p w:rsidR="00FB2AB9" w:rsidRDefault="00FB2AB9" w:rsidP="00A501D9">
      <w:pPr>
        <w:rPr>
          <w:rFonts w:ascii="Times New Roman" w:hAnsi="Times New Roman" w:cs="Times New Roman"/>
          <w:sz w:val="24"/>
          <w:szCs w:val="24"/>
        </w:rPr>
      </w:pPr>
    </w:p>
    <w:p w:rsidR="00FB2AB9" w:rsidRDefault="00FB2AB9" w:rsidP="00A501D9">
      <w:pPr>
        <w:rPr>
          <w:rFonts w:ascii="Times New Roman" w:hAnsi="Times New Roman" w:cs="Times New Roman"/>
          <w:sz w:val="24"/>
          <w:szCs w:val="24"/>
        </w:rPr>
      </w:pPr>
    </w:p>
    <w:p w:rsidR="00FB2AB9" w:rsidRPr="00FB2AB9" w:rsidRDefault="00FB2AB9" w:rsidP="00FB2AB9">
      <w:pPr>
        <w:spacing w:after="0"/>
      </w:pPr>
    </w:p>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FB2AB9" w:rsidRPr="00E22767" w:rsidTr="00B330C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FB2AB9" w:rsidRDefault="00EC7A20" w:rsidP="00B330C8">
            <w:pPr>
              <w:spacing w:after="0"/>
              <w:jc w:val="center"/>
              <w:rPr>
                <w:rFonts w:ascii="Calibri" w:hAnsi="Calibri" w:cs="Tahoma"/>
                <w:b/>
                <w:bCs/>
              </w:rPr>
            </w:pPr>
            <w:r w:rsidRPr="00EC7A20">
              <w:rPr>
                <w:rFonts w:ascii="Calibri" w:hAnsi="Calibri"/>
                <w:noProof/>
                <w:lang w:eastAsia="tr-TR"/>
              </w:rPr>
              <w:drawing>
                <wp:inline distT="0" distB="0" distL="0" distR="0">
                  <wp:extent cx="1106045" cy="1039301"/>
                  <wp:effectExtent l="19050" t="0" r="0" b="0"/>
                  <wp:docPr id="4" name="Resim 3"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5"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FB2AB9" w:rsidRDefault="00B44FB6"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FB2AB9">
              <w:rPr>
                <w:rFonts w:ascii="Times New Roman" w:eastAsia="Calibri" w:hAnsi="Times New Roman" w:cs="Times New Roman"/>
                <w:b/>
                <w:bCs/>
                <w:sz w:val="28"/>
                <w:szCs w:val="28"/>
              </w:rPr>
              <w:t xml:space="preserve"> DEVLET HASTANESİ</w:t>
            </w:r>
          </w:p>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KAN TRANSFÜZYON MERKEZİ</w:t>
            </w:r>
          </w:p>
          <w:p w:rsidR="00FB2AB9" w:rsidRPr="00E22767"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PREDEPOSİT OTOLOG BAĞIŞ PROSEDÜRÜ</w:t>
            </w:r>
          </w:p>
        </w:tc>
      </w:tr>
      <w:tr w:rsidR="00FB2AB9" w:rsidTr="00B330C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proofErr w:type="gramStart"/>
            <w:r>
              <w:rPr>
                <w:rFonts w:ascii="Calibri" w:hAnsi="Calibri" w:cs="Calibri"/>
                <w:b/>
                <w:sz w:val="16"/>
                <w:szCs w:val="16"/>
              </w:rPr>
              <w:t>STH.PR</w:t>
            </w:r>
            <w:proofErr w:type="gramEnd"/>
            <w:r>
              <w:rPr>
                <w:rFonts w:ascii="Calibri" w:hAnsi="Calibri" w:cs="Calibri"/>
                <w:b/>
                <w:sz w:val="16"/>
                <w:szCs w:val="16"/>
              </w:rPr>
              <w:t>.12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44FB6">
            <w:pPr>
              <w:spacing w:after="0"/>
              <w:rPr>
                <w:rFonts w:ascii="Calibri" w:hAnsi="Calibri" w:cs="Tahoma"/>
                <w:bCs/>
                <w:sz w:val="16"/>
                <w:szCs w:val="16"/>
              </w:rPr>
            </w:pPr>
            <w:r>
              <w:rPr>
                <w:rFonts w:ascii="Calibri" w:hAnsi="Calibri"/>
                <w:b/>
                <w:sz w:val="16"/>
                <w:szCs w:val="16"/>
              </w:rPr>
              <w:t xml:space="preserve">YAYIN TARİHİ: </w:t>
            </w:r>
            <w:r w:rsidR="00B44FB6">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REVİZYON NO: 0</w:t>
            </w:r>
            <w:r w:rsidR="00EC7A20">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 xml:space="preserve">REVİZYON TARİHİ: </w:t>
            </w:r>
            <w:r w:rsidR="00EC7A20">
              <w:rPr>
                <w:rFonts w:ascii="Calibri" w:hAnsi="Calibri"/>
                <w:b/>
                <w:sz w:val="16"/>
                <w:szCs w:val="16"/>
              </w:rPr>
              <w:t>01</w:t>
            </w:r>
          </w:p>
        </w:tc>
        <w:tc>
          <w:tcPr>
            <w:tcW w:w="191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SAYFA NO: 1/1</w:t>
            </w:r>
          </w:p>
        </w:tc>
      </w:tr>
    </w:tbl>
    <w:p w:rsidR="00FB2AB9" w:rsidRDefault="00FB2AB9" w:rsidP="00FB2AB9">
      <w:pPr>
        <w:spacing w:after="0"/>
      </w:pPr>
    </w:p>
    <w:p w:rsidR="00FB2AB9" w:rsidRDefault="00FB2AB9" w:rsidP="00FB2AB9">
      <w:pPr>
        <w:rPr>
          <w:rFonts w:ascii="Times New Roman" w:hAnsi="Times New Roman" w:cs="Times New Roman"/>
          <w:b/>
          <w:sz w:val="24"/>
          <w:szCs w:val="24"/>
        </w:rPr>
      </w:pPr>
      <w:r w:rsidRPr="00FB2AB9">
        <w:rPr>
          <w:rFonts w:ascii="Times New Roman" w:hAnsi="Times New Roman" w:cs="Times New Roman"/>
          <w:b/>
          <w:sz w:val="24"/>
          <w:szCs w:val="24"/>
        </w:rPr>
        <w:t xml:space="preserve">1.2.2 </w:t>
      </w:r>
      <w:proofErr w:type="spellStart"/>
      <w:r w:rsidRPr="00FB2AB9">
        <w:rPr>
          <w:rFonts w:ascii="Times New Roman" w:hAnsi="Times New Roman" w:cs="Times New Roman"/>
          <w:b/>
          <w:sz w:val="24"/>
          <w:szCs w:val="24"/>
        </w:rPr>
        <w:t>Otolog</w:t>
      </w:r>
      <w:proofErr w:type="spellEnd"/>
      <w:r w:rsidRPr="00FB2AB9">
        <w:rPr>
          <w:rFonts w:ascii="Times New Roman" w:hAnsi="Times New Roman" w:cs="Times New Roman"/>
          <w:b/>
          <w:sz w:val="24"/>
          <w:szCs w:val="24"/>
        </w:rPr>
        <w:t xml:space="preserve"> Bağışçı Ret nedenleri</w:t>
      </w:r>
    </w:p>
    <w:p w:rsidR="00FB2AB9" w:rsidRDefault="00FB2AB9" w:rsidP="00FB2AB9">
      <w:pPr>
        <w:rPr>
          <w:rFonts w:ascii="Times New Roman" w:hAnsi="Times New Roman" w:cs="Times New Roman"/>
          <w:sz w:val="24"/>
          <w:szCs w:val="24"/>
        </w:rPr>
      </w:pPr>
      <w:r>
        <w:rPr>
          <w:rFonts w:ascii="Times New Roman" w:hAnsi="Times New Roman" w:cs="Times New Roman"/>
          <w:b/>
          <w:sz w:val="24"/>
          <w:szCs w:val="24"/>
        </w:rPr>
        <w:t xml:space="preserve">      </w:t>
      </w:r>
      <w:r w:rsidRPr="00FB2AB9">
        <w:rPr>
          <w:rFonts w:ascii="Times New Roman" w:hAnsi="Times New Roman" w:cs="Times New Roman"/>
          <w:sz w:val="24"/>
          <w:szCs w:val="24"/>
        </w:rPr>
        <w:t xml:space="preserve"> Ret nedeninden biri ciddi kalp hastalığıdır. </w:t>
      </w:r>
    </w:p>
    <w:p w:rsidR="00FB2AB9" w:rsidRDefault="00FB2AB9" w:rsidP="00FB2AB9">
      <w:pPr>
        <w:rPr>
          <w:rFonts w:ascii="Times New Roman" w:hAnsi="Times New Roman" w:cs="Times New Roman"/>
          <w:sz w:val="24"/>
          <w:szCs w:val="24"/>
        </w:rPr>
      </w:pPr>
      <w:r>
        <w:rPr>
          <w:rFonts w:ascii="Times New Roman" w:hAnsi="Times New Roman" w:cs="Times New Roman"/>
          <w:sz w:val="24"/>
          <w:szCs w:val="24"/>
        </w:rPr>
        <w:t xml:space="preserve">       </w:t>
      </w:r>
      <w:r w:rsidRPr="00FB2AB9">
        <w:rPr>
          <w:rFonts w:ascii="Times New Roman" w:hAnsi="Times New Roman" w:cs="Times New Roman"/>
          <w:sz w:val="24"/>
          <w:szCs w:val="24"/>
        </w:rPr>
        <w:t xml:space="preserve">Kalp hastalıkları kesin </w:t>
      </w:r>
      <w:proofErr w:type="spellStart"/>
      <w:r w:rsidRPr="00FB2AB9">
        <w:rPr>
          <w:rFonts w:ascii="Times New Roman" w:hAnsi="Times New Roman" w:cs="Times New Roman"/>
          <w:sz w:val="24"/>
          <w:szCs w:val="24"/>
        </w:rPr>
        <w:t>kontrendikasyon</w:t>
      </w:r>
      <w:proofErr w:type="spellEnd"/>
      <w:r w:rsidRPr="00FB2AB9">
        <w:rPr>
          <w:rFonts w:ascii="Times New Roman" w:hAnsi="Times New Roman" w:cs="Times New Roman"/>
          <w:sz w:val="24"/>
          <w:szCs w:val="24"/>
        </w:rPr>
        <w:t xml:space="preserve"> değildir, gerekiyorsa kardiyoloji konsültasyonu ile </w:t>
      </w:r>
      <w:proofErr w:type="spellStart"/>
      <w:r w:rsidRPr="00FB2AB9">
        <w:rPr>
          <w:rFonts w:ascii="Times New Roman" w:hAnsi="Times New Roman" w:cs="Times New Roman"/>
          <w:sz w:val="24"/>
          <w:szCs w:val="24"/>
        </w:rPr>
        <w:t>predeposit</w:t>
      </w:r>
      <w:proofErr w:type="spellEnd"/>
      <w:r w:rsidRPr="00FB2AB9">
        <w:rPr>
          <w:rFonts w:ascii="Times New Roman" w:hAnsi="Times New Roman" w:cs="Times New Roman"/>
          <w:sz w:val="24"/>
          <w:szCs w:val="24"/>
        </w:rPr>
        <w:t xml:space="preserve"> bağış yapılabilir. Bu durumda kan hizmet biriminin ortamı göz önünde bulundurulmalıdır. </w:t>
      </w:r>
    </w:p>
    <w:p w:rsidR="00FB2AB9" w:rsidRDefault="00FB2AB9" w:rsidP="00FB2AB9">
      <w:pPr>
        <w:rPr>
          <w:rFonts w:ascii="Times New Roman" w:hAnsi="Times New Roman" w:cs="Times New Roman"/>
          <w:sz w:val="24"/>
          <w:szCs w:val="24"/>
        </w:rPr>
      </w:pPr>
      <w:r>
        <w:rPr>
          <w:rFonts w:ascii="Times New Roman" w:hAnsi="Times New Roman" w:cs="Times New Roman"/>
          <w:sz w:val="24"/>
          <w:szCs w:val="24"/>
        </w:rPr>
        <w:t xml:space="preserve">       </w:t>
      </w:r>
      <w:r w:rsidRPr="00FB2AB9">
        <w:rPr>
          <w:rFonts w:ascii="Times New Roman" w:hAnsi="Times New Roman" w:cs="Times New Roman"/>
          <w:sz w:val="24"/>
          <w:szCs w:val="24"/>
        </w:rPr>
        <w:t xml:space="preserve">Ancak kararsız </w:t>
      </w:r>
      <w:proofErr w:type="spellStart"/>
      <w:r w:rsidRPr="00FB2AB9">
        <w:rPr>
          <w:rFonts w:ascii="Times New Roman" w:hAnsi="Times New Roman" w:cs="Times New Roman"/>
          <w:sz w:val="24"/>
          <w:szCs w:val="24"/>
        </w:rPr>
        <w:t>anjina</w:t>
      </w:r>
      <w:proofErr w:type="spellEnd"/>
      <w:r w:rsidRPr="00FB2AB9">
        <w:rPr>
          <w:rFonts w:ascii="Times New Roman" w:hAnsi="Times New Roman" w:cs="Times New Roman"/>
          <w:sz w:val="24"/>
          <w:szCs w:val="24"/>
        </w:rPr>
        <w:t xml:space="preserve">, ciddi aort darlığı, yakın dönemde geçirilmiş </w:t>
      </w:r>
      <w:proofErr w:type="spellStart"/>
      <w:r w:rsidRPr="00FB2AB9">
        <w:rPr>
          <w:rFonts w:ascii="Times New Roman" w:hAnsi="Times New Roman" w:cs="Times New Roman"/>
          <w:sz w:val="24"/>
          <w:szCs w:val="24"/>
        </w:rPr>
        <w:t>myokard</w:t>
      </w:r>
      <w:proofErr w:type="spellEnd"/>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enfaktüsü</w:t>
      </w:r>
      <w:proofErr w:type="spellEnd"/>
      <w:r w:rsidRPr="00FB2AB9">
        <w:rPr>
          <w:rFonts w:ascii="Times New Roman" w:hAnsi="Times New Roman" w:cs="Times New Roman"/>
          <w:sz w:val="24"/>
          <w:szCs w:val="24"/>
        </w:rPr>
        <w:t xml:space="preserve">, kronik kalp yetmezliği, geçici </w:t>
      </w:r>
      <w:proofErr w:type="spellStart"/>
      <w:r w:rsidRPr="00FB2AB9">
        <w:rPr>
          <w:rFonts w:ascii="Times New Roman" w:hAnsi="Times New Roman" w:cs="Times New Roman"/>
          <w:sz w:val="24"/>
          <w:szCs w:val="24"/>
        </w:rPr>
        <w:t>iskemik</w:t>
      </w:r>
      <w:proofErr w:type="spellEnd"/>
      <w:r w:rsidRPr="00FB2AB9">
        <w:rPr>
          <w:rFonts w:ascii="Times New Roman" w:hAnsi="Times New Roman" w:cs="Times New Roman"/>
          <w:sz w:val="24"/>
          <w:szCs w:val="24"/>
        </w:rPr>
        <w:t xml:space="preserve"> atak, aritmi veya kontrol edilemeyen hipertansiyonu olanların </w:t>
      </w:r>
      <w:proofErr w:type="spellStart"/>
      <w:r w:rsidRPr="00FB2AB9">
        <w:rPr>
          <w:rFonts w:ascii="Times New Roman" w:hAnsi="Times New Roman" w:cs="Times New Roman"/>
          <w:sz w:val="24"/>
          <w:szCs w:val="24"/>
        </w:rPr>
        <w:t>predeposit</w:t>
      </w:r>
      <w:proofErr w:type="spellEnd"/>
      <w:r w:rsidRPr="00FB2AB9">
        <w:rPr>
          <w:rFonts w:ascii="Times New Roman" w:hAnsi="Times New Roman" w:cs="Times New Roman"/>
          <w:sz w:val="24"/>
          <w:szCs w:val="24"/>
        </w:rPr>
        <w:t xml:space="preserve"> bağış programına alınmaları uygun değildir. Diğeri de aktif bakteriyel enfeksiyondur. </w:t>
      </w:r>
    </w:p>
    <w:p w:rsidR="00FB2AB9" w:rsidRDefault="00FB2AB9" w:rsidP="00FB2AB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Predeposit</w:t>
      </w:r>
      <w:proofErr w:type="spellEnd"/>
      <w:r w:rsidRPr="00FB2AB9">
        <w:rPr>
          <w:rFonts w:ascii="Times New Roman" w:hAnsi="Times New Roman" w:cs="Times New Roman"/>
          <w:sz w:val="24"/>
          <w:szCs w:val="24"/>
        </w:rPr>
        <w:t xml:space="preserve"> bağış yaşlı hastalarda güvenle uygulanabilir. Ancak 70 yaşın üzerinde olan hastalarda daha dikkatle karar verilmelidir. Bu uygulama 10 </w:t>
      </w:r>
      <w:proofErr w:type="spellStart"/>
      <w:r w:rsidRPr="00FB2AB9">
        <w:rPr>
          <w:rFonts w:ascii="Times New Roman" w:hAnsi="Times New Roman" w:cs="Times New Roman"/>
          <w:sz w:val="24"/>
          <w:szCs w:val="24"/>
        </w:rPr>
        <w:t>kg’ın</w:t>
      </w:r>
      <w:proofErr w:type="spellEnd"/>
      <w:r w:rsidRPr="00FB2AB9">
        <w:rPr>
          <w:rFonts w:ascii="Times New Roman" w:hAnsi="Times New Roman" w:cs="Times New Roman"/>
          <w:sz w:val="24"/>
          <w:szCs w:val="24"/>
        </w:rPr>
        <w:t xml:space="preserve"> altındaki çocuklarda kullanılmamalıdır. 10-20 kg arasındaki çocuklar için genellikle sıvı açığının uygun solüsyonlarla kapatılması gerekir. HBV, HCV ve HIV pozitif olan hastaların </w:t>
      </w:r>
      <w:proofErr w:type="spellStart"/>
      <w:r w:rsidRPr="00FB2AB9">
        <w:rPr>
          <w:rFonts w:ascii="Times New Roman" w:hAnsi="Times New Roman" w:cs="Times New Roman"/>
          <w:sz w:val="24"/>
          <w:szCs w:val="24"/>
        </w:rPr>
        <w:t>predeposit</w:t>
      </w:r>
      <w:proofErr w:type="spellEnd"/>
      <w:r w:rsidRPr="00FB2AB9">
        <w:rPr>
          <w:rFonts w:ascii="Times New Roman" w:hAnsi="Times New Roman" w:cs="Times New Roman"/>
          <w:sz w:val="24"/>
          <w:szCs w:val="24"/>
        </w:rPr>
        <w:t xml:space="preserve"> bağış programına alınması önerilmez. Kan grubu ve mikrobiyolojik tarama testleri,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bileşenlerde uygulanan minimum testlerle aynı olmalıdır.</w:t>
      </w:r>
    </w:p>
    <w:p w:rsidR="00FB2AB9" w:rsidRDefault="00FB2AB9" w:rsidP="00FB2AB9">
      <w:pPr>
        <w:rPr>
          <w:rFonts w:ascii="Times New Roman" w:hAnsi="Times New Roman" w:cs="Times New Roman"/>
          <w:sz w:val="24"/>
          <w:szCs w:val="24"/>
        </w:rPr>
      </w:pPr>
      <w:r>
        <w:rPr>
          <w:rFonts w:ascii="Times New Roman" w:hAnsi="Times New Roman" w:cs="Times New Roman"/>
          <w:sz w:val="24"/>
          <w:szCs w:val="24"/>
        </w:rPr>
        <w:t xml:space="preserve">      </w:t>
      </w:r>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kan bileşenlerinin hazırlanması için kullanılan yöntemler,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kan bileşenleriyle benzer olarak fakat ayrı bir grup olarak çalışılmalıdır. Toplanan kan için en uzun saklama süresini sağlayacak saklama solüsyonu kullanılmalıdır. Bu kanlar, kesin olarak kime ait oldukları belirtilip diğer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bağışlardan ayrı yerde saklanmalıdır.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transfüzyon için alınmış kan ve kan bileşenleri sadece kanın alındığı kişi için kullanılır. Gerek kan merkezleri gerekse hastaneler, </w:t>
      </w:r>
      <w:proofErr w:type="spellStart"/>
      <w:r w:rsidRPr="00FB2AB9">
        <w:rPr>
          <w:rFonts w:ascii="Times New Roman" w:hAnsi="Times New Roman" w:cs="Times New Roman"/>
          <w:sz w:val="24"/>
          <w:szCs w:val="24"/>
        </w:rPr>
        <w:t>predeposit</w:t>
      </w:r>
      <w:proofErr w:type="spellEnd"/>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transfüzyon programına alınan her hasta için aşağıdaki kayıtları bulundurmalıdır: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Ameliyatın tipi ve tarihi,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Anestezist ya da cerrahın adı,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Ameliyat sırasında ya da sonrasında oluşuna göre transfüzyon zamanı,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Hazırlanan </w:t>
      </w:r>
      <w:proofErr w:type="spellStart"/>
      <w:r w:rsidRPr="00FB2AB9">
        <w:rPr>
          <w:rFonts w:ascii="Times New Roman" w:hAnsi="Times New Roman" w:cs="Times New Roman"/>
          <w:sz w:val="24"/>
          <w:szCs w:val="24"/>
        </w:rPr>
        <w:t>preoperatif</w:t>
      </w:r>
      <w:proofErr w:type="spellEnd"/>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kan bileşeninin gerçek kullanımı,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Eş zamanlı kullanılan </w:t>
      </w:r>
      <w:proofErr w:type="spellStart"/>
      <w:r w:rsidRPr="00FB2AB9">
        <w:rPr>
          <w:rFonts w:ascii="Times New Roman" w:hAnsi="Times New Roman" w:cs="Times New Roman"/>
          <w:sz w:val="24"/>
          <w:szCs w:val="24"/>
        </w:rPr>
        <w:t>perioperatif</w:t>
      </w:r>
      <w:proofErr w:type="spellEnd"/>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transfüzyon teknikleri,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Hastaya verilen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kan miktarı ve verilme tekniği, </w:t>
      </w:r>
    </w:p>
    <w:p w:rsidR="00FB2AB9" w:rsidRDefault="00FB2AB9" w:rsidP="00FB2AB9">
      <w:pPr>
        <w:spacing w:after="0"/>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kan bileşenlerinin kullanımı, </w:t>
      </w:r>
    </w:p>
    <w:p w:rsidR="00FB2AB9" w:rsidRDefault="00FB2AB9" w:rsidP="00FB2AB9">
      <w:pPr>
        <w:rPr>
          <w:rFonts w:ascii="Times New Roman" w:hAnsi="Times New Roman" w:cs="Times New Roman"/>
          <w:sz w:val="24"/>
          <w:szCs w:val="24"/>
        </w:rPr>
      </w:pPr>
      <w:r w:rsidRPr="00FB2AB9">
        <w:rPr>
          <w:rFonts w:ascii="Times New Roman" w:hAnsi="Times New Roman" w:cs="Times New Roman"/>
          <w:sz w:val="24"/>
          <w:szCs w:val="24"/>
        </w:rPr>
        <w:sym w:font="Symbol" w:char="F0B7"/>
      </w:r>
      <w:r w:rsidRPr="00FB2AB9">
        <w:rPr>
          <w:rFonts w:ascii="Times New Roman" w:hAnsi="Times New Roman" w:cs="Times New Roman"/>
          <w:sz w:val="24"/>
          <w:szCs w:val="24"/>
        </w:rPr>
        <w:t xml:space="preserve"> Transfüzyona bağlı gelişen istenmeyen herhangi bir durum. </w:t>
      </w:r>
    </w:p>
    <w:p w:rsidR="00FB2AB9" w:rsidRDefault="00FB2AB9" w:rsidP="00FB2AB9">
      <w:pPr>
        <w:rPr>
          <w:rFonts w:ascii="Times New Roman" w:hAnsi="Times New Roman" w:cs="Times New Roman"/>
          <w:sz w:val="24"/>
          <w:szCs w:val="24"/>
        </w:rPr>
      </w:pPr>
    </w:p>
    <w:p w:rsidR="00FB2AB9" w:rsidRDefault="00FB2AB9" w:rsidP="00FB2AB9">
      <w:pPr>
        <w:rPr>
          <w:rFonts w:ascii="Times New Roman" w:hAnsi="Times New Roman" w:cs="Times New Roman"/>
          <w:sz w:val="24"/>
          <w:szCs w:val="24"/>
        </w:rPr>
      </w:pPr>
    </w:p>
    <w:p w:rsidR="00FB2AB9" w:rsidRDefault="00FB2AB9" w:rsidP="00FB2AB9">
      <w:pPr>
        <w:spacing w:after="0"/>
        <w:rPr>
          <w:rFonts w:ascii="Times New Roman" w:hAnsi="Times New Roman" w:cs="Times New Roman"/>
          <w:sz w:val="24"/>
          <w:szCs w:val="24"/>
        </w:rPr>
      </w:pPr>
    </w:p>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FB2AB9" w:rsidRPr="00E22767" w:rsidTr="00B330C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jc w:val="center"/>
              <w:rPr>
                <w:rFonts w:ascii="Calibri" w:hAnsi="Calibri" w:cs="Tahoma"/>
                <w:b/>
                <w:bCs/>
              </w:rPr>
            </w:pPr>
            <w:r w:rsidRPr="00FE3896">
              <w:rPr>
                <w:rFonts w:ascii="Calibri" w:hAnsi="Calibri"/>
                <w:noProof/>
                <w:lang w:eastAsia="tr-TR"/>
              </w:rPr>
              <w:drawing>
                <wp:inline distT="0" distB="0" distL="0" distR="0">
                  <wp:extent cx="819150" cy="866775"/>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FB2AB9" w:rsidRDefault="00B44FB6"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FB2AB9">
              <w:rPr>
                <w:rFonts w:ascii="Times New Roman" w:eastAsia="Calibri" w:hAnsi="Times New Roman" w:cs="Times New Roman"/>
                <w:b/>
                <w:bCs/>
                <w:sz w:val="28"/>
                <w:szCs w:val="28"/>
              </w:rPr>
              <w:t xml:space="preserve"> DEVLET HASTANESİ</w:t>
            </w:r>
          </w:p>
          <w:p w:rsidR="00FB2AB9"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KAN TRANSFÜZYON MERKEZİ</w:t>
            </w:r>
          </w:p>
          <w:p w:rsidR="00FB2AB9" w:rsidRPr="00E22767" w:rsidRDefault="00FB2AB9"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PREDEPOSİT OTOLOG BAĞIŞ PROSEDÜRÜ</w:t>
            </w:r>
          </w:p>
        </w:tc>
      </w:tr>
      <w:tr w:rsidR="00FB2AB9" w:rsidTr="00B330C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proofErr w:type="gramStart"/>
            <w:r>
              <w:rPr>
                <w:rFonts w:ascii="Calibri" w:hAnsi="Calibri" w:cs="Calibri"/>
                <w:b/>
                <w:sz w:val="16"/>
                <w:szCs w:val="16"/>
              </w:rPr>
              <w:t>STH.PR</w:t>
            </w:r>
            <w:proofErr w:type="gramEnd"/>
            <w:r>
              <w:rPr>
                <w:rFonts w:ascii="Calibri" w:hAnsi="Calibri" w:cs="Calibri"/>
                <w:b/>
                <w:sz w:val="16"/>
                <w:szCs w:val="16"/>
              </w:rPr>
              <w:t>.12</w:t>
            </w:r>
          </w:p>
        </w:tc>
        <w:tc>
          <w:tcPr>
            <w:tcW w:w="236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44FB6">
            <w:pPr>
              <w:spacing w:after="0"/>
              <w:rPr>
                <w:rFonts w:ascii="Calibri" w:hAnsi="Calibri" w:cs="Tahoma"/>
                <w:bCs/>
                <w:sz w:val="16"/>
                <w:szCs w:val="16"/>
              </w:rPr>
            </w:pPr>
            <w:r>
              <w:rPr>
                <w:rFonts w:ascii="Calibri" w:hAnsi="Calibri"/>
                <w:b/>
                <w:sz w:val="16"/>
                <w:szCs w:val="16"/>
              </w:rPr>
              <w:t xml:space="preserve">YAYIN TARİHİ: </w:t>
            </w:r>
            <w:r w:rsidR="00B44FB6">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REVİZYON NO: 00</w:t>
            </w:r>
          </w:p>
        </w:tc>
        <w:tc>
          <w:tcPr>
            <w:tcW w:w="248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REVİZYON TARİHİ: - -</w:t>
            </w:r>
          </w:p>
        </w:tc>
        <w:tc>
          <w:tcPr>
            <w:tcW w:w="1911" w:type="dxa"/>
            <w:tcBorders>
              <w:top w:val="single" w:sz="4" w:space="0" w:color="auto"/>
              <w:left w:val="single" w:sz="4" w:space="0" w:color="auto"/>
              <w:bottom w:val="single" w:sz="4" w:space="0" w:color="auto"/>
              <w:right w:val="single" w:sz="4" w:space="0" w:color="auto"/>
            </w:tcBorders>
            <w:vAlign w:val="center"/>
            <w:hideMark/>
          </w:tcPr>
          <w:p w:rsidR="00FB2AB9" w:rsidRDefault="00FB2AB9" w:rsidP="00B330C8">
            <w:pPr>
              <w:spacing w:after="0"/>
              <w:rPr>
                <w:rFonts w:ascii="Calibri" w:hAnsi="Calibri" w:cs="Tahoma"/>
                <w:bCs/>
                <w:sz w:val="16"/>
                <w:szCs w:val="16"/>
              </w:rPr>
            </w:pPr>
            <w:r>
              <w:rPr>
                <w:rFonts w:ascii="Calibri" w:hAnsi="Calibri"/>
                <w:b/>
                <w:sz w:val="16"/>
                <w:szCs w:val="16"/>
              </w:rPr>
              <w:t>SAYFA NO: 1/1</w:t>
            </w:r>
          </w:p>
        </w:tc>
      </w:tr>
    </w:tbl>
    <w:p w:rsidR="00FB2AB9" w:rsidRDefault="00FB2AB9" w:rsidP="00FB2AB9">
      <w:pPr>
        <w:spacing w:after="0"/>
        <w:rPr>
          <w:rFonts w:ascii="Times New Roman" w:hAnsi="Times New Roman" w:cs="Times New Roman"/>
          <w:sz w:val="24"/>
          <w:szCs w:val="24"/>
        </w:rPr>
      </w:pPr>
    </w:p>
    <w:p w:rsidR="00FB2AB9" w:rsidRDefault="00FB2AB9" w:rsidP="00FB2AB9">
      <w:pPr>
        <w:pStyle w:val="ListeParagraf"/>
        <w:numPr>
          <w:ilvl w:val="1"/>
          <w:numId w:val="2"/>
        </w:numPr>
        <w:rPr>
          <w:rFonts w:ascii="Times New Roman" w:hAnsi="Times New Roman" w:cs="Times New Roman"/>
          <w:sz w:val="24"/>
          <w:szCs w:val="24"/>
        </w:rPr>
      </w:pPr>
      <w:proofErr w:type="spellStart"/>
      <w:r w:rsidRPr="00FB2AB9">
        <w:rPr>
          <w:rFonts w:ascii="Times New Roman" w:hAnsi="Times New Roman" w:cs="Times New Roman"/>
          <w:b/>
          <w:sz w:val="24"/>
          <w:szCs w:val="24"/>
        </w:rPr>
        <w:t>Otolog</w:t>
      </w:r>
      <w:proofErr w:type="spellEnd"/>
      <w:r w:rsidRPr="00FB2AB9">
        <w:rPr>
          <w:rFonts w:ascii="Times New Roman" w:hAnsi="Times New Roman" w:cs="Times New Roman"/>
          <w:b/>
          <w:sz w:val="24"/>
          <w:szCs w:val="24"/>
        </w:rPr>
        <w:t xml:space="preserve"> Kan Bileşenlerinin Etiketlenmesi</w:t>
      </w:r>
      <w:r w:rsidRPr="00FB2AB9">
        <w:rPr>
          <w:rFonts w:ascii="Times New Roman" w:hAnsi="Times New Roman" w:cs="Times New Roman"/>
          <w:sz w:val="24"/>
          <w:szCs w:val="24"/>
        </w:rPr>
        <w:t xml:space="preserve">: </w:t>
      </w:r>
    </w:p>
    <w:p w:rsidR="00FB2AB9" w:rsidRPr="00FB2AB9" w:rsidRDefault="00FB2AB9" w:rsidP="00FB2AB9">
      <w:pPr>
        <w:pStyle w:val="ListeParagraf"/>
        <w:ind w:left="360"/>
        <w:rPr>
          <w:rFonts w:ascii="Times New Roman" w:hAnsi="Times New Roman" w:cs="Times New Roman"/>
          <w:sz w:val="24"/>
          <w:szCs w:val="24"/>
        </w:rPr>
      </w:pPr>
    </w:p>
    <w:p w:rsidR="00FB2AB9" w:rsidRDefault="00FB2AB9" w:rsidP="00FB2AB9">
      <w:pPr>
        <w:pStyle w:val="ListeParagraf"/>
        <w:ind w:left="360"/>
        <w:rPr>
          <w:rFonts w:ascii="Times New Roman" w:hAnsi="Times New Roman" w:cs="Times New Roman"/>
          <w:sz w:val="24"/>
          <w:szCs w:val="24"/>
        </w:rPr>
      </w:pPr>
      <w:r w:rsidRPr="005D1F16">
        <w:rPr>
          <w:rFonts w:ascii="Times New Roman" w:hAnsi="Times New Roman" w:cs="Times New Roman"/>
          <w:b/>
          <w:color w:val="1F497D" w:themeColor="text2"/>
          <w:sz w:val="24"/>
          <w:szCs w:val="24"/>
        </w:rPr>
        <w:t xml:space="preserve">Kan Hizmet Birimleri için Ulusal Standartlar </w:t>
      </w:r>
      <w:r w:rsidR="0098274E" w:rsidRPr="005D1F16">
        <w:rPr>
          <w:rFonts w:ascii="Times New Roman" w:hAnsi="Times New Roman" w:cs="Times New Roman"/>
          <w:b/>
          <w:color w:val="1F497D" w:themeColor="text2"/>
          <w:sz w:val="24"/>
          <w:szCs w:val="24"/>
        </w:rPr>
        <w:t>Rehberinde</w:t>
      </w:r>
      <w:r w:rsidR="0098274E">
        <w:rPr>
          <w:rFonts w:ascii="Times New Roman" w:hAnsi="Times New Roman" w:cs="Times New Roman"/>
          <w:sz w:val="24"/>
          <w:szCs w:val="24"/>
        </w:rPr>
        <w:t xml:space="preserve"> Belirttiği Üzere </w:t>
      </w:r>
      <w:r w:rsidRPr="00FB2AB9">
        <w:rPr>
          <w:rFonts w:ascii="Times New Roman" w:hAnsi="Times New Roman" w:cs="Times New Roman"/>
          <w:sz w:val="24"/>
          <w:szCs w:val="24"/>
        </w:rPr>
        <w:t xml:space="preserve">olarak etikette; </w:t>
      </w:r>
    </w:p>
    <w:p w:rsidR="00FB2AB9" w:rsidRDefault="00FB2AB9" w:rsidP="00FB2AB9">
      <w:pPr>
        <w:pStyle w:val="ListeParagraf"/>
        <w:ind w:left="360"/>
        <w:rPr>
          <w:rFonts w:ascii="Times New Roman" w:hAnsi="Times New Roman" w:cs="Times New Roman"/>
          <w:sz w:val="24"/>
          <w:szCs w:val="24"/>
        </w:rPr>
      </w:pPr>
      <w:r w:rsidRPr="00FB2AB9">
        <w:rPr>
          <w:rFonts w:ascii="Times New Roman" w:hAnsi="Times New Roman" w:cs="Times New Roman"/>
          <w:sz w:val="24"/>
          <w:szCs w:val="24"/>
        </w:rPr>
        <w:t xml:space="preserve">• "OTOLOG BAĞIŞ" </w:t>
      </w:r>
    </w:p>
    <w:p w:rsidR="00FB2AB9" w:rsidRDefault="00FB2AB9" w:rsidP="00FB2AB9">
      <w:pPr>
        <w:pStyle w:val="ListeParagraf"/>
        <w:ind w:left="360"/>
        <w:rPr>
          <w:rFonts w:ascii="Times New Roman" w:hAnsi="Times New Roman" w:cs="Times New Roman"/>
          <w:sz w:val="24"/>
          <w:szCs w:val="24"/>
        </w:rPr>
      </w:pPr>
      <w:r w:rsidRPr="00FB2AB9">
        <w:rPr>
          <w:rFonts w:ascii="Times New Roman" w:hAnsi="Times New Roman" w:cs="Times New Roman"/>
          <w:sz w:val="24"/>
          <w:szCs w:val="24"/>
        </w:rPr>
        <w:t xml:space="preserve">• "KESİNLİKLE </w:t>
      </w:r>
      <w:proofErr w:type="gramStart"/>
      <w:r w:rsidRPr="00FB2AB9">
        <w:rPr>
          <w:rFonts w:ascii="Times New Roman" w:hAnsi="Times New Roman" w:cs="Times New Roman"/>
          <w:sz w:val="24"/>
          <w:szCs w:val="24"/>
        </w:rPr>
        <w:t>…………</w:t>
      </w:r>
      <w:proofErr w:type="gramEnd"/>
      <w:r w:rsidRPr="00FB2AB9">
        <w:rPr>
          <w:rFonts w:ascii="Times New Roman" w:hAnsi="Times New Roman" w:cs="Times New Roman"/>
          <w:sz w:val="24"/>
          <w:szCs w:val="24"/>
        </w:rPr>
        <w:t xml:space="preserve"> İÇİN AYRILMIŞTIR" ifadesi </w:t>
      </w:r>
    </w:p>
    <w:p w:rsidR="00FB2AB9" w:rsidRDefault="00FB2AB9" w:rsidP="00FB2AB9">
      <w:pPr>
        <w:pStyle w:val="ListeParagraf"/>
        <w:ind w:left="360"/>
        <w:rPr>
          <w:rFonts w:ascii="Times New Roman" w:hAnsi="Times New Roman" w:cs="Times New Roman"/>
          <w:sz w:val="24"/>
          <w:szCs w:val="24"/>
        </w:rPr>
      </w:pPr>
      <w:r w:rsidRPr="00FB2AB9">
        <w:rPr>
          <w:rFonts w:ascii="Times New Roman" w:hAnsi="Times New Roman" w:cs="Times New Roman"/>
          <w:sz w:val="24"/>
          <w:szCs w:val="24"/>
        </w:rPr>
        <w:t xml:space="preserve">• Hastanın adı ve soyadı, doğum tarihi, protokol numarası yer almalıdır. </w:t>
      </w:r>
    </w:p>
    <w:p w:rsidR="00FB2AB9" w:rsidRDefault="00FB2AB9" w:rsidP="00FB2AB9">
      <w:pPr>
        <w:pStyle w:val="ListeParagraf"/>
        <w:ind w:left="360"/>
        <w:rPr>
          <w:rFonts w:ascii="Times New Roman" w:hAnsi="Times New Roman" w:cs="Times New Roman"/>
          <w:sz w:val="24"/>
          <w:szCs w:val="24"/>
        </w:rPr>
      </w:pPr>
    </w:p>
    <w:p w:rsidR="00FB2AB9" w:rsidRDefault="00FB2AB9" w:rsidP="00FB2AB9">
      <w:pPr>
        <w:pStyle w:val="ListeParagraf"/>
        <w:numPr>
          <w:ilvl w:val="1"/>
          <w:numId w:val="2"/>
        </w:numPr>
        <w:rPr>
          <w:rFonts w:ascii="Times New Roman" w:hAnsi="Times New Roman" w:cs="Times New Roman"/>
          <w:sz w:val="24"/>
          <w:szCs w:val="24"/>
        </w:rPr>
      </w:pPr>
      <w:proofErr w:type="spellStart"/>
      <w:r w:rsidRPr="00FB2AB9">
        <w:rPr>
          <w:rFonts w:ascii="Times New Roman" w:hAnsi="Times New Roman" w:cs="Times New Roman"/>
          <w:b/>
          <w:sz w:val="24"/>
          <w:szCs w:val="24"/>
        </w:rPr>
        <w:t>Otolog</w:t>
      </w:r>
      <w:proofErr w:type="spellEnd"/>
      <w:r w:rsidRPr="00FB2AB9">
        <w:rPr>
          <w:rFonts w:ascii="Times New Roman" w:hAnsi="Times New Roman" w:cs="Times New Roman"/>
          <w:b/>
          <w:sz w:val="24"/>
          <w:szCs w:val="24"/>
        </w:rPr>
        <w:t xml:space="preserve"> Kan Bileşenlerinin Saklanması ve Taşınması</w:t>
      </w:r>
      <w:r w:rsidRPr="00FB2AB9">
        <w:rPr>
          <w:rFonts w:ascii="Times New Roman" w:hAnsi="Times New Roman" w:cs="Times New Roman"/>
          <w:sz w:val="24"/>
          <w:szCs w:val="24"/>
        </w:rPr>
        <w:t xml:space="preserve">: </w:t>
      </w:r>
    </w:p>
    <w:p w:rsidR="00FB2AB9" w:rsidRPr="00FB2AB9" w:rsidRDefault="00FB2AB9" w:rsidP="00FB2AB9">
      <w:pPr>
        <w:pStyle w:val="ListeParagraf"/>
        <w:ind w:left="360"/>
        <w:rPr>
          <w:rFonts w:ascii="Times New Roman" w:hAnsi="Times New Roman" w:cs="Times New Roman"/>
          <w:sz w:val="24"/>
          <w:szCs w:val="24"/>
        </w:rPr>
      </w:pPr>
    </w:p>
    <w:p w:rsidR="00B44FB6" w:rsidRDefault="00FB2AB9" w:rsidP="00FB2AB9">
      <w:pPr>
        <w:pStyle w:val="ListeParagraf"/>
        <w:ind w:left="360"/>
        <w:rPr>
          <w:rFonts w:ascii="Times New Roman" w:hAnsi="Times New Roman" w:cs="Times New Roman"/>
          <w:sz w:val="24"/>
          <w:szCs w:val="24"/>
        </w:rPr>
      </w:pP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kan bileşenleri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kan bileşenleri ile aynı koşullarda fakat ayrı bir yerde saklanır. Kullanılmayan </w:t>
      </w:r>
      <w:proofErr w:type="spellStart"/>
      <w:r w:rsidRPr="00FB2AB9">
        <w:rPr>
          <w:rFonts w:ascii="Times New Roman" w:hAnsi="Times New Roman" w:cs="Times New Roman"/>
          <w:sz w:val="24"/>
          <w:szCs w:val="24"/>
        </w:rPr>
        <w:t>otolog</w:t>
      </w:r>
      <w:proofErr w:type="spellEnd"/>
      <w:r w:rsidRPr="00FB2AB9">
        <w:rPr>
          <w:rFonts w:ascii="Times New Roman" w:hAnsi="Times New Roman" w:cs="Times New Roman"/>
          <w:sz w:val="24"/>
          <w:szCs w:val="24"/>
        </w:rPr>
        <w:t xml:space="preserve"> kan bileşenleri, </w:t>
      </w:r>
      <w:proofErr w:type="spellStart"/>
      <w:r w:rsidRPr="00FB2AB9">
        <w:rPr>
          <w:rFonts w:ascii="Times New Roman" w:hAnsi="Times New Roman" w:cs="Times New Roman"/>
          <w:sz w:val="24"/>
          <w:szCs w:val="24"/>
        </w:rPr>
        <w:t>allojenik</w:t>
      </w:r>
      <w:proofErr w:type="spellEnd"/>
      <w:r w:rsidRPr="00FB2AB9">
        <w:rPr>
          <w:rFonts w:ascii="Times New Roman" w:hAnsi="Times New Roman" w:cs="Times New Roman"/>
          <w:sz w:val="24"/>
          <w:szCs w:val="24"/>
        </w:rPr>
        <w:t xml:space="preserve"> transfüzyon veya plazma </w:t>
      </w:r>
      <w:proofErr w:type="spellStart"/>
      <w:r w:rsidRPr="00FB2AB9">
        <w:rPr>
          <w:rFonts w:ascii="Times New Roman" w:hAnsi="Times New Roman" w:cs="Times New Roman"/>
          <w:sz w:val="24"/>
          <w:szCs w:val="24"/>
        </w:rPr>
        <w:t>fraksinasyonu</w:t>
      </w:r>
      <w:proofErr w:type="spellEnd"/>
      <w:r w:rsidRPr="00FB2AB9">
        <w:rPr>
          <w:rFonts w:ascii="Times New Roman" w:hAnsi="Times New Roman" w:cs="Times New Roman"/>
          <w:sz w:val="24"/>
          <w:szCs w:val="24"/>
        </w:rPr>
        <w:t xml:space="preserve"> için kullanılamaz. İmha edilir.</w:t>
      </w:r>
    </w:p>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Pr="00B44FB6" w:rsidRDefault="00B44FB6" w:rsidP="00B44FB6"/>
    <w:p w:rsidR="00B44FB6" w:rsidRDefault="00B44FB6" w:rsidP="00B44FB6"/>
    <w:tbl>
      <w:tblPr>
        <w:tblStyle w:val="TabloKlavuzu"/>
        <w:tblW w:w="0" w:type="auto"/>
        <w:tblLook w:val="04A0"/>
      </w:tblPr>
      <w:tblGrid>
        <w:gridCol w:w="3070"/>
        <w:gridCol w:w="3071"/>
        <w:gridCol w:w="3071"/>
      </w:tblGrid>
      <w:tr w:rsidR="00B44FB6" w:rsidTr="00B44FB6">
        <w:tc>
          <w:tcPr>
            <w:tcW w:w="3070" w:type="dxa"/>
          </w:tcPr>
          <w:p w:rsidR="00B44FB6" w:rsidRDefault="00B44FB6" w:rsidP="00B44FB6">
            <w:r>
              <w:t>HAZIRLAYAN</w:t>
            </w:r>
          </w:p>
        </w:tc>
        <w:tc>
          <w:tcPr>
            <w:tcW w:w="3071" w:type="dxa"/>
          </w:tcPr>
          <w:p w:rsidR="00B44FB6" w:rsidRDefault="00B44FB6" w:rsidP="00B44FB6">
            <w:r>
              <w:t>KONTROL EDEN</w:t>
            </w:r>
          </w:p>
        </w:tc>
        <w:tc>
          <w:tcPr>
            <w:tcW w:w="3071" w:type="dxa"/>
          </w:tcPr>
          <w:p w:rsidR="00B44FB6" w:rsidRDefault="00B44FB6" w:rsidP="00B44FB6">
            <w:r>
              <w:t>ONAY</w:t>
            </w:r>
          </w:p>
          <w:p w:rsidR="00B44FB6" w:rsidRDefault="00B44FB6" w:rsidP="00B44FB6"/>
          <w:p w:rsidR="00B44FB6" w:rsidRDefault="00B44FB6" w:rsidP="00B44FB6"/>
        </w:tc>
      </w:tr>
    </w:tbl>
    <w:p w:rsidR="00A501D9" w:rsidRPr="00B44FB6" w:rsidRDefault="00A501D9" w:rsidP="00B44FB6">
      <w:pPr>
        <w:ind w:firstLine="708"/>
      </w:pPr>
    </w:p>
    <w:sectPr w:rsidR="00A501D9" w:rsidRPr="00B44FB6" w:rsidSect="00B04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94C"/>
    <w:multiLevelType w:val="hybridMultilevel"/>
    <w:tmpl w:val="58065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08461D"/>
    <w:multiLevelType w:val="multilevel"/>
    <w:tmpl w:val="30F8E8A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61A436B"/>
    <w:multiLevelType w:val="multilevel"/>
    <w:tmpl w:val="3474A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250"/>
    <w:rsid w:val="00422619"/>
    <w:rsid w:val="00450C06"/>
    <w:rsid w:val="004D0263"/>
    <w:rsid w:val="005D1F16"/>
    <w:rsid w:val="00950725"/>
    <w:rsid w:val="0098274E"/>
    <w:rsid w:val="00A31221"/>
    <w:rsid w:val="00A501D9"/>
    <w:rsid w:val="00A6081B"/>
    <w:rsid w:val="00A70550"/>
    <w:rsid w:val="00B04879"/>
    <w:rsid w:val="00B41250"/>
    <w:rsid w:val="00B44FB6"/>
    <w:rsid w:val="00C821FA"/>
    <w:rsid w:val="00EC7A20"/>
    <w:rsid w:val="00FB2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2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250"/>
    <w:rPr>
      <w:rFonts w:ascii="Tahoma" w:hAnsi="Tahoma" w:cs="Tahoma"/>
      <w:sz w:val="16"/>
      <w:szCs w:val="16"/>
    </w:rPr>
  </w:style>
  <w:style w:type="paragraph" w:styleId="ListeParagraf">
    <w:name w:val="List Paragraph"/>
    <w:basedOn w:val="Normal"/>
    <w:uiPriority w:val="34"/>
    <w:qFormat/>
    <w:rsid w:val="00B41250"/>
    <w:pPr>
      <w:ind w:left="720"/>
      <w:contextualSpacing/>
    </w:pPr>
  </w:style>
  <w:style w:type="table" w:styleId="TabloKlavuzu">
    <w:name w:val="Table Grid"/>
    <w:basedOn w:val="NormalTablo"/>
    <w:uiPriority w:val="59"/>
    <w:rsid w:val="00B44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Bilişim</dc:creator>
  <cp:lastModifiedBy>dunya-pc</cp:lastModifiedBy>
  <cp:revision>5</cp:revision>
  <dcterms:created xsi:type="dcterms:W3CDTF">2017-02-01T18:00:00Z</dcterms:created>
  <dcterms:modified xsi:type="dcterms:W3CDTF">2019-05-03T11:14:00Z</dcterms:modified>
</cp:coreProperties>
</file>