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5595D" w:rsidRPr="00B13D16" w:rsidRDefault="00C5595D" w:rsidP="00B13D16">
      <w:pPr>
        <w:pStyle w:val="ListeParagraf"/>
        <w:numPr>
          <w:ilvl w:val="0"/>
          <w:numId w:val="7"/>
        </w:numPr>
        <w:ind w:left="283"/>
        <w:jc w:val="both"/>
        <w:rPr>
          <w:rFonts w:ascii="Book Antiqua" w:hAnsi="Book Antiqua"/>
          <w:b/>
          <w:sz w:val="22"/>
          <w:szCs w:val="22"/>
          <w:u w:val="single"/>
        </w:rPr>
      </w:pPr>
      <w:r w:rsidRPr="00B13D16">
        <w:rPr>
          <w:rFonts w:ascii="Book Antiqua" w:hAnsi="Book Antiqua"/>
          <w:b/>
          <w:sz w:val="22"/>
          <w:szCs w:val="22"/>
          <w:u w:val="single"/>
        </w:rPr>
        <w:t>AMAÇ</w:t>
      </w:r>
    </w:p>
    <w:p w:rsidR="00C5595D" w:rsidRDefault="00C5595D" w:rsidP="00C5595D">
      <w:pPr>
        <w:pStyle w:val="ListeParagraf"/>
        <w:ind w:left="420"/>
        <w:jc w:val="both"/>
        <w:rPr>
          <w:rFonts w:ascii="Book Antiqua" w:hAnsi="Book Antiqua"/>
          <w:sz w:val="22"/>
          <w:szCs w:val="22"/>
        </w:rPr>
      </w:pPr>
    </w:p>
    <w:p w:rsidR="00C5595D" w:rsidRPr="00C5595D" w:rsidRDefault="00C5595D" w:rsidP="00C5595D">
      <w:pPr>
        <w:jc w:val="both"/>
        <w:rPr>
          <w:rFonts w:ascii="Book Antiqua" w:hAnsi="Book Antiqua"/>
          <w:sz w:val="22"/>
          <w:szCs w:val="22"/>
        </w:rPr>
      </w:pPr>
      <w:r w:rsidRPr="00C5595D">
        <w:rPr>
          <w:rFonts w:ascii="Book Antiqua" w:hAnsi="Book Antiqua"/>
          <w:sz w:val="22"/>
          <w:szCs w:val="22"/>
        </w:rPr>
        <w:t>Beklenmeyen bir ciddi olayda, bağışçı reaksiyonlarında veya bağışçı kanında çalışılan testlerin pozitif olması durumunda bağışçının bilgilendirilmesi.</w:t>
      </w:r>
    </w:p>
    <w:p w:rsidR="00C5595D" w:rsidRPr="00362965" w:rsidRDefault="00C5595D" w:rsidP="00C5595D">
      <w:pPr>
        <w:jc w:val="both"/>
        <w:rPr>
          <w:rFonts w:ascii="Book Antiqua" w:hAnsi="Book Antiqua"/>
          <w:b/>
          <w:sz w:val="22"/>
          <w:szCs w:val="22"/>
        </w:rPr>
      </w:pPr>
    </w:p>
    <w:p w:rsidR="00C5595D" w:rsidRPr="00B13D16" w:rsidRDefault="00C5595D" w:rsidP="00B13D16">
      <w:pPr>
        <w:pStyle w:val="ListeParagraf"/>
        <w:numPr>
          <w:ilvl w:val="0"/>
          <w:numId w:val="7"/>
        </w:numPr>
        <w:ind w:left="227"/>
        <w:jc w:val="both"/>
        <w:rPr>
          <w:rFonts w:ascii="Book Antiqua" w:hAnsi="Book Antiqua"/>
          <w:b/>
          <w:sz w:val="22"/>
          <w:szCs w:val="22"/>
          <w:u w:val="single"/>
        </w:rPr>
      </w:pPr>
      <w:r w:rsidRPr="00B13D16">
        <w:rPr>
          <w:rFonts w:ascii="Book Antiqua" w:hAnsi="Book Antiqua"/>
          <w:b/>
          <w:sz w:val="22"/>
          <w:szCs w:val="22"/>
          <w:u w:val="single"/>
        </w:rPr>
        <w:t>KAPSAM</w:t>
      </w:r>
    </w:p>
    <w:p w:rsidR="00C5595D" w:rsidRDefault="00C5595D" w:rsidP="00C5595D">
      <w:pPr>
        <w:pStyle w:val="ListeParagraf"/>
        <w:ind w:left="420"/>
        <w:jc w:val="both"/>
        <w:rPr>
          <w:rFonts w:ascii="Book Antiqua" w:hAnsi="Book Antiqua"/>
          <w:sz w:val="22"/>
          <w:szCs w:val="22"/>
        </w:rPr>
      </w:pPr>
    </w:p>
    <w:p w:rsidR="00C5595D" w:rsidRPr="00C5595D" w:rsidRDefault="00C5595D" w:rsidP="00C5595D">
      <w:pPr>
        <w:pStyle w:val="ListeParagraf"/>
        <w:ind w:left="420"/>
        <w:jc w:val="both"/>
        <w:rPr>
          <w:rFonts w:ascii="Book Antiqua" w:hAnsi="Book Antiqua"/>
          <w:sz w:val="22"/>
          <w:szCs w:val="22"/>
        </w:rPr>
      </w:pPr>
      <w:r w:rsidRPr="00C5595D">
        <w:rPr>
          <w:rFonts w:ascii="Book Antiqua" w:hAnsi="Book Antiqua"/>
          <w:sz w:val="22"/>
          <w:szCs w:val="22"/>
        </w:rPr>
        <w:t>Transfüzyon Merkezi çalışanlarını kapsar.</w:t>
      </w:r>
    </w:p>
    <w:p w:rsidR="00C5595D" w:rsidRPr="00362965" w:rsidRDefault="00C5595D" w:rsidP="00C5595D">
      <w:pPr>
        <w:jc w:val="both"/>
        <w:rPr>
          <w:rFonts w:ascii="Book Antiqua" w:hAnsi="Book Antiqua"/>
          <w:sz w:val="22"/>
          <w:szCs w:val="22"/>
        </w:rPr>
      </w:pPr>
    </w:p>
    <w:p w:rsidR="00C5595D" w:rsidRPr="00B13D16" w:rsidRDefault="00C5595D" w:rsidP="00B13D16">
      <w:pPr>
        <w:pStyle w:val="ListeParagraf"/>
        <w:numPr>
          <w:ilvl w:val="0"/>
          <w:numId w:val="7"/>
        </w:numPr>
        <w:tabs>
          <w:tab w:val="left" w:pos="3520"/>
        </w:tabs>
        <w:ind w:left="283"/>
        <w:jc w:val="both"/>
        <w:rPr>
          <w:rFonts w:ascii="Book Antiqua" w:hAnsi="Book Antiqua"/>
          <w:b/>
          <w:sz w:val="22"/>
          <w:szCs w:val="22"/>
          <w:u w:val="single"/>
        </w:rPr>
      </w:pPr>
      <w:r w:rsidRPr="00B13D16">
        <w:rPr>
          <w:rFonts w:ascii="Book Antiqua" w:hAnsi="Book Antiqua"/>
          <w:b/>
          <w:sz w:val="22"/>
          <w:szCs w:val="22"/>
          <w:u w:val="single"/>
        </w:rPr>
        <w:t>SORUMLULAR</w:t>
      </w:r>
    </w:p>
    <w:p w:rsidR="00C5595D" w:rsidRPr="00C5595D" w:rsidRDefault="00C5595D" w:rsidP="00C5595D">
      <w:pPr>
        <w:pStyle w:val="ListeParagraf"/>
        <w:tabs>
          <w:tab w:val="left" w:pos="3520"/>
        </w:tabs>
        <w:ind w:left="420"/>
        <w:jc w:val="both"/>
        <w:rPr>
          <w:rFonts w:ascii="Book Antiqua" w:hAnsi="Book Antiqua"/>
          <w:b/>
          <w:sz w:val="22"/>
          <w:szCs w:val="22"/>
        </w:rPr>
      </w:pPr>
    </w:p>
    <w:p w:rsidR="00C5595D" w:rsidRPr="00362965" w:rsidRDefault="00C5595D" w:rsidP="003D69F3">
      <w:pPr>
        <w:pStyle w:val="ListeParagraf1"/>
        <w:numPr>
          <w:ilvl w:val="0"/>
          <w:numId w:val="4"/>
        </w:numPr>
        <w:spacing w:after="0" w:line="240" w:lineRule="auto"/>
        <w:jc w:val="both"/>
        <w:rPr>
          <w:rFonts w:ascii="Book Antiqua" w:hAnsi="Book Antiqua"/>
        </w:rPr>
      </w:pPr>
      <w:r w:rsidRPr="00362965">
        <w:rPr>
          <w:rFonts w:ascii="Book Antiqua" w:hAnsi="Book Antiqua"/>
        </w:rPr>
        <w:t>Transfüzyon Merkezi Sorumlu Başhekim Yardımcısı</w:t>
      </w:r>
    </w:p>
    <w:p w:rsidR="00C5595D" w:rsidRPr="00362965" w:rsidRDefault="00C5595D" w:rsidP="003D69F3">
      <w:pPr>
        <w:pStyle w:val="ListeParagraf1"/>
        <w:numPr>
          <w:ilvl w:val="0"/>
          <w:numId w:val="4"/>
        </w:numPr>
        <w:spacing w:after="0" w:line="240" w:lineRule="auto"/>
        <w:jc w:val="both"/>
        <w:rPr>
          <w:rFonts w:ascii="Book Antiqua" w:hAnsi="Book Antiqua"/>
        </w:rPr>
      </w:pPr>
      <w:r w:rsidRPr="00362965">
        <w:rPr>
          <w:rFonts w:ascii="Book Antiqua" w:hAnsi="Book Antiqua"/>
        </w:rPr>
        <w:t>Transfüzyon Merkezi Sorumlu Hekimi</w:t>
      </w:r>
    </w:p>
    <w:p w:rsidR="00C5595D" w:rsidRPr="00362965" w:rsidRDefault="00C5595D" w:rsidP="003D69F3">
      <w:pPr>
        <w:pStyle w:val="ListeParagraf1"/>
        <w:numPr>
          <w:ilvl w:val="0"/>
          <w:numId w:val="4"/>
        </w:numPr>
        <w:spacing w:after="0" w:line="240" w:lineRule="auto"/>
        <w:jc w:val="both"/>
        <w:rPr>
          <w:rFonts w:ascii="Book Antiqua" w:hAnsi="Book Antiqua"/>
        </w:rPr>
      </w:pPr>
      <w:r w:rsidRPr="00362965">
        <w:rPr>
          <w:rFonts w:ascii="Book Antiqua" w:hAnsi="Book Antiqua"/>
        </w:rPr>
        <w:t>Biyolog</w:t>
      </w:r>
    </w:p>
    <w:p w:rsidR="00C5595D" w:rsidRPr="00362965" w:rsidRDefault="00C5595D" w:rsidP="003D69F3">
      <w:pPr>
        <w:pStyle w:val="ListeParagraf1"/>
        <w:numPr>
          <w:ilvl w:val="0"/>
          <w:numId w:val="4"/>
        </w:numPr>
        <w:spacing w:after="0" w:line="240" w:lineRule="auto"/>
        <w:jc w:val="both"/>
        <w:rPr>
          <w:rFonts w:ascii="Book Antiqua" w:hAnsi="Book Antiqua"/>
        </w:rPr>
      </w:pPr>
      <w:r w:rsidRPr="00362965">
        <w:rPr>
          <w:rFonts w:ascii="Book Antiqua" w:hAnsi="Book Antiqua"/>
        </w:rPr>
        <w:t>Hemşire, Sağlık Memuru, Ebe, ATT</w:t>
      </w:r>
    </w:p>
    <w:p w:rsidR="00C5595D" w:rsidRPr="00362965" w:rsidRDefault="00C5595D" w:rsidP="003D69F3">
      <w:pPr>
        <w:pStyle w:val="ListeParagraf1"/>
        <w:numPr>
          <w:ilvl w:val="0"/>
          <w:numId w:val="4"/>
        </w:numPr>
        <w:spacing w:after="0" w:line="240" w:lineRule="auto"/>
        <w:jc w:val="both"/>
        <w:rPr>
          <w:rFonts w:ascii="Book Antiqua" w:hAnsi="Book Antiqua"/>
        </w:rPr>
      </w:pPr>
      <w:r w:rsidRPr="00362965">
        <w:rPr>
          <w:rFonts w:ascii="Book Antiqua" w:hAnsi="Book Antiqua"/>
        </w:rPr>
        <w:t>Laboratuvar Teknisyeni</w:t>
      </w:r>
    </w:p>
    <w:p w:rsidR="00C5595D" w:rsidRPr="00362965" w:rsidRDefault="00C5595D" w:rsidP="003D69F3">
      <w:pPr>
        <w:pStyle w:val="ListeParagraf1"/>
        <w:numPr>
          <w:ilvl w:val="0"/>
          <w:numId w:val="4"/>
        </w:numPr>
        <w:spacing w:after="0" w:line="240" w:lineRule="auto"/>
        <w:jc w:val="both"/>
        <w:rPr>
          <w:rFonts w:ascii="Book Antiqua" w:hAnsi="Book Antiqua"/>
        </w:rPr>
      </w:pPr>
      <w:r w:rsidRPr="00362965">
        <w:rPr>
          <w:rFonts w:ascii="Book Antiqua" w:hAnsi="Book Antiqua"/>
        </w:rPr>
        <w:t>Sekreter</w:t>
      </w:r>
    </w:p>
    <w:p w:rsidR="00C5595D" w:rsidRPr="00362965" w:rsidRDefault="00C5595D" w:rsidP="00C5595D">
      <w:pPr>
        <w:jc w:val="both"/>
        <w:rPr>
          <w:rFonts w:ascii="Book Antiqua" w:hAnsi="Book Antiqua"/>
          <w:sz w:val="22"/>
          <w:szCs w:val="22"/>
        </w:rPr>
      </w:pPr>
    </w:p>
    <w:p w:rsidR="00C5595D" w:rsidRPr="00B13D16" w:rsidRDefault="00C5595D" w:rsidP="00B13D16">
      <w:pPr>
        <w:pStyle w:val="ListeParagraf"/>
        <w:numPr>
          <w:ilvl w:val="0"/>
          <w:numId w:val="7"/>
        </w:numPr>
        <w:ind w:left="283"/>
        <w:jc w:val="both"/>
        <w:rPr>
          <w:rFonts w:ascii="Book Antiqua" w:hAnsi="Book Antiqua"/>
          <w:b/>
          <w:sz w:val="22"/>
          <w:szCs w:val="22"/>
          <w:u w:val="single"/>
        </w:rPr>
      </w:pPr>
      <w:r w:rsidRPr="00B13D16">
        <w:rPr>
          <w:rFonts w:ascii="Book Antiqua" w:hAnsi="Book Antiqua"/>
          <w:b/>
          <w:sz w:val="22"/>
          <w:szCs w:val="22"/>
          <w:u w:val="single"/>
        </w:rPr>
        <w:t>UYGULAMA</w:t>
      </w:r>
    </w:p>
    <w:p w:rsidR="00C5595D" w:rsidRPr="00C5595D" w:rsidRDefault="00C5595D" w:rsidP="00C5595D">
      <w:pPr>
        <w:pStyle w:val="ListeParagraf"/>
        <w:ind w:left="420"/>
        <w:jc w:val="both"/>
        <w:rPr>
          <w:rFonts w:ascii="Book Antiqua" w:hAnsi="Book Antiqua"/>
          <w:b/>
          <w:sz w:val="22"/>
          <w:szCs w:val="22"/>
        </w:rPr>
      </w:pPr>
    </w:p>
    <w:p w:rsidR="00C5595D" w:rsidRPr="00362965" w:rsidRDefault="00C5595D" w:rsidP="003D69F3">
      <w:pPr>
        <w:pStyle w:val="ListeParagraf1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79"/>
        <w:jc w:val="both"/>
        <w:rPr>
          <w:rFonts w:ascii="Book Antiqua" w:hAnsi="Book Antiqua"/>
          <w:color w:val="000000"/>
        </w:rPr>
      </w:pPr>
      <w:r w:rsidRPr="00362965">
        <w:rPr>
          <w:rFonts w:ascii="Book Antiqua" w:hAnsi="Book Antiqua"/>
          <w:color w:val="363435"/>
        </w:rPr>
        <w:t>Bir</w:t>
      </w:r>
      <w:r w:rsidRPr="00362965">
        <w:rPr>
          <w:rFonts w:ascii="Book Antiqua" w:hAnsi="Book Antiqua"/>
          <w:color w:val="363435"/>
          <w:spacing w:val="-4"/>
        </w:rPr>
        <w:t xml:space="preserve"> </w:t>
      </w:r>
      <w:r w:rsidRPr="00362965">
        <w:rPr>
          <w:rFonts w:ascii="Book Antiqua" w:hAnsi="Book Antiqua"/>
          <w:color w:val="363435"/>
        </w:rPr>
        <w:t>istenmeyen</w:t>
      </w:r>
      <w:r w:rsidRPr="00362965">
        <w:rPr>
          <w:rFonts w:ascii="Book Antiqua" w:hAnsi="Book Antiqua"/>
          <w:color w:val="363435"/>
          <w:spacing w:val="-4"/>
        </w:rPr>
        <w:t xml:space="preserve"> </w:t>
      </w:r>
      <w:r w:rsidRPr="00362965">
        <w:rPr>
          <w:rFonts w:ascii="Book Antiqua" w:hAnsi="Book Antiqua"/>
          <w:color w:val="363435"/>
        </w:rPr>
        <w:t>ciddi</w:t>
      </w:r>
      <w:r w:rsidRPr="00362965">
        <w:rPr>
          <w:rFonts w:ascii="Book Antiqua" w:hAnsi="Book Antiqua"/>
          <w:color w:val="363435"/>
          <w:spacing w:val="-4"/>
        </w:rPr>
        <w:t xml:space="preserve"> </w:t>
      </w:r>
      <w:r w:rsidRPr="00362965">
        <w:rPr>
          <w:rFonts w:ascii="Book Antiqua" w:hAnsi="Book Antiqua"/>
          <w:color w:val="363435"/>
        </w:rPr>
        <w:t>olay</w:t>
      </w:r>
      <w:r w:rsidRPr="00362965">
        <w:rPr>
          <w:rFonts w:ascii="Book Antiqua" w:hAnsi="Book Antiqua"/>
          <w:color w:val="363435"/>
          <w:spacing w:val="-4"/>
        </w:rPr>
        <w:t xml:space="preserve"> </w:t>
      </w:r>
      <w:r w:rsidRPr="00362965">
        <w:rPr>
          <w:rFonts w:ascii="Book Antiqua" w:hAnsi="Book Antiqua"/>
          <w:color w:val="363435"/>
        </w:rPr>
        <w:t>olduğunda,</w:t>
      </w:r>
      <w:r w:rsidRPr="00362965">
        <w:rPr>
          <w:rFonts w:ascii="Book Antiqua" w:hAnsi="Book Antiqua"/>
          <w:color w:val="363435"/>
          <w:spacing w:val="48"/>
        </w:rPr>
        <w:t xml:space="preserve"> </w:t>
      </w:r>
      <w:r w:rsidRPr="00362965">
        <w:rPr>
          <w:rFonts w:ascii="Book Antiqua" w:hAnsi="Book Antiqua"/>
          <w:color w:val="363435"/>
        </w:rPr>
        <w:t>bağışçı</w:t>
      </w:r>
      <w:r w:rsidRPr="00362965">
        <w:rPr>
          <w:rFonts w:ascii="Book Antiqua" w:hAnsi="Book Antiqua"/>
          <w:color w:val="363435"/>
          <w:spacing w:val="-4"/>
        </w:rPr>
        <w:t xml:space="preserve"> </w:t>
      </w:r>
      <w:r w:rsidRPr="00362965">
        <w:rPr>
          <w:rFonts w:ascii="Book Antiqua" w:hAnsi="Book Antiqua"/>
          <w:color w:val="363435"/>
        </w:rPr>
        <w:t>reaksiyon,</w:t>
      </w:r>
      <w:r w:rsidRPr="00362965">
        <w:rPr>
          <w:rFonts w:ascii="Book Antiqua" w:hAnsi="Book Antiqua"/>
          <w:color w:val="363435"/>
          <w:spacing w:val="48"/>
        </w:rPr>
        <w:t xml:space="preserve"> </w:t>
      </w:r>
      <w:r w:rsidRPr="00362965">
        <w:rPr>
          <w:rFonts w:ascii="Book Antiqua" w:hAnsi="Book Antiqua"/>
          <w:color w:val="363435"/>
        </w:rPr>
        <w:t>tedavisi</w:t>
      </w:r>
      <w:r w:rsidRPr="00362965">
        <w:rPr>
          <w:rFonts w:ascii="Book Antiqua" w:hAnsi="Book Antiqua"/>
          <w:color w:val="363435"/>
          <w:spacing w:val="-4"/>
        </w:rPr>
        <w:t xml:space="preserve"> </w:t>
      </w:r>
      <w:r w:rsidRPr="00362965">
        <w:rPr>
          <w:rFonts w:ascii="Book Antiqua" w:hAnsi="Book Antiqua"/>
          <w:color w:val="363435"/>
        </w:rPr>
        <w:t>ve</w:t>
      </w:r>
      <w:r w:rsidRPr="00362965">
        <w:rPr>
          <w:rFonts w:ascii="Book Antiqua" w:hAnsi="Book Antiqua"/>
          <w:color w:val="363435"/>
          <w:spacing w:val="-4"/>
        </w:rPr>
        <w:t xml:space="preserve"> </w:t>
      </w:r>
      <w:r w:rsidRPr="00362965">
        <w:rPr>
          <w:rFonts w:ascii="Book Antiqua" w:hAnsi="Book Antiqua"/>
          <w:color w:val="363435"/>
        </w:rPr>
        <w:t>beklenen sonuçlar hakkında bilgilendirili</w:t>
      </w:r>
      <w:r w:rsidRPr="00362965">
        <w:rPr>
          <w:rFonts w:ascii="Book Antiqua" w:hAnsi="Book Antiqua"/>
          <w:color w:val="363435"/>
          <w:spacing w:val="-13"/>
        </w:rPr>
        <w:t>r</w:t>
      </w:r>
      <w:r w:rsidRPr="00362965">
        <w:rPr>
          <w:rFonts w:ascii="Book Antiqua" w:hAnsi="Book Antiqua"/>
          <w:color w:val="363435"/>
        </w:rPr>
        <w:t>.</w:t>
      </w:r>
    </w:p>
    <w:p w:rsidR="00C5595D" w:rsidRPr="00362965" w:rsidRDefault="00C5595D" w:rsidP="003D69F3">
      <w:pPr>
        <w:pStyle w:val="ListeParagraf1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79"/>
        <w:jc w:val="both"/>
        <w:rPr>
          <w:rFonts w:ascii="Book Antiqua" w:hAnsi="Book Antiqua"/>
          <w:color w:val="000000"/>
        </w:rPr>
      </w:pPr>
      <w:r w:rsidRPr="00362965">
        <w:rPr>
          <w:rFonts w:ascii="Book Antiqua" w:hAnsi="Book Antiqua"/>
          <w:color w:val="363435"/>
        </w:rPr>
        <w:t>Bağışçıya istediği zaman doktorunu arama fırsatı verilir.</w:t>
      </w:r>
    </w:p>
    <w:p w:rsidR="00C5595D" w:rsidRPr="00362965" w:rsidRDefault="00C5595D" w:rsidP="003D69F3">
      <w:pPr>
        <w:pStyle w:val="ListeParagraf1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79"/>
        <w:jc w:val="both"/>
        <w:rPr>
          <w:rFonts w:ascii="Book Antiqua" w:hAnsi="Book Antiqua"/>
          <w:color w:val="000000"/>
        </w:rPr>
      </w:pPr>
      <w:r w:rsidRPr="00362965">
        <w:rPr>
          <w:rFonts w:ascii="Book Antiqua" w:hAnsi="Book Antiqua"/>
          <w:color w:val="363435"/>
        </w:rPr>
        <w:t>Kan</w:t>
      </w:r>
      <w:r w:rsidRPr="00362965">
        <w:rPr>
          <w:rFonts w:ascii="Book Antiqua" w:hAnsi="Book Antiqua"/>
          <w:color w:val="363435"/>
          <w:spacing w:val="-6"/>
        </w:rPr>
        <w:t xml:space="preserve"> </w:t>
      </w:r>
      <w:r w:rsidRPr="00362965">
        <w:rPr>
          <w:rFonts w:ascii="Book Antiqua" w:hAnsi="Book Antiqua"/>
          <w:color w:val="363435"/>
        </w:rPr>
        <w:t>alma</w:t>
      </w:r>
      <w:r w:rsidRPr="00362965">
        <w:rPr>
          <w:rFonts w:ascii="Book Antiqua" w:hAnsi="Book Antiqua"/>
          <w:color w:val="363435"/>
          <w:spacing w:val="-6"/>
        </w:rPr>
        <w:t xml:space="preserve"> </w:t>
      </w:r>
      <w:r w:rsidRPr="00362965">
        <w:rPr>
          <w:rFonts w:ascii="Book Antiqua" w:hAnsi="Book Antiqua"/>
          <w:color w:val="363435"/>
        </w:rPr>
        <w:t>personeli,</w:t>
      </w:r>
      <w:r w:rsidRPr="00362965">
        <w:rPr>
          <w:rFonts w:ascii="Book Antiqua" w:hAnsi="Book Antiqua"/>
          <w:color w:val="363435"/>
          <w:spacing w:val="43"/>
        </w:rPr>
        <w:t xml:space="preserve"> </w:t>
      </w:r>
      <w:r w:rsidRPr="00362965">
        <w:rPr>
          <w:rFonts w:ascii="Book Antiqua" w:hAnsi="Book Antiqua"/>
          <w:color w:val="363435"/>
        </w:rPr>
        <w:t>işlem</w:t>
      </w:r>
      <w:r w:rsidRPr="00362965">
        <w:rPr>
          <w:rFonts w:ascii="Book Antiqua" w:hAnsi="Book Antiqua"/>
          <w:color w:val="363435"/>
          <w:spacing w:val="-6"/>
        </w:rPr>
        <w:t xml:space="preserve"> </w:t>
      </w:r>
      <w:r w:rsidRPr="00362965">
        <w:rPr>
          <w:rFonts w:ascii="Book Antiqua" w:hAnsi="Book Antiqua"/>
          <w:color w:val="363435"/>
        </w:rPr>
        <w:t>sonrası</w:t>
      </w:r>
      <w:r w:rsidRPr="00362965">
        <w:rPr>
          <w:rFonts w:ascii="Book Antiqua" w:hAnsi="Book Antiqua"/>
          <w:color w:val="363435"/>
          <w:spacing w:val="-6"/>
        </w:rPr>
        <w:t xml:space="preserve"> </w:t>
      </w:r>
      <w:r w:rsidRPr="00362965">
        <w:rPr>
          <w:rFonts w:ascii="Book Antiqua" w:hAnsi="Book Antiqua"/>
          <w:color w:val="363435"/>
        </w:rPr>
        <w:t>dikkat</w:t>
      </w:r>
      <w:r w:rsidRPr="00362965">
        <w:rPr>
          <w:rFonts w:ascii="Book Antiqua" w:hAnsi="Book Antiqua"/>
          <w:color w:val="363435"/>
          <w:spacing w:val="-6"/>
        </w:rPr>
        <w:t xml:space="preserve"> </w:t>
      </w:r>
      <w:r w:rsidRPr="00362965">
        <w:rPr>
          <w:rFonts w:ascii="Book Antiqua" w:hAnsi="Book Antiqua"/>
          <w:color w:val="363435"/>
        </w:rPr>
        <w:t>edilmesi</w:t>
      </w:r>
      <w:r w:rsidRPr="00362965">
        <w:rPr>
          <w:rFonts w:ascii="Book Antiqua" w:hAnsi="Book Antiqua"/>
          <w:color w:val="363435"/>
          <w:spacing w:val="-6"/>
        </w:rPr>
        <w:t xml:space="preserve"> </w:t>
      </w:r>
      <w:r w:rsidRPr="00362965">
        <w:rPr>
          <w:rFonts w:ascii="Book Antiqua" w:hAnsi="Book Antiqua"/>
          <w:color w:val="363435"/>
        </w:rPr>
        <w:t>gerekenlerle</w:t>
      </w:r>
      <w:r w:rsidRPr="00362965">
        <w:rPr>
          <w:rFonts w:ascii="Book Antiqua" w:hAnsi="Book Antiqua"/>
          <w:color w:val="363435"/>
          <w:spacing w:val="-6"/>
        </w:rPr>
        <w:t xml:space="preserve"> </w:t>
      </w:r>
      <w:r w:rsidRPr="00362965">
        <w:rPr>
          <w:rFonts w:ascii="Book Antiqua" w:hAnsi="Book Antiqua"/>
          <w:color w:val="363435"/>
        </w:rPr>
        <w:t>ilgili</w:t>
      </w:r>
      <w:r w:rsidRPr="00362965">
        <w:rPr>
          <w:rFonts w:ascii="Book Antiqua" w:hAnsi="Book Antiqua"/>
          <w:color w:val="363435"/>
          <w:spacing w:val="-6"/>
        </w:rPr>
        <w:t xml:space="preserve"> </w:t>
      </w:r>
      <w:r w:rsidRPr="00362965">
        <w:rPr>
          <w:rFonts w:ascii="Book Antiqua" w:hAnsi="Book Antiqua"/>
          <w:color w:val="363435"/>
        </w:rPr>
        <w:t>bağışçıya bilgi verir ve birimden ayrılıncaya kadar gözetim altında tuta</w:t>
      </w:r>
      <w:r w:rsidRPr="00362965">
        <w:rPr>
          <w:rFonts w:ascii="Book Antiqua" w:hAnsi="Book Antiqua"/>
          <w:color w:val="363435"/>
          <w:spacing w:val="-13"/>
        </w:rPr>
        <w:t>r</w:t>
      </w:r>
      <w:r w:rsidRPr="00362965">
        <w:rPr>
          <w:rFonts w:ascii="Book Antiqua" w:hAnsi="Book Antiqua"/>
          <w:color w:val="363435"/>
        </w:rPr>
        <w:t>.</w:t>
      </w:r>
    </w:p>
    <w:p w:rsidR="00C5595D" w:rsidRPr="00362965" w:rsidRDefault="00C5595D" w:rsidP="003D69F3">
      <w:pPr>
        <w:pStyle w:val="ListeParagraf1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79"/>
        <w:jc w:val="both"/>
        <w:rPr>
          <w:rFonts w:ascii="Book Antiqua" w:hAnsi="Book Antiqua"/>
          <w:color w:val="000000"/>
        </w:rPr>
      </w:pPr>
      <w:r w:rsidRPr="00362965">
        <w:rPr>
          <w:rFonts w:ascii="Book Antiqua" w:hAnsi="Book Antiqua"/>
          <w:color w:val="363435"/>
        </w:rPr>
        <w:t>Özellikle daha önce vazovagal reaksiyon geçirmiş bağışçı, geç ortaya çıkan baygınlık hakkında bilgilendirili</w:t>
      </w:r>
      <w:r w:rsidRPr="00362965">
        <w:rPr>
          <w:rFonts w:ascii="Book Antiqua" w:hAnsi="Book Antiqua"/>
          <w:color w:val="363435"/>
          <w:spacing w:val="-13"/>
        </w:rPr>
        <w:t>r</w:t>
      </w:r>
      <w:r w:rsidRPr="00362965">
        <w:rPr>
          <w:rFonts w:ascii="Book Antiqua" w:hAnsi="Book Antiqua"/>
          <w:color w:val="363435"/>
        </w:rPr>
        <w:t>.</w:t>
      </w:r>
    </w:p>
    <w:p w:rsidR="00C5595D" w:rsidRPr="00362965" w:rsidRDefault="00C5595D" w:rsidP="003D69F3">
      <w:pPr>
        <w:pStyle w:val="ListeParagraf1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79"/>
        <w:jc w:val="both"/>
        <w:rPr>
          <w:rFonts w:ascii="Book Antiqua" w:hAnsi="Book Antiqua"/>
          <w:color w:val="000000"/>
        </w:rPr>
      </w:pPr>
      <w:r w:rsidRPr="00362965">
        <w:rPr>
          <w:rFonts w:ascii="Book Antiqua" w:hAnsi="Book Antiqua"/>
          <w:color w:val="363435"/>
        </w:rPr>
        <w:t>Kendisi ve</w:t>
      </w:r>
      <w:r w:rsidRPr="00362965">
        <w:rPr>
          <w:rFonts w:ascii="Book Antiqua" w:hAnsi="Book Antiqua"/>
          <w:color w:val="363435"/>
          <w:spacing w:val="1"/>
        </w:rPr>
        <w:t xml:space="preserve"> </w:t>
      </w:r>
      <w:r w:rsidRPr="00362965">
        <w:rPr>
          <w:rFonts w:ascii="Book Antiqua" w:hAnsi="Book Antiqua"/>
          <w:color w:val="363435"/>
        </w:rPr>
        <w:t>başkaları için risk</w:t>
      </w:r>
      <w:r w:rsidRPr="00362965">
        <w:rPr>
          <w:rFonts w:ascii="Book Antiqua" w:hAnsi="Book Antiqua"/>
          <w:color w:val="363435"/>
          <w:spacing w:val="1"/>
        </w:rPr>
        <w:t xml:space="preserve"> </w:t>
      </w:r>
      <w:r w:rsidRPr="00362965">
        <w:rPr>
          <w:rFonts w:ascii="Book Antiqua" w:hAnsi="Book Antiqua"/>
          <w:color w:val="363435"/>
        </w:rPr>
        <w:t>teşkil edebilecek, geç</w:t>
      </w:r>
      <w:r w:rsidRPr="00362965">
        <w:rPr>
          <w:rFonts w:ascii="Book Antiqua" w:hAnsi="Book Antiqua"/>
          <w:color w:val="363435"/>
          <w:spacing w:val="1"/>
        </w:rPr>
        <w:t xml:space="preserve"> </w:t>
      </w:r>
      <w:r w:rsidRPr="00362965">
        <w:rPr>
          <w:rFonts w:ascii="Book Antiqua" w:hAnsi="Book Antiqua"/>
          <w:color w:val="363435"/>
        </w:rPr>
        <w:t>ortaya çıkan baygınlık şüphesinde, bağışçı, bağıştan sonra birkaç saat araç kullandırılmamalı ve işine dönmemelidi</w:t>
      </w:r>
      <w:r w:rsidRPr="00362965">
        <w:rPr>
          <w:rFonts w:ascii="Book Antiqua" w:hAnsi="Book Antiqua"/>
          <w:color w:val="363435"/>
          <w:spacing w:val="-12"/>
        </w:rPr>
        <w:t>r</w:t>
      </w:r>
      <w:r w:rsidRPr="00362965">
        <w:rPr>
          <w:rFonts w:ascii="Book Antiqua" w:hAnsi="Book Antiqua"/>
          <w:color w:val="363435"/>
        </w:rPr>
        <w:t>.</w:t>
      </w:r>
    </w:p>
    <w:p w:rsidR="00C5595D" w:rsidRPr="00362965" w:rsidRDefault="00C5595D" w:rsidP="00C5595D">
      <w:pPr>
        <w:jc w:val="both"/>
        <w:rPr>
          <w:rFonts w:ascii="Book Antiqua" w:hAnsi="Book Antiqua"/>
          <w:sz w:val="22"/>
          <w:szCs w:val="22"/>
        </w:rPr>
      </w:pPr>
    </w:p>
    <w:p w:rsidR="00C5595D" w:rsidRPr="00362965" w:rsidRDefault="00C5595D" w:rsidP="00C5595D">
      <w:pPr>
        <w:jc w:val="both"/>
        <w:rPr>
          <w:rFonts w:ascii="Book Antiqua" w:hAnsi="Book Antiqua"/>
          <w:b/>
          <w:sz w:val="22"/>
          <w:szCs w:val="22"/>
        </w:rPr>
      </w:pPr>
      <w:r w:rsidRPr="00362965">
        <w:rPr>
          <w:rFonts w:ascii="Book Antiqua" w:hAnsi="Book Antiqua"/>
          <w:b/>
          <w:sz w:val="22"/>
          <w:szCs w:val="22"/>
        </w:rPr>
        <w:t xml:space="preserve"> </w:t>
      </w:r>
      <w:r>
        <w:rPr>
          <w:rFonts w:ascii="Book Antiqua" w:hAnsi="Book Antiqua"/>
          <w:b/>
          <w:sz w:val="22"/>
          <w:szCs w:val="22"/>
        </w:rPr>
        <w:t>4.1 Sonuç Pozitifse</w:t>
      </w:r>
    </w:p>
    <w:p w:rsidR="00C5595D" w:rsidRPr="00362965" w:rsidRDefault="00C5595D" w:rsidP="003D69F3">
      <w:pPr>
        <w:pStyle w:val="ListeParagraf1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80"/>
        <w:jc w:val="both"/>
        <w:rPr>
          <w:rFonts w:ascii="Book Antiqua" w:hAnsi="Book Antiqua"/>
          <w:color w:val="000000"/>
        </w:rPr>
      </w:pPr>
      <w:r w:rsidRPr="000E5077">
        <w:rPr>
          <w:rFonts w:ascii="Book Antiqua" w:hAnsi="Book Antiqua"/>
          <w:b/>
          <w:color w:val="1F497D" w:themeColor="text2"/>
        </w:rPr>
        <w:t>Kan bağışçısı mikrobiyolojik test pozitifliği bildirim formu</w:t>
      </w:r>
      <w:r w:rsidRPr="00362965">
        <w:rPr>
          <w:rFonts w:ascii="Book Antiqua" w:hAnsi="Book Antiqua"/>
          <w:color w:val="363435"/>
        </w:rPr>
        <w:t xml:space="preserve"> tam olarak doldurularak hastanemiz istatistik birimi aracılığıyla Sağlık Müdürlüğüne gönderilir. </w:t>
      </w:r>
    </w:p>
    <w:p w:rsidR="00C5595D" w:rsidRPr="00362965" w:rsidRDefault="00C5595D" w:rsidP="003D69F3">
      <w:pPr>
        <w:pStyle w:val="ListeParagraf1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80"/>
        <w:jc w:val="both"/>
        <w:rPr>
          <w:rFonts w:ascii="Book Antiqua" w:hAnsi="Book Antiqua"/>
          <w:color w:val="000000"/>
        </w:rPr>
      </w:pPr>
      <w:r w:rsidRPr="00362965">
        <w:rPr>
          <w:rFonts w:ascii="Book Antiqua" w:hAnsi="Book Antiqua"/>
          <w:color w:val="363435"/>
        </w:rPr>
        <w:t>Testleri pozitif veya şüpheli olan bağışçılar transfüzyon merkezi laboratuar sorumlusu Uzman Doktor tarafından telefonla aranarak bilgilendirilir.</w:t>
      </w:r>
    </w:p>
    <w:p w:rsidR="00C5595D" w:rsidRPr="00362965" w:rsidRDefault="00C5595D" w:rsidP="003D69F3">
      <w:pPr>
        <w:pStyle w:val="ListeParagraf1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80"/>
        <w:jc w:val="both"/>
        <w:rPr>
          <w:rFonts w:ascii="Book Antiqua" w:hAnsi="Book Antiqua"/>
          <w:color w:val="000000"/>
        </w:rPr>
      </w:pPr>
      <w:r w:rsidRPr="00362965">
        <w:rPr>
          <w:rFonts w:ascii="Book Antiqua" w:hAnsi="Book Antiqua"/>
          <w:color w:val="363435"/>
        </w:rPr>
        <w:t xml:space="preserve">Hastanemiz enfeksiyon kliniğine testlerin tekrar edilerek bağışçının muayene edilmesi için yönlendirilir. </w:t>
      </w:r>
    </w:p>
    <w:p w:rsidR="00C5595D" w:rsidRPr="00362965" w:rsidRDefault="00C5595D" w:rsidP="00C5595D">
      <w:pPr>
        <w:jc w:val="both"/>
        <w:rPr>
          <w:rFonts w:ascii="Book Antiqua" w:hAnsi="Book Antiqua"/>
          <w:sz w:val="22"/>
          <w:szCs w:val="22"/>
        </w:rPr>
      </w:pPr>
    </w:p>
    <w:p w:rsidR="00C5595D" w:rsidRPr="00B13D16" w:rsidRDefault="00C5595D" w:rsidP="00B13D16">
      <w:pPr>
        <w:pStyle w:val="ListeParagraf"/>
        <w:numPr>
          <w:ilvl w:val="0"/>
          <w:numId w:val="7"/>
        </w:numPr>
        <w:jc w:val="both"/>
        <w:rPr>
          <w:rFonts w:ascii="Book Antiqua" w:hAnsi="Book Antiqua"/>
          <w:b/>
          <w:sz w:val="22"/>
          <w:szCs w:val="22"/>
          <w:u w:val="single"/>
        </w:rPr>
      </w:pPr>
      <w:r w:rsidRPr="00B13D16">
        <w:rPr>
          <w:rFonts w:ascii="Book Antiqua" w:hAnsi="Book Antiqua"/>
          <w:b/>
          <w:sz w:val="22"/>
          <w:szCs w:val="22"/>
          <w:u w:val="single"/>
        </w:rPr>
        <w:t>İLGİLİ DOKÜMAN</w:t>
      </w:r>
    </w:p>
    <w:p w:rsidR="005D6832" w:rsidRPr="002217D8" w:rsidRDefault="00C5595D" w:rsidP="002217D8">
      <w:pPr>
        <w:pStyle w:val="ListeParagraf1"/>
        <w:numPr>
          <w:ilvl w:val="0"/>
          <w:numId w:val="5"/>
        </w:numPr>
        <w:spacing w:after="0" w:line="240" w:lineRule="auto"/>
        <w:jc w:val="both"/>
        <w:rPr>
          <w:rFonts w:ascii="Book Antiqua" w:hAnsi="Book Antiqua"/>
        </w:rPr>
      </w:pPr>
      <w:r w:rsidRPr="00362965">
        <w:rPr>
          <w:rFonts w:ascii="Book Antiqua" w:hAnsi="Book Antiqua"/>
        </w:rPr>
        <w:t xml:space="preserve"> Kan Bağışçısı Mikrobiyolojik</w:t>
      </w:r>
      <w:r>
        <w:rPr>
          <w:rFonts w:ascii="Book Antiqua" w:hAnsi="Book Antiqua"/>
        </w:rPr>
        <w:t xml:space="preserve"> Test Pozitifliği Bildirim Form</w:t>
      </w:r>
    </w:p>
    <w:p w:rsidR="005D6832" w:rsidRDefault="005D6832" w:rsidP="005D6832">
      <w:pPr>
        <w:pStyle w:val="ListeParagraf1"/>
        <w:spacing w:after="0" w:line="240" w:lineRule="auto"/>
        <w:ind w:left="0"/>
        <w:jc w:val="both"/>
        <w:rPr>
          <w:rFonts w:ascii="Book Antiqua" w:hAnsi="Book Antiqua"/>
        </w:rPr>
      </w:pPr>
    </w:p>
    <w:tbl>
      <w:tblPr>
        <w:tblW w:w="10774" w:type="dxa"/>
        <w:jc w:val="center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327"/>
        <w:gridCol w:w="3695"/>
        <w:gridCol w:w="3752"/>
      </w:tblGrid>
      <w:tr w:rsidR="005D6832" w:rsidTr="00BB095D">
        <w:trPr>
          <w:trHeight w:val="149"/>
          <w:jc w:val="center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832" w:rsidRDefault="005D6832" w:rsidP="00BB095D">
            <w:pPr>
              <w:pStyle w:val="Altbilgi"/>
              <w:spacing w:line="276" w:lineRule="auto"/>
              <w:jc w:val="center"/>
              <w:rPr>
                <w:rFonts w:ascii="Book Antiqua" w:hAnsi="Book Antiqua"/>
                <w:b/>
                <w:sz w:val="14"/>
                <w:szCs w:val="14"/>
              </w:rPr>
            </w:pPr>
            <w:r>
              <w:rPr>
                <w:rFonts w:ascii="Book Antiqua" w:hAnsi="Book Antiqua"/>
                <w:b/>
                <w:sz w:val="14"/>
                <w:szCs w:val="14"/>
              </w:rPr>
              <w:t>HAZIRLAYAN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832" w:rsidRDefault="005D6832" w:rsidP="00BB095D">
            <w:pPr>
              <w:pStyle w:val="Altbilgi"/>
              <w:spacing w:line="276" w:lineRule="auto"/>
              <w:jc w:val="center"/>
              <w:rPr>
                <w:rFonts w:ascii="Book Antiqua" w:hAnsi="Book Antiqua"/>
                <w:b/>
                <w:sz w:val="14"/>
                <w:szCs w:val="14"/>
              </w:rPr>
            </w:pPr>
            <w:r>
              <w:rPr>
                <w:rFonts w:ascii="Book Antiqua" w:hAnsi="Book Antiqua"/>
                <w:b/>
                <w:sz w:val="14"/>
                <w:szCs w:val="14"/>
              </w:rPr>
              <w:t>KONTROL EDEN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832" w:rsidRDefault="005D6832" w:rsidP="00BB095D">
            <w:pPr>
              <w:pStyle w:val="Altbilgi"/>
              <w:spacing w:line="276" w:lineRule="auto"/>
              <w:jc w:val="center"/>
              <w:rPr>
                <w:rFonts w:ascii="Book Antiqua" w:hAnsi="Book Antiqua"/>
                <w:b/>
                <w:sz w:val="14"/>
                <w:szCs w:val="14"/>
              </w:rPr>
            </w:pPr>
            <w:r>
              <w:rPr>
                <w:rFonts w:ascii="Book Antiqua" w:hAnsi="Book Antiqua"/>
                <w:b/>
                <w:sz w:val="14"/>
                <w:szCs w:val="14"/>
              </w:rPr>
              <w:t>ONAYLAYAN</w:t>
            </w:r>
          </w:p>
        </w:tc>
      </w:tr>
      <w:tr w:rsidR="005D6832" w:rsidTr="00BB095D">
        <w:trPr>
          <w:trHeight w:val="308"/>
          <w:jc w:val="center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832" w:rsidRDefault="005D6832" w:rsidP="002D43C5">
            <w:pPr>
              <w:pStyle w:val="Altbilgi"/>
              <w:spacing w:line="276" w:lineRule="auto"/>
              <w:jc w:val="center"/>
              <w:rPr>
                <w:rFonts w:ascii="Book Antiqua" w:hAnsi="Book Antiqua"/>
                <w:b/>
                <w:sz w:val="14"/>
                <w:szCs w:val="14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832" w:rsidRDefault="005D6832" w:rsidP="00BB095D">
            <w:pPr>
              <w:pStyle w:val="Altbilgi"/>
              <w:spacing w:line="276" w:lineRule="auto"/>
              <w:jc w:val="center"/>
              <w:rPr>
                <w:rFonts w:ascii="Book Antiqua" w:hAnsi="Book Antiqua"/>
                <w:b/>
                <w:sz w:val="14"/>
                <w:szCs w:val="14"/>
              </w:rPr>
            </w:pPr>
            <w:r>
              <w:rPr>
                <w:rFonts w:ascii="Book Antiqua" w:hAnsi="Book Antiqua"/>
                <w:b/>
                <w:sz w:val="14"/>
                <w:szCs w:val="14"/>
              </w:rPr>
              <w:t>KALİTE YÖNETİM DİREKTÖRÜ</w:t>
            </w:r>
          </w:p>
          <w:p w:rsidR="002217D8" w:rsidRDefault="002217D8" w:rsidP="002217D8">
            <w:pPr>
              <w:pStyle w:val="Altbilgi"/>
              <w:spacing w:line="276" w:lineRule="auto"/>
              <w:rPr>
                <w:rFonts w:ascii="Book Antiqua" w:hAnsi="Book Antiqua"/>
                <w:b/>
                <w:sz w:val="14"/>
                <w:szCs w:val="14"/>
              </w:rPr>
            </w:pP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832" w:rsidRDefault="005D6832" w:rsidP="00BB095D">
            <w:pPr>
              <w:pStyle w:val="Altbilgi"/>
              <w:spacing w:line="276" w:lineRule="auto"/>
              <w:jc w:val="center"/>
              <w:rPr>
                <w:rFonts w:ascii="Book Antiqua" w:hAnsi="Book Antiqua"/>
                <w:b/>
                <w:sz w:val="14"/>
                <w:szCs w:val="14"/>
              </w:rPr>
            </w:pPr>
            <w:r>
              <w:rPr>
                <w:rFonts w:ascii="Book Antiqua" w:hAnsi="Book Antiqua"/>
                <w:b/>
                <w:sz w:val="14"/>
                <w:szCs w:val="14"/>
              </w:rPr>
              <w:t>BAŞHEKİM</w:t>
            </w:r>
          </w:p>
          <w:p w:rsidR="005D6832" w:rsidRDefault="005D6832" w:rsidP="00BB095D">
            <w:pPr>
              <w:pStyle w:val="Altbilgi"/>
              <w:spacing w:line="276" w:lineRule="auto"/>
              <w:jc w:val="center"/>
              <w:rPr>
                <w:rFonts w:ascii="Book Antiqua" w:hAnsi="Book Antiqua"/>
                <w:b/>
                <w:sz w:val="14"/>
                <w:szCs w:val="14"/>
              </w:rPr>
            </w:pPr>
          </w:p>
        </w:tc>
      </w:tr>
    </w:tbl>
    <w:p w:rsidR="005D6832" w:rsidRPr="00C5595D" w:rsidRDefault="005D6832" w:rsidP="005D6832">
      <w:pPr>
        <w:pStyle w:val="ListeParagraf1"/>
        <w:spacing w:after="0" w:line="240" w:lineRule="auto"/>
        <w:ind w:left="0"/>
        <w:jc w:val="both"/>
        <w:rPr>
          <w:rFonts w:ascii="Book Antiqua" w:hAnsi="Book Antiqua"/>
        </w:rPr>
      </w:pPr>
    </w:p>
    <w:sectPr w:rsidR="005D6832" w:rsidRPr="00C5595D" w:rsidSect="002557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38" w:right="1418" w:bottom="24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6080" w:rsidRDefault="005C6080" w:rsidP="00F04C95">
      <w:r>
        <w:separator/>
      </w:r>
    </w:p>
  </w:endnote>
  <w:endnote w:type="continuationSeparator" w:id="1">
    <w:p w:rsidR="005C6080" w:rsidRDefault="005C6080" w:rsidP="00F04C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ヒラギノ明朝 Pro W3">
    <w:charset w:val="80"/>
    <w:family w:val="auto"/>
    <w:pitch w:val="variable"/>
    <w:sig w:usb0="00000001" w:usb1="00000000" w:usb2="01000407" w:usb3="00000000" w:csb0="00020000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71A" w:rsidRDefault="001D171A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71A" w:rsidRDefault="001D171A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71A" w:rsidRDefault="001D171A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6080" w:rsidRDefault="005C6080" w:rsidP="00F04C95">
      <w:r>
        <w:separator/>
      </w:r>
    </w:p>
  </w:footnote>
  <w:footnote w:type="continuationSeparator" w:id="1">
    <w:p w:rsidR="005C6080" w:rsidRDefault="005C6080" w:rsidP="00F04C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71A" w:rsidRDefault="001D171A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bottomFromText="200" w:horzAnchor="margin" w:tblpXSpec="center" w:tblpY="360"/>
      <w:tblW w:w="5850" w:type="pc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/>
    </w:tblPr>
    <w:tblGrid>
      <w:gridCol w:w="1348"/>
      <w:gridCol w:w="1003"/>
      <w:gridCol w:w="976"/>
      <w:gridCol w:w="987"/>
      <w:gridCol w:w="1131"/>
      <w:gridCol w:w="987"/>
      <w:gridCol w:w="1131"/>
      <w:gridCol w:w="1006"/>
      <w:gridCol w:w="1254"/>
      <w:gridCol w:w="953"/>
    </w:tblGrid>
    <w:tr w:rsidR="00445047" w:rsidTr="00445047">
      <w:trPr>
        <w:cantSplit/>
        <w:trHeight w:val="1968"/>
      </w:trPr>
      <w:tc>
        <w:tcPr>
          <w:tcW w:w="1090" w:type="pct"/>
          <w:gridSpan w:val="2"/>
          <w:tcBorders>
            <w:top w:val="double" w:sz="4" w:space="0" w:color="auto"/>
            <w:left w:val="doub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45047" w:rsidRDefault="001D171A" w:rsidP="00EC2DE0">
          <w:pPr>
            <w:pStyle w:val="stbilgi"/>
            <w:spacing w:line="276" w:lineRule="auto"/>
            <w:jc w:val="center"/>
            <w:rPr>
              <w:rFonts w:ascii="Century Gothic" w:hAnsi="Century Gothic"/>
              <w:sz w:val="20"/>
            </w:rPr>
          </w:pPr>
          <w:r w:rsidRPr="001D171A">
            <w:rPr>
              <w:rFonts w:ascii="Book Antiqua" w:hAnsi="Book Antiqua" w:cs="Tahoma"/>
              <w:b/>
              <w:noProof/>
              <w:sz w:val="28"/>
              <w:szCs w:val="28"/>
              <w:lang w:eastAsia="tr-TR"/>
            </w:rPr>
            <w:drawing>
              <wp:inline distT="0" distB="0" distL="0" distR="0">
                <wp:extent cx="1106045" cy="1039301"/>
                <wp:effectExtent l="19050" t="0" r="0" b="0"/>
                <wp:docPr id="1" name="Resim 1" descr="saglik-bakanligi-log-6dcef7a4e70da8cff952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saglik-bakanligi-log-6dcef7a4e70da8cff95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6045" cy="103930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10" w:type="pct"/>
          <w:gridSpan w:val="8"/>
          <w:tcBorders>
            <w:top w:val="double" w:sz="4" w:space="0" w:color="auto"/>
            <w:left w:val="single" w:sz="4" w:space="0" w:color="auto"/>
            <w:right w:val="double" w:sz="4" w:space="0" w:color="auto"/>
          </w:tcBorders>
          <w:vAlign w:val="center"/>
          <w:hideMark/>
        </w:tcPr>
        <w:p w:rsidR="00445047" w:rsidRPr="00445047" w:rsidRDefault="00445047" w:rsidP="00445047">
          <w:pPr>
            <w:pStyle w:val="stbilgi"/>
            <w:spacing w:line="276" w:lineRule="auto"/>
            <w:jc w:val="center"/>
            <w:rPr>
              <w:rFonts w:ascii="Book Antiqua" w:hAnsi="Book Antiqua" w:cs="Tahoma"/>
              <w:b/>
              <w:bCs/>
              <w:sz w:val="28"/>
              <w:szCs w:val="28"/>
            </w:rPr>
          </w:pPr>
          <w:r w:rsidRPr="00445047">
            <w:rPr>
              <w:rFonts w:ascii="Book Antiqua" w:hAnsi="Book Antiqua" w:cs="Tahoma"/>
              <w:b/>
              <w:bCs/>
              <w:sz w:val="28"/>
              <w:szCs w:val="28"/>
            </w:rPr>
            <w:t>T.C.</w:t>
          </w:r>
        </w:p>
        <w:p w:rsidR="00445047" w:rsidRPr="00445047" w:rsidRDefault="00445047" w:rsidP="00445047">
          <w:pPr>
            <w:pStyle w:val="stbilgi"/>
            <w:spacing w:line="276" w:lineRule="auto"/>
            <w:jc w:val="center"/>
            <w:rPr>
              <w:rFonts w:ascii="Book Antiqua" w:hAnsi="Book Antiqua" w:cs="Tahoma"/>
              <w:b/>
              <w:bCs/>
              <w:sz w:val="28"/>
              <w:szCs w:val="28"/>
            </w:rPr>
          </w:pPr>
          <w:r w:rsidRPr="00445047">
            <w:rPr>
              <w:rFonts w:ascii="Book Antiqua" w:hAnsi="Book Antiqua" w:cs="Tahoma"/>
              <w:b/>
              <w:bCs/>
              <w:sz w:val="28"/>
              <w:szCs w:val="28"/>
            </w:rPr>
            <w:t>SAĞLIK BAKANLIĞI</w:t>
          </w:r>
        </w:p>
        <w:p w:rsidR="00445047" w:rsidRPr="00445047" w:rsidRDefault="00131A30" w:rsidP="00445047">
          <w:pPr>
            <w:pStyle w:val="stbilgi"/>
            <w:spacing w:line="276" w:lineRule="auto"/>
            <w:jc w:val="center"/>
            <w:rPr>
              <w:rFonts w:ascii="Book Antiqua" w:hAnsi="Book Antiqua" w:cs="Tahoma"/>
              <w:b/>
              <w:bCs/>
              <w:sz w:val="28"/>
              <w:szCs w:val="28"/>
            </w:rPr>
          </w:pPr>
          <w:r>
            <w:rPr>
              <w:rFonts w:ascii="Book Antiqua" w:hAnsi="Book Antiqua" w:cs="Tahoma"/>
              <w:b/>
              <w:bCs/>
              <w:sz w:val="28"/>
              <w:szCs w:val="28"/>
            </w:rPr>
            <w:t>SİLOPİ</w:t>
          </w:r>
          <w:r w:rsidR="00445047" w:rsidRPr="00445047">
            <w:rPr>
              <w:rFonts w:ascii="Book Antiqua" w:hAnsi="Book Antiqua" w:cs="Tahoma"/>
              <w:b/>
              <w:bCs/>
              <w:sz w:val="28"/>
              <w:szCs w:val="28"/>
            </w:rPr>
            <w:t xml:space="preserve"> DEVLET HASTANESİ</w:t>
          </w:r>
        </w:p>
        <w:p w:rsidR="00445047" w:rsidRPr="00445047" w:rsidRDefault="00445047" w:rsidP="00445047">
          <w:pPr>
            <w:jc w:val="center"/>
            <w:rPr>
              <w:rFonts w:ascii="Book Antiqua" w:hAnsi="Book Antiqua" w:cs="Tahoma"/>
              <w:b/>
              <w:bCs/>
              <w:sz w:val="28"/>
              <w:szCs w:val="28"/>
            </w:rPr>
          </w:pPr>
          <w:r w:rsidRPr="00445047">
            <w:rPr>
              <w:rFonts w:ascii="Book Antiqua" w:hAnsi="Book Antiqua"/>
              <w:b/>
            </w:rPr>
            <w:t>BAĞIŞÇI BİLDİRİM VE BİLGİLENDİRME PROSEDÜRÜ</w:t>
          </w:r>
        </w:p>
      </w:tc>
    </w:tr>
    <w:tr w:rsidR="00B13D16" w:rsidTr="00445047">
      <w:trPr>
        <w:cantSplit/>
        <w:trHeight w:val="139"/>
      </w:trPr>
      <w:tc>
        <w:tcPr>
          <w:tcW w:w="625" w:type="pct"/>
          <w:tcBorders>
            <w:top w:val="sing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  <w:hideMark/>
        </w:tcPr>
        <w:p w:rsidR="00B13D16" w:rsidRPr="005D6606" w:rsidRDefault="000E5077" w:rsidP="00EC2DE0">
          <w:pPr>
            <w:pStyle w:val="stbilgi"/>
            <w:spacing w:line="276" w:lineRule="auto"/>
            <w:jc w:val="center"/>
            <w:rPr>
              <w:rFonts w:asciiTheme="minorHAnsi" w:hAnsiTheme="minorHAnsi" w:cstheme="minorHAnsi"/>
              <w:b/>
              <w:bCs/>
              <w:noProof/>
              <w:sz w:val="16"/>
              <w:szCs w:val="16"/>
            </w:rPr>
          </w:pPr>
          <w:r>
            <w:rPr>
              <w:rFonts w:asciiTheme="minorHAnsi" w:hAnsiTheme="minorHAnsi" w:cstheme="minorHAnsi"/>
              <w:sz w:val="16"/>
              <w:szCs w:val="16"/>
            </w:rPr>
            <w:t>DO</w:t>
          </w:r>
          <w:r w:rsidR="00B13D16" w:rsidRPr="005D6606">
            <w:rPr>
              <w:rFonts w:asciiTheme="minorHAnsi" w:hAnsiTheme="minorHAnsi" w:cstheme="minorHAnsi"/>
              <w:sz w:val="16"/>
              <w:szCs w:val="16"/>
            </w:rPr>
            <w:t>KÜMAN KODU</w:t>
          </w:r>
        </w:p>
      </w:tc>
      <w:tc>
        <w:tcPr>
          <w:tcW w:w="465" w:type="pct"/>
          <w:tcBorders>
            <w:top w:val="single" w:sz="4" w:space="0" w:color="auto"/>
            <w:left w:val="single" w:sz="4" w:space="0" w:color="auto"/>
            <w:bottom w:val="double" w:sz="4" w:space="0" w:color="auto"/>
            <w:right w:val="single" w:sz="4" w:space="0" w:color="auto"/>
          </w:tcBorders>
          <w:vAlign w:val="center"/>
          <w:hideMark/>
        </w:tcPr>
        <w:p w:rsidR="00B13D16" w:rsidRPr="005D6606" w:rsidRDefault="000E5077" w:rsidP="00EC2DE0">
          <w:pPr>
            <w:pStyle w:val="stbilgi"/>
            <w:spacing w:line="276" w:lineRule="auto"/>
            <w:jc w:val="center"/>
            <w:rPr>
              <w:rFonts w:asciiTheme="minorHAnsi" w:hAnsiTheme="minorHAnsi" w:cstheme="minorHAnsi"/>
              <w:bCs/>
              <w:noProof/>
              <w:sz w:val="16"/>
              <w:szCs w:val="16"/>
            </w:rPr>
          </w:pPr>
          <w:r>
            <w:rPr>
              <w:rFonts w:asciiTheme="minorHAnsi" w:hAnsiTheme="minorHAnsi" w:cstheme="minorHAnsi"/>
              <w:bCs/>
              <w:noProof/>
              <w:sz w:val="16"/>
              <w:szCs w:val="16"/>
            </w:rPr>
            <w:t>STH</w:t>
          </w:r>
          <w:r w:rsidR="001D0498">
            <w:rPr>
              <w:rFonts w:asciiTheme="minorHAnsi" w:hAnsiTheme="minorHAnsi" w:cstheme="minorHAnsi"/>
              <w:bCs/>
              <w:noProof/>
              <w:sz w:val="16"/>
              <w:szCs w:val="16"/>
            </w:rPr>
            <w:t>.PR.</w:t>
          </w:r>
          <w:r w:rsidR="00014807">
            <w:rPr>
              <w:rFonts w:asciiTheme="minorHAnsi" w:hAnsiTheme="minorHAnsi" w:cstheme="minorHAnsi"/>
              <w:bCs/>
              <w:noProof/>
              <w:sz w:val="16"/>
              <w:szCs w:val="16"/>
            </w:rPr>
            <w:t>11</w:t>
          </w:r>
        </w:p>
      </w:tc>
      <w:tc>
        <w:tcPr>
          <w:tcW w:w="453" w:type="pct"/>
          <w:tcBorders>
            <w:top w:val="single" w:sz="4" w:space="0" w:color="auto"/>
            <w:left w:val="single" w:sz="4" w:space="0" w:color="auto"/>
            <w:bottom w:val="double" w:sz="4" w:space="0" w:color="auto"/>
            <w:right w:val="single" w:sz="4" w:space="0" w:color="auto"/>
          </w:tcBorders>
          <w:vAlign w:val="center"/>
          <w:hideMark/>
        </w:tcPr>
        <w:p w:rsidR="00B13D16" w:rsidRPr="005D6606" w:rsidRDefault="00B13D16" w:rsidP="00EC2DE0">
          <w:pPr>
            <w:pStyle w:val="stbilgi"/>
            <w:spacing w:line="276" w:lineRule="auto"/>
            <w:jc w:val="center"/>
            <w:rPr>
              <w:rFonts w:asciiTheme="minorHAnsi" w:hAnsiTheme="minorHAnsi" w:cstheme="minorHAnsi"/>
              <w:b/>
              <w:bCs/>
              <w:noProof/>
              <w:sz w:val="16"/>
              <w:szCs w:val="16"/>
            </w:rPr>
          </w:pPr>
          <w:r w:rsidRPr="005D6606">
            <w:rPr>
              <w:rFonts w:asciiTheme="minorHAnsi" w:hAnsiTheme="minorHAnsi" w:cstheme="minorHAnsi"/>
              <w:sz w:val="16"/>
              <w:szCs w:val="16"/>
            </w:rPr>
            <w:t>YAY. TRH</w:t>
          </w:r>
        </w:p>
      </w:tc>
      <w:tc>
        <w:tcPr>
          <w:tcW w:w="458" w:type="pct"/>
          <w:tcBorders>
            <w:top w:val="single" w:sz="4" w:space="0" w:color="auto"/>
            <w:left w:val="single" w:sz="4" w:space="0" w:color="auto"/>
            <w:bottom w:val="double" w:sz="4" w:space="0" w:color="auto"/>
            <w:right w:val="single" w:sz="4" w:space="0" w:color="auto"/>
          </w:tcBorders>
          <w:vAlign w:val="center"/>
          <w:hideMark/>
        </w:tcPr>
        <w:p w:rsidR="00B13D16" w:rsidRPr="005D6606" w:rsidRDefault="00131A30" w:rsidP="00EC2DE0">
          <w:pPr>
            <w:pStyle w:val="stbilgi"/>
            <w:spacing w:line="276" w:lineRule="auto"/>
            <w:jc w:val="center"/>
            <w:rPr>
              <w:rFonts w:asciiTheme="minorHAnsi" w:hAnsiTheme="minorHAnsi" w:cstheme="minorHAnsi"/>
              <w:bCs/>
              <w:noProof/>
              <w:sz w:val="16"/>
              <w:szCs w:val="16"/>
            </w:rPr>
          </w:pPr>
          <w:r>
            <w:rPr>
              <w:rFonts w:asciiTheme="minorHAnsi" w:hAnsiTheme="minorHAnsi" w:cstheme="minorHAnsi"/>
              <w:bCs/>
              <w:noProof/>
              <w:sz w:val="16"/>
              <w:szCs w:val="16"/>
            </w:rPr>
            <w:t>17.01.18</w:t>
          </w:r>
        </w:p>
      </w:tc>
      <w:tc>
        <w:tcPr>
          <w:tcW w:w="525" w:type="pct"/>
          <w:tcBorders>
            <w:top w:val="single" w:sz="4" w:space="0" w:color="auto"/>
            <w:left w:val="single" w:sz="4" w:space="0" w:color="auto"/>
            <w:bottom w:val="double" w:sz="4" w:space="0" w:color="auto"/>
            <w:right w:val="single" w:sz="4" w:space="0" w:color="auto"/>
          </w:tcBorders>
          <w:vAlign w:val="center"/>
          <w:hideMark/>
        </w:tcPr>
        <w:p w:rsidR="00B13D16" w:rsidRPr="005D6606" w:rsidRDefault="00B13D16" w:rsidP="00EC2DE0">
          <w:pPr>
            <w:pStyle w:val="stbilgi"/>
            <w:spacing w:line="276" w:lineRule="auto"/>
            <w:jc w:val="center"/>
            <w:rPr>
              <w:rFonts w:asciiTheme="minorHAnsi" w:hAnsiTheme="minorHAnsi" w:cstheme="minorHAnsi"/>
              <w:b/>
              <w:bCs/>
              <w:noProof/>
              <w:sz w:val="16"/>
              <w:szCs w:val="16"/>
            </w:rPr>
          </w:pPr>
          <w:r w:rsidRPr="005D6606">
            <w:rPr>
              <w:rFonts w:asciiTheme="minorHAnsi" w:hAnsiTheme="minorHAnsi" w:cstheme="minorHAnsi"/>
              <w:sz w:val="16"/>
              <w:szCs w:val="16"/>
            </w:rPr>
            <w:t>REV. TRH</w:t>
          </w:r>
        </w:p>
      </w:tc>
      <w:tc>
        <w:tcPr>
          <w:tcW w:w="458" w:type="pct"/>
          <w:tcBorders>
            <w:top w:val="single" w:sz="4" w:space="0" w:color="auto"/>
            <w:left w:val="single" w:sz="4" w:space="0" w:color="auto"/>
            <w:bottom w:val="double" w:sz="4" w:space="0" w:color="auto"/>
            <w:right w:val="single" w:sz="4" w:space="0" w:color="auto"/>
          </w:tcBorders>
          <w:vAlign w:val="center"/>
          <w:hideMark/>
        </w:tcPr>
        <w:p w:rsidR="00B13D16" w:rsidRPr="005D6606" w:rsidRDefault="001D171A" w:rsidP="00EC2DE0">
          <w:pPr>
            <w:pStyle w:val="stbilgi"/>
            <w:spacing w:line="276" w:lineRule="auto"/>
            <w:jc w:val="center"/>
            <w:rPr>
              <w:rFonts w:asciiTheme="minorHAnsi" w:hAnsiTheme="minorHAnsi" w:cstheme="minorHAnsi"/>
              <w:bCs/>
              <w:noProof/>
              <w:sz w:val="16"/>
              <w:szCs w:val="16"/>
            </w:rPr>
          </w:pPr>
          <w:r>
            <w:rPr>
              <w:rFonts w:asciiTheme="minorHAnsi" w:hAnsiTheme="minorHAnsi" w:cstheme="minorHAnsi"/>
              <w:bCs/>
              <w:noProof/>
              <w:sz w:val="16"/>
              <w:szCs w:val="16"/>
            </w:rPr>
            <w:t>03.05.19</w:t>
          </w:r>
        </w:p>
      </w:tc>
      <w:tc>
        <w:tcPr>
          <w:tcW w:w="525" w:type="pct"/>
          <w:tcBorders>
            <w:top w:val="single" w:sz="4" w:space="0" w:color="auto"/>
            <w:left w:val="single" w:sz="4" w:space="0" w:color="auto"/>
            <w:bottom w:val="double" w:sz="4" w:space="0" w:color="auto"/>
            <w:right w:val="single" w:sz="4" w:space="0" w:color="auto"/>
          </w:tcBorders>
          <w:vAlign w:val="center"/>
          <w:hideMark/>
        </w:tcPr>
        <w:p w:rsidR="00B13D16" w:rsidRPr="005D6606" w:rsidRDefault="00B13D16" w:rsidP="00EC2DE0">
          <w:pPr>
            <w:pStyle w:val="stbilgi"/>
            <w:spacing w:line="276" w:lineRule="auto"/>
            <w:jc w:val="center"/>
            <w:rPr>
              <w:rFonts w:asciiTheme="minorHAnsi" w:hAnsiTheme="minorHAnsi" w:cstheme="minorHAnsi"/>
              <w:b/>
              <w:bCs/>
              <w:noProof/>
              <w:sz w:val="16"/>
              <w:szCs w:val="16"/>
            </w:rPr>
          </w:pPr>
          <w:r w:rsidRPr="005D6606">
            <w:rPr>
              <w:rFonts w:asciiTheme="minorHAnsi" w:hAnsiTheme="minorHAnsi" w:cstheme="minorHAnsi"/>
              <w:sz w:val="16"/>
              <w:szCs w:val="16"/>
            </w:rPr>
            <w:t>REV. NO</w:t>
          </w:r>
        </w:p>
      </w:tc>
      <w:tc>
        <w:tcPr>
          <w:tcW w:w="467" w:type="pct"/>
          <w:tcBorders>
            <w:top w:val="single" w:sz="4" w:space="0" w:color="auto"/>
            <w:left w:val="single" w:sz="4" w:space="0" w:color="auto"/>
            <w:bottom w:val="double" w:sz="4" w:space="0" w:color="auto"/>
            <w:right w:val="single" w:sz="4" w:space="0" w:color="auto"/>
          </w:tcBorders>
          <w:vAlign w:val="center"/>
          <w:hideMark/>
        </w:tcPr>
        <w:p w:rsidR="00B13D16" w:rsidRPr="005D6606" w:rsidRDefault="001D171A" w:rsidP="00EC2DE0">
          <w:pPr>
            <w:pStyle w:val="stbilgi"/>
            <w:spacing w:line="276" w:lineRule="auto"/>
            <w:jc w:val="center"/>
            <w:rPr>
              <w:rFonts w:asciiTheme="minorHAnsi" w:hAnsiTheme="minorHAnsi" w:cstheme="minorHAnsi"/>
              <w:b/>
              <w:bCs/>
              <w:noProof/>
              <w:sz w:val="16"/>
              <w:szCs w:val="16"/>
            </w:rPr>
          </w:pPr>
          <w:r>
            <w:rPr>
              <w:rFonts w:asciiTheme="minorHAnsi" w:hAnsiTheme="minorHAnsi" w:cstheme="minorHAnsi"/>
              <w:bCs/>
              <w:noProof/>
              <w:sz w:val="16"/>
              <w:szCs w:val="16"/>
            </w:rPr>
            <w:t>01</w:t>
          </w:r>
        </w:p>
      </w:tc>
      <w:tc>
        <w:tcPr>
          <w:tcW w:w="582" w:type="pct"/>
          <w:tcBorders>
            <w:top w:val="single" w:sz="4" w:space="0" w:color="auto"/>
            <w:left w:val="single" w:sz="4" w:space="0" w:color="auto"/>
            <w:bottom w:val="double" w:sz="4" w:space="0" w:color="auto"/>
            <w:right w:val="single" w:sz="4" w:space="0" w:color="auto"/>
          </w:tcBorders>
          <w:vAlign w:val="center"/>
          <w:hideMark/>
        </w:tcPr>
        <w:p w:rsidR="00B13D16" w:rsidRPr="005D6606" w:rsidRDefault="00B13D16" w:rsidP="00EC2DE0">
          <w:pPr>
            <w:pStyle w:val="stbilgi"/>
            <w:spacing w:line="276" w:lineRule="auto"/>
            <w:jc w:val="center"/>
            <w:rPr>
              <w:rFonts w:asciiTheme="minorHAnsi" w:hAnsiTheme="minorHAnsi" w:cstheme="minorHAnsi"/>
              <w:bCs/>
              <w:noProof/>
              <w:sz w:val="16"/>
              <w:szCs w:val="16"/>
            </w:rPr>
          </w:pPr>
          <w:r w:rsidRPr="005D6606">
            <w:rPr>
              <w:rFonts w:asciiTheme="minorHAnsi" w:hAnsiTheme="minorHAnsi" w:cstheme="minorHAnsi"/>
              <w:bCs/>
              <w:noProof/>
              <w:sz w:val="16"/>
              <w:szCs w:val="16"/>
            </w:rPr>
            <w:t>SAYFA NO/SAYI</w:t>
          </w:r>
        </w:p>
      </w:tc>
      <w:tc>
        <w:tcPr>
          <w:tcW w:w="443" w:type="pct"/>
          <w:tcBorders>
            <w:top w:val="single" w:sz="4" w:space="0" w:color="auto"/>
            <w:left w:val="sing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B13D16" w:rsidRPr="005D6606" w:rsidRDefault="00B13D16" w:rsidP="00EC2DE0">
          <w:pPr>
            <w:pStyle w:val="stbilgi"/>
            <w:spacing w:line="276" w:lineRule="auto"/>
            <w:jc w:val="center"/>
            <w:rPr>
              <w:rFonts w:asciiTheme="minorHAnsi" w:hAnsiTheme="minorHAnsi" w:cstheme="minorHAnsi"/>
              <w:bCs/>
              <w:noProof/>
              <w:sz w:val="16"/>
              <w:szCs w:val="16"/>
            </w:rPr>
          </w:pPr>
          <w:r>
            <w:rPr>
              <w:rFonts w:asciiTheme="minorHAnsi" w:hAnsiTheme="minorHAnsi" w:cstheme="minorHAnsi"/>
              <w:bCs/>
              <w:noProof/>
              <w:sz w:val="16"/>
              <w:szCs w:val="16"/>
            </w:rPr>
            <w:t>1</w:t>
          </w:r>
          <w:r w:rsidRPr="005D6606">
            <w:rPr>
              <w:rFonts w:asciiTheme="minorHAnsi" w:hAnsiTheme="minorHAnsi" w:cstheme="minorHAnsi"/>
              <w:bCs/>
              <w:noProof/>
              <w:sz w:val="16"/>
              <w:szCs w:val="16"/>
            </w:rPr>
            <w:t>/</w:t>
          </w:r>
          <w:r>
            <w:rPr>
              <w:rFonts w:asciiTheme="minorHAnsi" w:hAnsiTheme="minorHAnsi" w:cstheme="minorHAnsi"/>
              <w:bCs/>
              <w:noProof/>
              <w:sz w:val="16"/>
              <w:szCs w:val="16"/>
            </w:rPr>
            <w:t>1</w:t>
          </w:r>
        </w:p>
      </w:tc>
    </w:tr>
  </w:tbl>
  <w:p w:rsidR="00DB4B25" w:rsidRDefault="00DB4B25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71A" w:rsidRDefault="001D171A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E395E"/>
    <w:multiLevelType w:val="hybridMultilevel"/>
    <w:tmpl w:val="F38A90D8"/>
    <w:lvl w:ilvl="0" w:tplc="041F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28FA397D"/>
    <w:multiLevelType w:val="hybridMultilevel"/>
    <w:tmpl w:val="B9568C6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EC3266"/>
    <w:multiLevelType w:val="hybridMultilevel"/>
    <w:tmpl w:val="6BE8426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414617"/>
    <w:multiLevelType w:val="hybridMultilevel"/>
    <w:tmpl w:val="3A82D752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0494960"/>
    <w:multiLevelType w:val="multilevel"/>
    <w:tmpl w:val="46E88566"/>
    <w:lvl w:ilvl="0">
      <w:start w:val="1"/>
      <w:numFmt w:val="decimal"/>
      <w:lvlText w:val="%1.0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20" w:hanging="1800"/>
      </w:pPr>
      <w:rPr>
        <w:rFonts w:hint="default"/>
      </w:rPr>
    </w:lvl>
  </w:abstractNum>
  <w:abstractNum w:abstractNumId="5">
    <w:nsid w:val="5C5F67F8"/>
    <w:multiLevelType w:val="hybridMultilevel"/>
    <w:tmpl w:val="2566418C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18E22D8"/>
    <w:multiLevelType w:val="hybridMultilevel"/>
    <w:tmpl w:val="C4AA56E2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5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hyphenationZone w:val="425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71682"/>
  </w:hdrShapeDefaults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</w:compat>
  <w:rsids>
    <w:rsidRoot w:val="00575141"/>
    <w:rsid w:val="00014807"/>
    <w:rsid w:val="00031108"/>
    <w:rsid w:val="000E2239"/>
    <w:rsid w:val="000E5077"/>
    <w:rsid w:val="00120B2A"/>
    <w:rsid w:val="00122BAF"/>
    <w:rsid w:val="001242DA"/>
    <w:rsid w:val="00131A30"/>
    <w:rsid w:val="00131BAF"/>
    <w:rsid w:val="00155081"/>
    <w:rsid w:val="001A07B2"/>
    <w:rsid w:val="001C771D"/>
    <w:rsid w:val="001D0498"/>
    <w:rsid w:val="001D171A"/>
    <w:rsid w:val="001E2E45"/>
    <w:rsid w:val="002217D8"/>
    <w:rsid w:val="00231030"/>
    <w:rsid w:val="002321CC"/>
    <w:rsid w:val="0024005C"/>
    <w:rsid w:val="002413FB"/>
    <w:rsid w:val="00255785"/>
    <w:rsid w:val="002642D9"/>
    <w:rsid w:val="00266399"/>
    <w:rsid w:val="002D43C5"/>
    <w:rsid w:val="00300339"/>
    <w:rsid w:val="00314A6E"/>
    <w:rsid w:val="00317590"/>
    <w:rsid w:val="003225DA"/>
    <w:rsid w:val="00367D1B"/>
    <w:rsid w:val="00371465"/>
    <w:rsid w:val="00377ABB"/>
    <w:rsid w:val="003D69F3"/>
    <w:rsid w:val="00407A39"/>
    <w:rsid w:val="00424054"/>
    <w:rsid w:val="00426978"/>
    <w:rsid w:val="00445047"/>
    <w:rsid w:val="00445F76"/>
    <w:rsid w:val="00474B71"/>
    <w:rsid w:val="004B4BC5"/>
    <w:rsid w:val="00537A03"/>
    <w:rsid w:val="00575141"/>
    <w:rsid w:val="005A6832"/>
    <w:rsid w:val="005C6080"/>
    <w:rsid w:val="005D47CF"/>
    <w:rsid w:val="005D6832"/>
    <w:rsid w:val="00661476"/>
    <w:rsid w:val="006B57C4"/>
    <w:rsid w:val="006C774B"/>
    <w:rsid w:val="006D5882"/>
    <w:rsid w:val="007122D2"/>
    <w:rsid w:val="00726808"/>
    <w:rsid w:val="00734A02"/>
    <w:rsid w:val="007A39F5"/>
    <w:rsid w:val="00833EC9"/>
    <w:rsid w:val="008509BF"/>
    <w:rsid w:val="0093579C"/>
    <w:rsid w:val="009505E3"/>
    <w:rsid w:val="00950B6E"/>
    <w:rsid w:val="009549A4"/>
    <w:rsid w:val="00982A5B"/>
    <w:rsid w:val="009B1061"/>
    <w:rsid w:val="00A02C4D"/>
    <w:rsid w:val="00A77AA1"/>
    <w:rsid w:val="00AB11D6"/>
    <w:rsid w:val="00AC65C3"/>
    <w:rsid w:val="00AF0422"/>
    <w:rsid w:val="00AF6CA2"/>
    <w:rsid w:val="00B13D16"/>
    <w:rsid w:val="00B22CC1"/>
    <w:rsid w:val="00B613F4"/>
    <w:rsid w:val="00B66470"/>
    <w:rsid w:val="00B83029"/>
    <w:rsid w:val="00B92AC1"/>
    <w:rsid w:val="00BE1AB1"/>
    <w:rsid w:val="00C16A65"/>
    <w:rsid w:val="00C5595D"/>
    <w:rsid w:val="00C74AA7"/>
    <w:rsid w:val="00CA7367"/>
    <w:rsid w:val="00D46AC3"/>
    <w:rsid w:val="00D51D94"/>
    <w:rsid w:val="00D63A66"/>
    <w:rsid w:val="00D91659"/>
    <w:rsid w:val="00D95DE7"/>
    <w:rsid w:val="00DA24DE"/>
    <w:rsid w:val="00DA640D"/>
    <w:rsid w:val="00DB4B25"/>
    <w:rsid w:val="00E22235"/>
    <w:rsid w:val="00E44B71"/>
    <w:rsid w:val="00E4577E"/>
    <w:rsid w:val="00ED67D9"/>
    <w:rsid w:val="00F04C95"/>
    <w:rsid w:val="00F12438"/>
    <w:rsid w:val="00F16F84"/>
    <w:rsid w:val="00F2179A"/>
    <w:rsid w:val="00F751FE"/>
    <w:rsid w:val="00F95D4F"/>
    <w:rsid w:val="00FA7E36"/>
    <w:rsid w:val="00FD7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92AC1"/>
    <w:pPr>
      <w:suppressAutoHyphens/>
    </w:pPr>
    <w:rPr>
      <w:sz w:val="24"/>
      <w:szCs w:val="24"/>
      <w:lang w:eastAsia="ar-SA"/>
    </w:rPr>
  </w:style>
  <w:style w:type="paragraph" w:styleId="Balk1">
    <w:name w:val="heading 1"/>
    <w:basedOn w:val="Normal"/>
    <w:next w:val="Normal"/>
    <w:link w:val="Balk1Char"/>
    <w:qFormat/>
    <w:rsid w:val="00B13D16"/>
    <w:pPr>
      <w:keepNext/>
      <w:suppressAutoHyphens w:val="0"/>
      <w:outlineLvl w:val="0"/>
    </w:pPr>
    <w:rPr>
      <w:b/>
      <w:bCs/>
      <w:sz w:val="22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VarsaylanParagrafYazTipi1">
    <w:name w:val="Varsayılan Paragraf Yazı Tipi1"/>
    <w:rsid w:val="00B92AC1"/>
  </w:style>
  <w:style w:type="paragraph" w:customStyle="1" w:styleId="Balk">
    <w:name w:val="Başlık"/>
    <w:basedOn w:val="Normal"/>
    <w:next w:val="GvdeMetni"/>
    <w:rsid w:val="00B92AC1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GvdeMetni">
    <w:name w:val="Body Text"/>
    <w:basedOn w:val="Normal"/>
    <w:rsid w:val="00B92AC1"/>
    <w:pPr>
      <w:spacing w:after="120"/>
    </w:pPr>
  </w:style>
  <w:style w:type="paragraph" w:styleId="Liste">
    <w:name w:val="List"/>
    <w:basedOn w:val="GvdeMetni"/>
    <w:rsid w:val="00B92AC1"/>
    <w:rPr>
      <w:rFonts w:cs="Tahoma"/>
    </w:rPr>
  </w:style>
  <w:style w:type="paragraph" w:customStyle="1" w:styleId="Balk0">
    <w:name w:val="Başlık"/>
    <w:basedOn w:val="Normal"/>
    <w:rsid w:val="00B92AC1"/>
    <w:pPr>
      <w:suppressLineNumbers/>
      <w:spacing w:before="120" w:after="120"/>
    </w:pPr>
    <w:rPr>
      <w:rFonts w:cs="Tahoma"/>
      <w:i/>
      <w:iCs/>
    </w:rPr>
  </w:style>
  <w:style w:type="paragraph" w:customStyle="1" w:styleId="Dizin">
    <w:name w:val="Dizin"/>
    <w:basedOn w:val="Normal"/>
    <w:rsid w:val="00B92AC1"/>
    <w:pPr>
      <w:suppressLineNumbers/>
    </w:pPr>
    <w:rPr>
      <w:rFonts w:cs="Tahoma"/>
    </w:rPr>
  </w:style>
  <w:style w:type="paragraph" w:customStyle="1" w:styleId="Tabloerii">
    <w:name w:val="Tablo İçeriği"/>
    <w:basedOn w:val="Normal"/>
    <w:rsid w:val="00B92AC1"/>
    <w:pPr>
      <w:suppressLineNumbers/>
    </w:pPr>
  </w:style>
  <w:style w:type="paragraph" w:customStyle="1" w:styleId="TabloBal">
    <w:name w:val="Tablo Başlığı"/>
    <w:basedOn w:val="Tabloerii"/>
    <w:rsid w:val="00B92AC1"/>
    <w:pPr>
      <w:jc w:val="center"/>
    </w:pPr>
    <w:rPr>
      <w:b/>
      <w:bCs/>
    </w:rPr>
  </w:style>
  <w:style w:type="paragraph" w:customStyle="1" w:styleId="ereveierii">
    <w:name w:val="Çerçeve içeriği"/>
    <w:basedOn w:val="GvdeMetni"/>
    <w:rsid w:val="00B92AC1"/>
  </w:style>
  <w:style w:type="paragraph" w:styleId="stbilgi">
    <w:name w:val="header"/>
    <w:basedOn w:val="Normal"/>
    <w:link w:val="stbilgiChar"/>
    <w:rsid w:val="00F04C9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F04C95"/>
    <w:rPr>
      <w:sz w:val="24"/>
      <w:szCs w:val="24"/>
      <w:lang w:eastAsia="ar-SA"/>
    </w:rPr>
  </w:style>
  <w:style w:type="paragraph" w:styleId="Altbilgi">
    <w:name w:val="footer"/>
    <w:basedOn w:val="Normal"/>
    <w:link w:val="AltbilgiChar"/>
    <w:rsid w:val="00F04C9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F04C95"/>
    <w:rPr>
      <w:sz w:val="24"/>
      <w:szCs w:val="24"/>
      <w:lang w:eastAsia="ar-SA"/>
    </w:rPr>
  </w:style>
  <w:style w:type="paragraph" w:styleId="BalonMetni">
    <w:name w:val="Balloon Text"/>
    <w:basedOn w:val="Normal"/>
    <w:link w:val="BalonMetniChar"/>
    <w:rsid w:val="008509B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8509BF"/>
    <w:rPr>
      <w:rFonts w:ascii="Tahoma" w:hAnsi="Tahoma" w:cs="Tahoma"/>
      <w:sz w:val="16"/>
      <w:szCs w:val="16"/>
      <w:lang w:eastAsia="ar-SA"/>
    </w:rPr>
  </w:style>
  <w:style w:type="paragraph" w:styleId="ListeParagraf">
    <w:name w:val="List Paragraph"/>
    <w:basedOn w:val="Normal"/>
    <w:uiPriority w:val="34"/>
    <w:qFormat/>
    <w:rsid w:val="00F16F84"/>
    <w:pPr>
      <w:ind w:left="720"/>
      <w:contextualSpacing/>
    </w:pPr>
  </w:style>
  <w:style w:type="paragraph" w:customStyle="1" w:styleId="ListeParagraf1">
    <w:name w:val="Liste Paragraf1"/>
    <w:basedOn w:val="Normal"/>
    <w:uiPriority w:val="34"/>
    <w:qFormat/>
    <w:rsid w:val="00D63A66"/>
    <w:pPr>
      <w:suppressAutoHyphens w:val="0"/>
      <w:spacing w:after="200" w:line="276" w:lineRule="auto"/>
      <w:ind w:left="720"/>
      <w:contextualSpacing/>
    </w:pPr>
    <w:rPr>
      <w:sz w:val="22"/>
      <w:szCs w:val="22"/>
      <w:lang w:eastAsia="tr-TR"/>
    </w:rPr>
  </w:style>
  <w:style w:type="character" w:customStyle="1" w:styleId="FontStyle52">
    <w:name w:val="Font Style52"/>
    <w:basedOn w:val="VarsaylanParagrafYazTipi"/>
    <w:rsid w:val="00D63A66"/>
    <w:rPr>
      <w:rFonts w:ascii="Calibri" w:hAnsi="Calibri" w:cs="Calibri"/>
      <w:sz w:val="22"/>
      <w:szCs w:val="22"/>
    </w:rPr>
  </w:style>
  <w:style w:type="paragraph" w:customStyle="1" w:styleId="Style6">
    <w:name w:val="Style6"/>
    <w:basedOn w:val="Normal"/>
    <w:rsid w:val="00D63A66"/>
    <w:pPr>
      <w:widowControl w:val="0"/>
      <w:suppressAutoHyphens w:val="0"/>
      <w:autoSpaceDE w:val="0"/>
      <w:autoSpaceDN w:val="0"/>
      <w:adjustRightInd w:val="0"/>
      <w:spacing w:line="293" w:lineRule="exact"/>
      <w:jc w:val="both"/>
    </w:pPr>
    <w:rPr>
      <w:rFonts w:ascii="Calibri" w:hAnsi="Calibri"/>
      <w:lang w:eastAsia="tr-TR"/>
    </w:rPr>
  </w:style>
  <w:style w:type="paragraph" w:customStyle="1" w:styleId="Style3">
    <w:name w:val="Style3"/>
    <w:basedOn w:val="Normal"/>
    <w:uiPriority w:val="99"/>
    <w:rsid w:val="00D63A66"/>
    <w:pPr>
      <w:widowControl w:val="0"/>
      <w:suppressAutoHyphens w:val="0"/>
      <w:autoSpaceDE w:val="0"/>
      <w:autoSpaceDN w:val="0"/>
      <w:adjustRightInd w:val="0"/>
      <w:spacing w:line="275" w:lineRule="exact"/>
      <w:ind w:hanging="346"/>
      <w:jc w:val="both"/>
    </w:pPr>
    <w:rPr>
      <w:rFonts w:ascii="Arial" w:hAnsi="Arial" w:cs="Arial"/>
      <w:lang w:eastAsia="tr-TR"/>
    </w:rPr>
  </w:style>
  <w:style w:type="character" w:customStyle="1" w:styleId="FontStyle20">
    <w:name w:val="Font Style20"/>
    <w:basedOn w:val="VarsaylanParagrafYazTipi"/>
    <w:uiPriority w:val="99"/>
    <w:rsid w:val="00D63A66"/>
    <w:rPr>
      <w:rFonts w:ascii="Arial" w:hAnsi="Arial" w:cs="Arial"/>
      <w:sz w:val="22"/>
      <w:szCs w:val="22"/>
    </w:rPr>
  </w:style>
  <w:style w:type="character" w:customStyle="1" w:styleId="FontStyle21">
    <w:name w:val="Font Style21"/>
    <w:basedOn w:val="VarsaylanParagrafYazTipi"/>
    <w:uiPriority w:val="99"/>
    <w:rsid w:val="00D63A66"/>
    <w:rPr>
      <w:rFonts w:ascii="Arial" w:hAnsi="Arial" w:cs="Arial"/>
      <w:b/>
      <w:bCs/>
      <w:sz w:val="22"/>
      <w:szCs w:val="22"/>
    </w:rPr>
  </w:style>
  <w:style w:type="paragraph" w:customStyle="1" w:styleId="Style25">
    <w:name w:val="Style25"/>
    <w:basedOn w:val="Normal"/>
    <w:rsid w:val="00D63A66"/>
    <w:pPr>
      <w:widowControl w:val="0"/>
      <w:suppressAutoHyphens w:val="0"/>
      <w:autoSpaceDE w:val="0"/>
      <w:autoSpaceDN w:val="0"/>
      <w:adjustRightInd w:val="0"/>
      <w:spacing w:line="276" w:lineRule="exact"/>
      <w:ind w:firstLine="144"/>
      <w:jc w:val="both"/>
    </w:pPr>
    <w:rPr>
      <w:rFonts w:ascii="Arial" w:hAnsi="Arial" w:cs="Arial"/>
      <w:lang w:eastAsia="tr-TR"/>
    </w:rPr>
  </w:style>
  <w:style w:type="character" w:customStyle="1" w:styleId="FontStyle35">
    <w:name w:val="Font Style35"/>
    <w:basedOn w:val="VarsaylanParagrafYazTipi"/>
    <w:rsid w:val="00D63A66"/>
    <w:rPr>
      <w:rFonts w:ascii="Arial" w:hAnsi="Arial" w:cs="Arial"/>
      <w:sz w:val="20"/>
      <w:szCs w:val="20"/>
    </w:rPr>
  </w:style>
  <w:style w:type="paragraph" w:customStyle="1" w:styleId="Style21">
    <w:name w:val="Style21"/>
    <w:basedOn w:val="Normal"/>
    <w:rsid w:val="00D63A66"/>
    <w:pPr>
      <w:widowControl w:val="0"/>
      <w:suppressAutoHyphens w:val="0"/>
      <w:autoSpaceDE w:val="0"/>
      <w:autoSpaceDN w:val="0"/>
      <w:adjustRightInd w:val="0"/>
      <w:spacing w:line="274" w:lineRule="exact"/>
      <w:ind w:hanging="350"/>
    </w:pPr>
    <w:rPr>
      <w:rFonts w:ascii="Arial" w:hAnsi="Arial" w:cs="Arial"/>
      <w:lang w:eastAsia="tr-TR"/>
    </w:rPr>
  </w:style>
  <w:style w:type="paragraph" w:customStyle="1" w:styleId="Style4">
    <w:name w:val="Style4"/>
    <w:basedOn w:val="Normal"/>
    <w:rsid w:val="00D63A66"/>
    <w:pPr>
      <w:widowControl w:val="0"/>
      <w:suppressAutoHyphens w:val="0"/>
      <w:autoSpaceDE w:val="0"/>
      <w:autoSpaceDN w:val="0"/>
      <w:adjustRightInd w:val="0"/>
      <w:jc w:val="both"/>
    </w:pPr>
    <w:rPr>
      <w:rFonts w:ascii="Calibri" w:hAnsi="Calibri"/>
      <w:lang w:eastAsia="tr-TR"/>
    </w:rPr>
  </w:style>
  <w:style w:type="character" w:customStyle="1" w:styleId="FontStyle49">
    <w:name w:val="Font Style49"/>
    <w:basedOn w:val="VarsaylanParagrafYazTipi"/>
    <w:rsid w:val="00D63A66"/>
    <w:rPr>
      <w:rFonts w:ascii="Calibri" w:hAnsi="Calibri" w:cs="Calibri"/>
      <w:b/>
      <w:bCs/>
      <w:sz w:val="22"/>
      <w:szCs w:val="22"/>
    </w:rPr>
  </w:style>
  <w:style w:type="paragraph" w:customStyle="1" w:styleId="2-OrtaBaslk">
    <w:name w:val="2-Orta Baslık"/>
    <w:rsid w:val="00D63A66"/>
    <w:pPr>
      <w:jc w:val="center"/>
    </w:pPr>
    <w:rPr>
      <w:rFonts w:eastAsia="ヒラギノ明朝 Pro W3" w:hAnsi="Times"/>
      <w:b/>
      <w:sz w:val="19"/>
      <w:lang w:eastAsia="en-US"/>
    </w:rPr>
  </w:style>
  <w:style w:type="character" w:customStyle="1" w:styleId="Balk1Char">
    <w:name w:val="Başlık 1 Char"/>
    <w:basedOn w:val="VarsaylanParagrafYazTipi"/>
    <w:link w:val="Balk1"/>
    <w:rsid w:val="00B13D16"/>
    <w:rPr>
      <w:b/>
      <w:bCs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VarsaylanParagrafYazTipi">
    <w:name w:val="Default Paragraph Font"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character" w:customStyle="1" w:styleId="VarsaylanParagrafYazTipi1">
    <w:name w:val="Varsayılan Paragraf Yazı Tipi1"/>
  </w:style>
  <w:style w:type="paragraph" w:customStyle="1" w:styleId="Balk">
    <w:name w:val="Başlık"/>
    <w:basedOn w:val="Normal"/>
    <w:next w:val="GvdeMetni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GvdeMetni">
    <w:name w:val="Body Text"/>
    <w:basedOn w:val="Normal"/>
    <w:pPr>
      <w:spacing w:after="120"/>
    </w:pPr>
  </w:style>
  <w:style w:type="paragraph" w:styleId="Liste">
    <w:name w:val="List"/>
    <w:basedOn w:val="GvdeMetni"/>
    <w:rPr>
      <w:rFonts w:cs="Tahoma"/>
    </w:rPr>
  </w:style>
  <w:style w:type="paragraph" w:customStyle="1" w:styleId="Balk0">
    <w:name w:val="Başlık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Dizin">
    <w:name w:val="Dizin"/>
    <w:basedOn w:val="Normal"/>
    <w:pPr>
      <w:suppressLineNumbers/>
    </w:pPr>
    <w:rPr>
      <w:rFonts w:cs="Tahoma"/>
    </w:rPr>
  </w:style>
  <w:style w:type="paragraph" w:customStyle="1" w:styleId="Tabloerii">
    <w:name w:val="Tablo İçeriği"/>
    <w:basedOn w:val="Normal"/>
    <w:pPr>
      <w:suppressLineNumbers/>
    </w:pPr>
  </w:style>
  <w:style w:type="paragraph" w:customStyle="1" w:styleId="TabloBal">
    <w:name w:val="Tablo Başlığı"/>
    <w:basedOn w:val="Tabloerii"/>
    <w:pPr>
      <w:jc w:val="center"/>
    </w:pPr>
    <w:rPr>
      <w:b/>
      <w:bCs/>
    </w:rPr>
  </w:style>
  <w:style w:type="paragraph" w:customStyle="1" w:styleId="ereveierii">
    <w:name w:val="Çerçeve içeriği"/>
    <w:basedOn w:val="GvdeMetni"/>
  </w:style>
  <w:style w:type="paragraph" w:styleId="stbilgi">
    <w:name w:val="header"/>
    <w:basedOn w:val="Normal"/>
    <w:link w:val="stbilgiChar"/>
    <w:rsid w:val="00F04C9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F04C95"/>
    <w:rPr>
      <w:sz w:val="24"/>
      <w:szCs w:val="24"/>
      <w:lang w:eastAsia="ar-SA"/>
    </w:rPr>
  </w:style>
  <w:style w:type="paragraph" w:styleId="Altbilgi">
    <w:name w:val="footer"/>
    <w:basedOn w:val="Normal"/>
    <w:link w:val="AltbilgiChar"/>
    <w:rsid w:val="00F04C9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F04C95"/>
    <w:rPr>
      <w:sz w:val="24"/>
      <w:szCs w:val="24"/>
      <w:lang w:eastAsia="ar-SA"/>
    </w:rPr>
  </w:style>
  <w:style w:type="paragraph" w:styleId="BalonMetni">
    <w:name w:val="Balloon Text"/>
    <w:basedOn w:val="Normal"/>
    <w:link w:val="BalonMetniChar"/>
    <w:rsid w:val="008509B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8509BF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Microsoft Word - PR 21 Hasta Güvenliği Prosedürü Rev02.doc</vt:lpstr>
    </vt:vector>
  </TitlesOfParts>
  <Company>Microsoft Corporation</Company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 21 Hasta Güvenliği Prosedürü Rev02.doc</dc:title>
  <dc:creator>Ahmet AKINCI</dc:creator>
  <dc:description>Document was created by {applicationname}, version: {version}</dc:description>
  <cp:lastModifiedBy>Dünya Bilgisayar</cp:lastModifiedBy>
  <cp:revision>9</cp:revision>
  <cp:lastPrinted>2020-01-29T10:34:00Z</cp:lastPrinted>
  <dcterms:created xsi:type="dcterms:W3CDTF">2017-02-01T18:00:00Z</dcterms:created>
  <dcterms:modified xsi:type="dcterms:W3CDTF">2020-01-29T10:34:00Z</dcterms:modified>
</cp:coreProperties>
</file>