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E" w:rsidRDefault="00BC628E"/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  <w:u w:val="single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AMAÇ: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3" w:line="276" w:lineRule="auto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Kan bağışçısı seçiminin iki amacı vardır: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3" w:line="276" w:lineRule="auto"/>
        <w:ind w:right="79"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1. Kan bağışı işlemi sonucu bağışçıyı direkt olarak etkileyen olası zararlardan korumak;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right="80" w:firstLine="283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2.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Kanı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alacak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hastaları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enfeksiyon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bulaşı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veya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bağışçının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kullandığı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ilaçların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yan etkisinden veya diğer tıbbi durumlardan korumak.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right="80" w:firstLine="283"/>
        <w:jc w:val="both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color w:val="000000"/>
          <w:sz w:val="22"/>
          <w:szCs w:val="22"/>
          <w:u w:val="single"/>
        </w:rPr>
        <w:t>KAPSAM:</w:t>
      </w:r>
      <w:r w:rsidRPr="000502B4">
        <w:rPr>
          <w:rFonts w:ascii="Book Antiqua" w:hAnsi="Book Antiqua"/>
          <w:color w:val="000000"/>
          <w:sz w:val="22"/>
          <w:szCs w:val="22"/>
        </w:rPr>
        <w:t xml:space="preserve"> Donör ve hastaları kapsar.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</w:p>
    <w:p w:rsidR="000502B4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0502B4">
        <w:rPr>
          <w:rFonts w:ascii="Book Antiqua" w:hAnsi="Book Antiqua"/>
          <w:b/>
          <w:color w:val="000000"/>
          <w:sz w:val="22"/>
          <w:szCs w:val="22"/>
          <w:u w:val="single"/>
        </w:rPr>
        <w:t>SORUMLULAR:</w:t>
      </w:r>
    </w:p>
    <w:p w:rsidR="0060361D" w:rsidRPr="000502B4" w:rsidRDefault="0060361D" w:rsidP="00BF1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000000"/>
          <w:sz w:val="22"/>
          <w:szCs w:val="22"/>
        </w:rPr>
        <w:t>Baştabip</w:t>
      </w:r>
    </w:p>
    <w:p w:rsidR="0060361D" w:rsidRPr="000502B4" w:rsidRDefault="0060361D" w:rsidP="00BF1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000000"/>
          <w:sz w:val="22"/>
          <w:szCs w:val="22"/>
        </w:rPr>
        <w:t>Sorumlu Hekim</w:t>
      </w:r>
    </w:p>
    <w:p w:rsidR="0060361D" w:rsidRPr="000502B4" w:rsidRDefault="000502B4" w:rsidP="00BF1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000000"/>
          <w:sz w:val="22"/>
          <w:szCs w:val="22"/>
        </w:rPr>
        <w:t>Hemşire</w:t>
      </w:r>
    </w:p>
    <w:p w:rsidR="0060361D" w:rsidRPr="000502B4" w:rsidRDefault="0060361D" w:rsidP="00BF10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000000"/>
          <w:sz w:val="22"/>
          <w:szCs w:val="22"/>
        </w:rPr>
        <w:t>Laboratu</w:t>
      </w:r>
      <w:r w:rsidR="000502B4" w:rsidRPr="000502B4">
        <w:rPr>
          <w:rFonts w:ascii="Book Antiqua" w:hAnsi="Book Antiqua"/>
          <w:color w:val="000000"/>
          <w:sz w:val="22"/>
          <w:szCs w:val="22"/>
        </w:rPr>
        <w:t>v</w:t>
      </w:r>
      <w:r w:rsidRPr="000502B4">
        <w:rPr>
          <w:rFonts w:ascii="Book Antiqua" w:hAnsi="Book Antiqua"/>
          <w:color w:val="000000"/>
          <w:sz w:val="22"/>
          <w:szCs w:val="22"/>
        </w:rPr>
        <w:t>ar Teknisyenleri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0502B4">
        <w:rPr>
          <w:rFonts w:ascii="Book Antiqua" w:hAnsi="Book Antiqua"/>
          <w:b/>
          <w:color w:val="000000"/>
          <w:sz w:val="22"/>
          <w:szCs w:val="22"/>
          <w:u w:val="single"/>
        </w:rPr>
        <w:t>UYGULAMA: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363435"/>
          <w:spacing w:val="-20"/>
          <w:sz w:val="22"/>
          <w:szCs w:val="22"/>
          <w:u w:val="single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  <w:u w:val="single"/>
        </w:rPr>
        <w:t xml:space="preserve">KAN VE  KAN </w:t>
      </w:r>
      <w:r w:rsidR="000502B4"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  <w:u w:val="single"/>
        </w:rPr>
        <w:t xml:space="preserve"> ÜRÜNLERİNİN </w:t>
      </w: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  <w:u w:val="single"/>
        </w:rPr>
        <w:t>HAZIRLANMASI: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363435"/>
          <w:spacing w:val="-20"/>
          <w:sz w:val="22"/>
          <w:szCs w:val="22"/>
          <w:u w:val="single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363435"/>
          <w:spacing w:val="-20"/>
          <w:sz w:val="22"/>
          <w:szCs w:val="22"/>
          <w:u w:val="single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  <w:u w:val="single"/>
        </w:rPr>
        <w:t>A. TAM  KAN: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363435"/>
          <w:spacing w:val="-2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anım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5" w:line="276" w:lineRule="auto"/>
        <w:ind w:left="360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ransfüzyon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hazırlanan tam kan,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bağışçıdan, steril ve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apirojen antikoagülan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torba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kullanılarak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alınan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emelde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bileşenlerinin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hazı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lanması için kaynak olarak kullanılı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"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Özellikler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5" w:line="276" w:lineRule="auto"/>
        <w:ind w:left="360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aze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alınmış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tam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tüm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özelliklerini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ancak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kısa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süre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koruyabili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am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kandaki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Faktör VIII,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lökosit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trombositler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24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saatten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uzun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süre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saklandığında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hızla bozulacağından hemostaz bozukluklarında tam kan kullanımı uygun değildi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Default="0060361D" w:rsidP="00BF10D1">
      <w:pPr>
        <w:widowControl w:val="0"/>
        <w:autoSpaceDE w:val="0"/>
        <w:autoSpaceDN w:val="0"/>
        <w:adjustRightInd w:val="0"/>
        <w:spacing w:before="6"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</w:p>
    <w:p w:rsidR="00BF10D1" w:rsidRPr="000502B4" w:rsidRDefault="00BF10D1" w:rsidP="00BF10D1">
      <w:pPr>
        <w:widowControl w:val="0"/>
        <w:autoSpaceDE w:val="0"/>
        <w:autoSpaceDN w:val="0"/>
        <w:adjustRightInd w:val="0"/>
        <w:spacing w:before="6"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</w:p>
    <w:p w:rsidR="00BF10D1" w:rsidRDefault="00BF10D1" w:rsidP="00BF10D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Hazırlama yöntemleri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3"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ransfüzyon için hazırlanan tam kan, ek işlem gerektirmeden kullanılı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0502B4" w:rsidRPr="000502B4" w:rsidRDefault="000502B4" w:rsidP="00BF10D1">
      <w:pPr>
        <w:widowControl w:val="0"/>
        <w:autoSpaceDE w:val="0"/>
        <w:autoSpaceDN w:val="0"/>
        <w:adjustRightInd w:val="0"/>
        <w:spacing w:before="4"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Etiketleme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3"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Etiket, aşağıdaki bilgileri içermelidir;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H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azırlayan BKM adı ve/veya kodu;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İ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zlenebilirlik kriterlerini karşılayan kod,</w:t>
      </w:r>
    </w:p>
    <w:p w:rsidR="0060361D" w:rsidRPr="000502B4" w:rsidRDefault="0060361D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ABO ve Rh (D) grubu;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B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ağış tarihi;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A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ntikoagülan solüsyonun adı;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K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an bileşeninin adı;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E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k işlem bilgileri: ışınlanmış vs (gerekli ise);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S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on kullanma tarihi;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B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ileşenin hacmi veya ağırlığı;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S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aklama sıcaklığı;</w:t>
      </w:r>
    </w:p>
    <w:p w:rsidR="0060361D" w:rsidRPr="000502B4" w:rsidRDefault="0060361D" w:rsidP="00BF10D1">
      <w:pPr>
        <w:pStyle w:val="ListeParagraf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3" w:line="276" w:lineRule="auto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ABO ve Rh(D) dışındaki kan grubu fenotipleri (isteğe bağlı);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Saklama Koşulları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9" w:line="276" w:lineRule="auto"/>
        <w:ind w:left="360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ransfüzyon amacıyla alınan tam kan +</w:t>
      </w:r>
      <w:smartTag w:uri="urn:schemas-microsoft-com:office:smarttags" w:element="metricconverter">
        <w:smartTagPr>
          <w:attr w:name="ProductID" w:val="2ﾰC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2</w:t>
        </w:r>
        <w:r w:rsidRPr="000502B4">
          <w:rPr>
            <w:rFonts w:ascii="Book Antiqua" w:hAnsi="Book Antiqua" w:cs="Lucida Sans Unicode"/>
            <w:color w:val="363435"/>
            <w:w w:val="142"/>
            <w:position w:val="7"/>
            <w:sz w:val="22"/>
            <w:szCs w:val="22"/>
          </w:rPr>
          <w:t>°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C</w:t>
        </w:r>
      </w:smartTag>
      <w:r w:rsidRPr="000502B4">
        <w:rPr>
          <w:rFonts w:ascii="Book Antiqua" w:hAnsi="Book Antiqua"/>
          <w:color w:val="363435"/>
          <w:sz w:val="22"/>
          <w:szCs w:val="22"/>
        </w:rPr>
        <w:t xml:space="preserve"> ile +</w:t>
      </w:r>
      <w:smartTag w:uri="urn:schemas-microsoft-com:office:smarttags" w:element="metricconverter">
        <w:smartTagPr>
          <w:attr w:name="ProductID" w:val="6ﾰC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6</w:t>
        </w:r>
        <w:r w:rsidRPr="000502B4">
          <w:rPr>
            <w:rFonts w:ascii="Book Antiqua" w:hAnsi="Book Antiqua" w:cs="Lucida Sans Unicode"/>
            <w:color w:val="363435"/>
            <w:w w:val="142"/>
            <w:position w:val="7"/>
            <w:sz w:val="22"/>
            <w:szCs w:val="22"/>
          </w:rPr>
          <w:t>°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C</w:t>
        </w:r>
      </w:smartTag>
      <w:r w:rsidRPr="000502B4">
        <w:rPr>
          <w:rFonts w:ascii="Book Antiqua" w:hAnsi="Book Antiqua"/>
          <w:color w:val="363435"/>
          <w:sz w:val="22"/>
          <w:szCs w:val="22"/>
        </w:rPr>
        <w:t xml:space="preserve"> aralığında saklanmalıdı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Saklama süresi kullanılan antikoagülan/koruyucu sıvıya bağlıdı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CPD-A1 için sak lama süresi 35 gündü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B. ERİTROSİT SÜSPANSİYONU: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anım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9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am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kandan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plazmanın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uzaklaştırılması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dışında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herhangi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yapılmaksızın hazırlanan bileşendi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4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Özellikler</w:t>
      </w:r>
    </w:p>
    <w:p w:rsidR="00BF10D1" w:rsidRDefault="0060361D" w:rsidP="00BF10D1">
      <w:pPr>
        <w:widowControl w:val="0"/>
        <w:autoSpaceDE w:val="0"/>
        <w:autoSpaceDN w:val="0"/>
        <w:adjustRightInd w:val="0"/>
        <w:spacing w:before="59" w:line="276" w:lineRule="auto"/>
        <w:ind w:left="401" w:right="79"/>
        <w:jc w:val="both"/>
        <w:rPr>
          <w:rFonts w:ascii="Book Antiqua" w:hAnsi="Book Antiqua"/>
          <w:color w:val="363435"/>
          <w:spacing w:val="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Bileşenin hematokriti 0.65-0.75 arasındadı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Her bir ünite, işlem sonunda minimum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5 gram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45</w:t>
        </w:r>
        <w:r w:rsidRPr="000502B4">
          <w:rPr>
            <w:rFonts w:ascii="Book Antiqua" w:hAnsi="Book Antiqua"/>
            <w:color w:val="363435"/>
            <w:spacing w:val="-1"/>
            <w:sz w:val="22"/>
            <w:szCs w:val="22"/>
          </w:rPr>
          <w:t xml:space="preserve"> 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gram</w:t>
        </w:r>
      </w:smartTag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hemoglobin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Ünite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orjinalindeki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eritrositlerin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tümünü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Özel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9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işlem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uygulanmadıysa,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lökositlerin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büyük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kısmı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(yaklaşık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2.5-3.0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x10</w:t>
      </w:r>
      <w:r w:rsidRPr="000502B4">
        <w:rPr>
          <w:rFonts w:ascii="Book Antiqua" w:hAnsi="Book Antiqua"/>
          <w:color w:val="363435"/>
          <w:position w:val="7"/>
          <w:sz w:val="22"/>
          <w:szCs w:val="22"/>
        </w:rPr>
        <w:t>9</w:t>
      </w:r>
      <w:r w:rsidRPr="000502B4">
        <w:rPr>
          <w:rFonts w:ascii="Book Antiqua" w:hAnsi="Book Antiqua"/>
          <w:color w:val="363435"/>
          <w:sz w:val="22"/>
          <w:szCs w:val="22"/>
        </w:rPr>
        <w:t>)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kullanılan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santrifügasyon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metoduna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bağlı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olarak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değişen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miktarda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 üründe kalı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BF10D1" w:rsidRDefault="00BF10D1" w:rsidP="00BF10D1">
      <w:pPr>
        <w:widowControl w:val="0"/>
        <w:autoSpaceDE w:val="0"/>
        <w:autoSpaceDN w:val="0"/>
        <w:adjustRightInd w:val="0"/>
        <w:spacing w:before="74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Hazırlama yöntemleri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Bileşenin</w:t>
      </w:r>
      <w:r w:rsidRPr="000502B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hazırlanması</w:t>
      </w:r>
      <w:r w:rsidRPr="000502B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santrifügasyondan</w:t>
      </w:r>
      <w:r w:rsidRPr="000502B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sonra</w:t>
      </w:r>
      <w:r w:rsidRPr="000502B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tam</w:t>
      </w:r>
      <w:r w:rsidRPr="000502B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kandan</w:t>
      </w:r>
      <w:r w:rsidRPr="000502B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uzaklaştırılı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0502B4" w:rsidRPr="000502B4" w:rsidRDefault="000502B4" w:rsidP="00BF10D1">
      <w:pPr>
        <w:widowControl w:val="0"/>
        <w:autoSpaceDE w:val="0"/>
        <w:autoSpaceDN w:val="0"/>
        <w:adjustRightInd w:val="0"/>
        <w:spacing w:before="77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7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Etiketleme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Etiketleme; tam kanda olduğu şekilde yapılı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7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7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lastRenderedPageBreak/>
        <w:t>Saklama Koşulları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7" w:line="276" w:lineRule="auto"/>
        <w:ind w:left="401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am kandaki gibidi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7" w:line="276" w:lineRule="auto"/>
        <w:rPr>
          <w:rFonts w:ascii="Book Antiqua" w:hAnsi="Book Antiqua"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  <w:r w:rsidRPr="000502B4">
        <w:rPr>
          <w:rFonts w:ascii="Book Antiqua" w:hAnsi="Book Antiqua"/>
          <w:b/>
          <w:color w:val="363435"/>
          <w:sz w:val="22"/>
          <w:szCs w:val="22"/>
        </w:rPr>
        <w:t xml:space="preserve">C. </w:t>
      </w:r>
      <w:r w:rsidRPr="000502B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ERİTROSİT SÜSPANSİYONU EK SOLÜSYONLU: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anım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Bileşen,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tam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kanın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santrifügasyonundan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sonra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plazmanın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ayrılması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eritrositlere uygun, besleyici bir solüsyonunun ilave edilmesiyle hazırlanı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Özellikler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bileşenin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hematokriti,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ek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solüsyonun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özelliğine,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santrifügasyon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yöntemine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 kalan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plazmanın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miktarına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Ancak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0.70’i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geçmemelidi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Her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ünite,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minimum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5 gram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45</w:t>
        </w:r>
        <w:r w:rsidRPr="000502B4">
          <w:rPr>
            <w:rFonts w:ascii="Book Antiqua" w:hAnsi="Book Antiqua"/>
            <w:color w:val="363435"/>
            <w:spacing w:val="1"/>
            <w:sz w:val="22"/>
            <w:szCs w:val="22"/>
          </w:rPr>
          <w:t xml:space="preserve"> 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gram</w:t>
        </w:r>
      </w:smartTag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hemoglobin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içermelidi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Ünite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orijinalindeki eritrositlerin tümünü içeri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Özel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uygulanmadıysa,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lökositlerin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büyük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kısmı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(yaklaşık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2.5-3.0 x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10</w:t>
      </w:r>
      <w:r w:rsidRPr="000502B4">
        <w:rPr>
          <w:rFonts w:ascii="Book Antiqua" w:hAnsi="Book Antiqua"/>
          <w:color w:val="363435"/>
          <w:position w:val="7"/>
          <w:sz w:val="22"/>
          <w:szCs w:val="22"/>
        </w:rPr>
        <w:t>9</w:t>
      </w:r>
      <w:r w:rsidRPr="000502B4">
        <w:rPr>
          <w:rFonts w:ascii="Book Antiqua" w:hAnsi="Book Antiqua"/>
          <w:color w:val="363435"/>
          <w:sz w:val="22"/>
          <w:szCs w:val="22"/>
        </w:rPr>
        <w:t>) ve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santrifügasyon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yöntemine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bağlı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olarak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değişen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miktarda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 üründe kalı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Hazırlama yöntemleri</w:t>
      </w:r>
    </w:p>
    <w:p w:rsidR="00BF10D1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78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emel antikoagülan solüsyon CPD olmalıdı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Ek solüsyonlar genellikle suda çözünmüş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sodyum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klorü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adenin,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glukoz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mannitol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Sitrat,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mannitol,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fosfat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 guanozin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içerenleri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vardı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Hacim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80-</w:t>
      </w: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1</w:t>
      </w:r>
      <w:r w:rsidRPr="000502B4">
        <w:rPr>
          <w:rFonts w:ascii="Book Antiqua" w:hAnsi="Book Antiqua"/>
          <w:color w:val="363435"/>
          <w:sz w:val="22"/>
          <w:szCs w:val="22"/>
        </w:rPr>
        <w:t>10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ml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arasında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am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kanın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santrifüj edilmesinden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sonra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ayrılı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Eritrositlerin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ek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solüsyonla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dikkatlice 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78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karıştırılmasından sonra +</w:t>
      </w:r>
      <w:smartTag w:uri="urn:schemas-microsoft-com:office:smarttags" w:element="metricconverter">
        <w:smartTagPr>
          <w:attr w:name="ProductID" w:val="2ﾰC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2</w:t>
        </w:r>
        <w:r w:rsidRPr="000502B4">
          <w:rPr>
            <w:rFonts w:ascii="Book Antiqua" w:hAnsi="Book Antiqua" w:cs="Lucida Sans Unicode"/>
            <w:color w:val="363435"/>
            <w:w w:val="142"/>
            <w:position w:val="7"/>
            <w:sz w:val="22"/>
            <w:szCs w:val="22"/>
          </w:rPr>
          <w:t>°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C</w:t>
        </w:r>
      </w:smartTag>
      <w:r w:rsidRPr="000502B4">
        <w:rPr>
          <w:rFonts w:ascii="Book Antiqua" w:hAnsi="Book Antiqua"/>
          <w:color w:val="363435"/>
          <w:sz w:val="22"/>
          <w:szCs w:val="22"/>
        </w:rPr>
        <w:t xml:space="preserve"> ile +</w:t>
      </w:r>
      <w:smartTag w:uri="urn:schemas-microsoft-com:office:smarttags" w:element="metricconverter">
        <w:smartTagPr>
          <w:attr w:name="ProductID" w:val="6ﾰC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6</w:t>
        </w:r>
        <w:r w:rsidRPr="000502B4">
          <w:rPr>
            <w:rFonts w:ascii="Book Antiqua" w:hAnsi="Book Antiqua" w:cs="Lucida Sans Unicode"/>
            <w:color w:val="363435"/>
            <w:w w:val="142"/>
            <w:position w:val="7"/>
            <w:sz w:val="22"/>
            <w:szCs w:val="22"/>
          </w:rPr>
          <w:t>°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C</w:t>
        </w:r>
      </w:smartTag>
      <w:r w:rsidRPr="000502B4">
        <w:rPr>
          <w:rFonts w:ascii="Book Antiqua" w:hAnsi="Book Antiqua"/>
          <w:color w:val="363435"/>
          <w:sz w:val="22"/>
          <w:szCs w:val="22"/>
        </w:rPr>
        <w:t xml:space="preserve"> arası sıcaklıkta saklanı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ind w:left="401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Etiketleme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Etiketleme tam kandaki gibidi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Ek solüsyonun adı eklenmelidi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Saklama koşulları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am kandaki gibidi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Kullanılan antikoagülan/ek solüsyona bağlı olarak saklama solüsyonunun izin verdiği süreye kadar uzatılabili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0502B4" w:rsidRPr="000502B4" w:rsidRDefault="000502B4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D. TAZE DONMUŞ PLAZMA (TDP):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anım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 xml:space="preserve">Labil pıhtılaşma faktörlerinin fonksiyonlarının yeterince korunabileceği bir sürede ve uygun bir sıcaklıkta dondurularak, gerek tam kan gerekse aferezle toplanan plazmadan </w:t>
      </w: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transfüzyon veya fraksinasyon amacıyla hazırlanan bileşendi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Özellikler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bileşen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stabil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koagülasyon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faktörleri,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albümin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immunoglobülinleri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normal plazma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düzeylerinde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aze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donmuş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klinik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önemi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beklenmedik antikorları içermemelidi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Hazırlama yöntemleri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am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Kandan: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Plazma,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kendine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bağlı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transfer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torbaların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kullanıldığı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 kan torbasına alınmış tam kandan, tercihen ilk 6 saat içinde veya buzdolabında saklanmışsa 18 saat içinde, yüksek hızda santrifügasyon ile ayrılı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Plazma, trombositten zengin plazmadan da ayrılabili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Etiketleme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firstLine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Aşağıdaki bilgiler etiketin üzerinde bulunmalıdır;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H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azırlayan hizmet birimi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Ü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nite no;</w:t>
      </w:r>
    </w:p>
    <w:p w:rsidR="00BF10D1" w:rsidRPr="00BF10D1" w:rsidRDefault="00BF10D1" w:rsidP="00BF10D1">
      <w:pPr>
        <w:pStyle w:val="ListeParagraf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2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ABO Rh (D) grubu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B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ağış tarihi;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A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ntikoagülan solüsyonun adı;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K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an bileşenin adı;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S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on kullanma tarihi;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B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ileşenin hacmi veya ağırlığı;</w:t>
      </w:r>
    </w:p>
    <w:p w:rsidR="0060361D" w:rsidRPr="000502B4" w:rsidRDefault="000502B4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S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aklama sıcaklığı;</w:t>
      </w:r>
    </w:p>
    <w:p w:rsidR="0060361D" w:rsidRPr="000502B4" w:rsidRDefault="0060361D" w:rsidP="00BF10D1">
      <w:pPr>
        <w:pStyle w:val="ListeParagraf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Eritmeden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sonra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kullanma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tarihi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uygun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kullanma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tarihi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(saati) değiştirilmelidi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Saklama sıcaklığı buna göre değiştirilmelidi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Labil faktörleri korumak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amacıyla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eritildikten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sonra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hemen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ekrar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dondurulmamalıdı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Saklama  Koşulları</w:t>
      </w:r>
    </w:p>
    <w:p w:rsidR="0060361D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80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Saklama sırasındaki stabilite ortamın saklama sıcaklığına bağlıdı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Optimal sak- lama sıcaklığı -25ºC veya altıdı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Saklama sıcaklığına göre izin verilen saklama süreleri aşağıdaki gibidir:</w:t>
      </w:r>
    </w:p>
    <w:p w:rsidR="000502B4" w:rsidRDefault="000502B4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80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numPr>
          <w:ilvl w:val="0"/>
          <w:numId w:val="3"/>
        </w:numPr>
        <w:tabs>
          <w:tab w:val="clear" w:pos="1466"/>
          <w:tab w:val="left" w:pos="720"/>
          <w:tab w:val="num" w:pos="108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-25ºC nin altında 36 ay;</w:t>
      </w:r>
    </w:p>
    <w:p w:rsidR="0060361D" w:rsidRPr="000502B4" w:rsidRDefault="0060361D" w:rsidP="00BF10D1">
      <w:pPr>
        <w:widowControl w:val="0"/>
        <w:numPr>
          <w:ilvl w:val="0"/>
          <w:numId w:val="3"/>
        </w:numPr>
        <w:tabs>
          <w:tab w:val="clear" w:pos="1466"/>
          <w:tab w:val="num" w:pos="1080"/>
        </w:tabs>
        <w:autoSpaceDE w:val="0"/>
        <w:autoSpaceDN w:val="0"/>
        <w:adjustRightInd w:val="0"/>
        <w:spacing w:before="67" w:line="276" w:lineRule="auto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-18ºC ile –25ºC arasında 3 a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y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1" w:line="276" w:lineRule="auto"/>
        <w:ind w:left="401"/>
        <w:rPr>
          <w:rFonts w:ascii="Book Antiqua" w:hAnsi="Book Antiqua"/>
          <w:b/>
          <w:bCs/>
          <w:color w:val="363435"/>
          <w:spacing w:val="-2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1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aşıma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aşıma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sırasında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saklama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sıcaklığı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korunmalıdı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Hemen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kullanılmayacaksa,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to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bala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 önerilen sıcaklıkta hemen depolanmalıdı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Kullanım endikasyonları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aze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donmuş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özellikle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çok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sayıda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koagülasyon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faktör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eksikliği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olan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klinik durumlarda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sadece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virüs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inaktivasyonu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yapılmış,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stabil,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spesifik</w:t>
      </w:r>
      <w:r w:rsidRPr="000502B4">
        <w:rPr>
          <w:rFonts w:ascii="Book Antiqua" w:hAnsi="Book Antiqua"/>
          <w:color w:val="363435"/>
          <w:spacing w:val="-2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pıhtılaşma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faktör konsantrelerinin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olmadığı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durumlarda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kullanılabili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aze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donmuş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plazma,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rombotik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rombositopenik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Purpura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(TTP)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tedavisinde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emel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kullanım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alanı plazma fraksinasyonu için kaynak materyal şeklindedi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BF10D1" w:rsidRDefault="00BF10D1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BF10D1" w:rsidRPr="000502B4" w:rsidRDefault="00BF10D1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Kullanım uyarıları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aze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donmuş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plazma,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koagülasyon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eksikliğinin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olmadığı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durumlarda,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basitçe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volüm açığını kapatmak amacıyla veya immunglobulin kaynağı olarak kullanılmamalıdı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V</w:t>
      </w:r>
      <w:r w:rsidRPr="000502B4">
        <w:rPr>
          <w:rFonts w:ascii="Book Antiqua" w:hAnsi="Book Antiqua"/>
          <w:color w:val="363435"/>
          <w:sz w:val="22"/>
          <w:szCs w:val="22"/>
        </w:rPr>
        <w:t>iral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inaktivasyonu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yapılmış,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pıhtılaşma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faktör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konsantresi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var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ise taze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donmuş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kullanılmamalıdı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aze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donmuş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plazma,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proteinlerine intoleransın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olduğu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hastalarda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kullanılmamalıdı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ABO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grubu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uyumlu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 kullanılmalıdı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Labil</w:t>
      </w:r>
      <w:r w:rsidRPr="000502B4">
        <w:rPr>
          <w:rFonts w:ascii="Book Antiqua" w:hAnsi="Book Antiqua"/>
          <w:color w:val="363435"/>
          <w:spacing w:val="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faktörleri</w:t>
      </w:r>
      <w:r w:rsidRPr="000502B4">
        <w:rPr>
          <w:rFonts w:ascii="Book Antiqua" w:hAnsi="Book Antiqua"/>
          <w:color w:val="363435"/>
          <w:spacing w:val="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korumak</w:t>
      </w:r>
      <w:r w:rsidRPr="000502B4">
        <w:rPr>
          <w:rFonts w:ascii="Book Antiqua" w:hAnsi="Book Antiqua"/>
          <w:color w:val="363435"/>
          <w:spacing w:val="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amacıyla</w:t>
      </w:r>
      <w:r w:rsidRPr="000502B4">
        <w:rPr>
          <w:rFonts w:ascii="Book Antiqua" w:hAnsi="Book Antiqua"/>
          <w:color w:val="363435"/>
          <w:spacing w:val="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eritildikten hemen sonra kullanılmalıdır. Tekrar dondurulmamalıdır. Zorunlu durumlarda 2-</w:t>
      </w:r>
      <w:r w:rsidR="00BF10D1">
        <w:rPr>
          <w:rFonts w:ascii="Book Antiqua" w:hAnsi="Book Antiqua"/>
          <w:color w:val="363435"/>
          <w:position w:val="3"/>
          <w:sz w:val="22"/>
          <w:szCs w:val="22"/>
        </w:rPr>
        <w:t>6</w:t>
      </w:r>
      <w:r w:rsidRPr="000502B4">
        <w:rPr>
          <w:rFonts w:ascii="Book Antiqua" w:hAnsi="Book Antiqua" w:cs="Lucida Sans Unicode"/>
          <w:color w:val="363435"/>
          <w:w w:val="144"/>
          <w:position w:val="3"/>
          <w:sz w:val="22"/>
          <w:szCs w:val="22"/>
        </w:rPr>
        <w:t>°</w:t>
      </w:r>
      <w:r w:rsidRPr="000502B4">
        <w:rPr>
          <w:rFonts w:ascii="Book Antiqua" w:hAnsi="Book Antiqua"/>
          <w:color w:val="363435"/>
          <w:position w:val="3"/>
          <w:sz w:val="22"/>
          <w:szCs w:val="22"/>
        </w:rPr>
        <w:t>C’da</w:t>
      </w:r>
      <w:r w:rsidRPr="000502B4">
        <w:rPr>
          <w:rFonts w:ascii="Book Antiqua" w:hAnsi="Book Antiqua"/>
          <w:color w:val="363435"/>
          <w:spacing w:val="19"/>
          <w:position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3"/>
          <w:sz w:val="22"/>
          <w:szCs w:val="22"/>
        </w:rPr>
        <w:t>da</w:t>
      </w:r>
      <w:r w:rsidRPr="000502B4">
        <w:rPr>
          <w:rFonts w:ascii="Book Antiqua" w:hAnsi="Book Antiqua"/>
          <w:color w:val="363435"/>
          <w:spacing w:val="19"/>
          <w:position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3"/>
          <w:sz w:val="22"/>
          <w:szCs w:val="22"/>
        </w:rPr>
        <w:t xml:space="preserve">en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çok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24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saat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bekletilebili</w:t>
      </w:r>
      <w:r w:rsidRPr="000502B4">
        <w:rPr>
          <w:rFonts w:ascii="Book Antiqua" w:hAnsi="Book Antiqua"/>
          <w:color w:val="363435"/>
          <w:spacing w:val="-13"/>
          <w:position w:val="1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Kullanımdan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önce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ürün,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uygun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koşullarda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kontrollü</w:t>
      </w:r>
      <w:r w:rsidRPr="000502B4">
        <w:rPr>
          <w:rFonts w:ascii="Book Antiqua" w:hAnsi="Book Antiqua"/>
          <w:color w:val="363435"/>
          <w:spacing w:val="-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olarak</w:t>
      </w:r>
      <w:r w:rsidRPr="000502B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eritilmeli ve torbanın sağlamlığı, herhangi bir defekt veya sızıntı içerip içermemesi yönünden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kontrol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Eritme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işleminin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sonunda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çözünmemiş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kriyopresipitat gözlenmemelidi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right="79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0502B4">
        <w:rPr>
          <w:rFonts w:ascii="Book Antiqua" w:hAnsi="Book Antiqua"/>
          <w:b/>
          <w:color w:val="000000"/>
          <w:sz w:val="22"/>
          <w:szCs w:val="22"/>
          <w:u w:val="single"/>
        </w:rPr>
        <w:t>E. TROMBOSİT SÜSPANSİYONU (TAM KANDAN):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b/>
          <w:bCs/>
          <w:color w:val="363435"/>
          <w:spacing w:val="-2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anım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9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aze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tam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kandan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hazırlanan,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tam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kanın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içeriğini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yüksek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oranda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etkin formda içeren bileşendi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1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1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Özellikler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8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 xml:space="preserve">Hazırlama yöntemine bağlı olarak bir ünitedeki </w:t>
      </w:r>
      <w:r w:rsidR="00BF10D1">
        <w:rPr>
          <w:rFonts w:ascii="Book Antiqua" w:hAnsi="Book Antiqua"/>
          <w:color w:val="363435"/>
          <w:sz w:val="22"/>
          <w:szCs w:val="22"/>
        </w:rPr>
        <w:t>trombosit içeriği 50-60 ml süs</w:t>
      </w:r>
      <w:r w:rsidRPr="000502B4">
        <w:rPr>
          <w:rFonts w:ascii="Book Antiqua" w:hAnsi="Book Antiqua"/>
          <w:color w:val="363435"/>
          <w:sz w:val="22"/>
          <w:szCs w:val="22"/>
        </w:rPr>
        <w:t>pansiyonda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45-85x10</w:t>
      </w:r>
      <w:r w:rsidRPr="000502B4">
        <w:rPr>
          <w:rFonts w:ascii="Book Antiqua" w:hAnsi="Book Antiqua"/>
          <w:color w:val="363435"/>
          <w:position w:val="7"/>
          <w:sz w:val="22"/>
          <w:szCs w:val="22"/>
        </w:rPr>
        <w:t>9</w:t>
      </w:r>
      <w:r w:rsidRPr="000502B4">
        <w:rPr>
          <w:rFonts w:ascii="Book Antiqua" w:hAnsi="Book Antiqua"/>
          <w:color w:val="363435"/>
          <w:spacing w:val="20"/>
          <w:position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(ortalama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70x10</w:t>
      </w:r>
      <w:r w:rsidRPr="000502B4">
        <w:rPr>
          <w:rFonts w:ascii="Book Antiqua" w:hAnsi="Book Antiqua"/>
          <w:color w:val="363435"/>
          <w:position w:val="7"/>
          <w:sz w:val="22"/>
          <w:szCs w:val="22"/>
        </w:rPr>
        <w:t>9</w:t>
      </w:r>
      <w:r w:rsidRPr="000502B4">
        <w:rPr>
          <w:rFonts w:ascii="Book Antiqua" w:hAnsi="Book Antiqua"/>
          <w:color w:val="363435"/>
          <w:sz w:val="22"/>
          <w:szCs w:val="22"/>
        </w:rPr>
        <w:t>) arasında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değişecekti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Ek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yapılmadığı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sürece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benzer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şekilde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ünitedeki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lökosit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içeriği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0.05-1x10</w:t>
      </w:r>
      <w:r w:rsidRPr="000502B4">
        <w:rPr>
          <w:rFonts w:ascii="Book Antiqua" w:hAnsi="Book Antiqua"/>
          <w:color w:val="363435"/>
          <w:position w:val="7"/>
          <w:sz w:val="22"/>
          <w:szCs w:val="22"/>
        </w:rPr>
        <w:t>9</w:t>
      </w:r>
      <w:r w:rsidRPr="000502B4">
        <w:rPr>
          <w:rFonts w:ascii="Book Antiqua" w:hAnsi="Book Antiqua"/>
          <w:color w:val="363435"/>
          <w:sz w:val="22"/>
          <w:szCs w:val="22"/>
        </w:rPr>
        <w:t>,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ise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0,2-1x10</w:t>
      </w:r>
      <w:r w:rsidRPr="000502B4">
        <w:rPr>
          <w:rFonts w:ascii="Book Antiqua" w:hAnsi="Book Antiqua"/>
          <w:color w:val="363435"/>
          <w:position w:val="7"/>
          <w:sz w:val="22"/>
          <w:szCs w:val="22"/>
        </w:rPr>
        <w:t>9</w:t>
      </w:r>
      <w:r w:rsidRPr="000502B4">
        <w:rPr>
          <w:rFonts w:ascii="Book Antiqua" w:hAnsi="Book Antiqua"/>
          <w:color w:val="363435"/>
          <w:spacing w:val="21"/>
          <w:position w:val="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arasında olacaktı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1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1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Hazırlama yöntemleri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1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16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ombositten zengin plazma (TZP) hazırlanması</w:t>
      </w:r>
    </w:p>
    <w:p w:rsidR="00BF10D1" w:rsidRDefault="0060361D" w:rsidP="00BF10D1">
      <w:pPr>
        <w:widowControl w:val="0"/>
        <w:autoSpaceDE w:val="0"/>
        <w:autoSpaceDN w:val="0"/>
        <w:adjustRightInd w:val="0"/>
        <w:spacing w:before="58" w:line="276" w:lineRule="auto"/>
        <w:ind w:left="401" w:right="79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İlke: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+</w:t>
      </w:r>
      <w:smartTag w:uri="urn:schemas-microsoft-com:office:smarttags" w:element="metricconverter">
        <w:smartTagPr>
          <w:attr w:name="ProductID" w:val="20ﾰC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20</w:t>
        </w:r>
        <w:r w:rsidRPr="000502B4">
          <w:rPr>
            <w:rFonts w:ascii="Book Antiqua" w:hAnsi="Book Antiqua" w:cs="Lucida Sans Unicode"/>
            <w:color w:val="363435"/>
            <w:w w:val="142"/>
            <w:position w:val="7"/>
            <w:sz w:val="22"/>
            <w:szCs w:val="22"/>
          </w:rPr>
          <w:t>°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C</w:t>
        </w:r>
      </w:smartTag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+</w:t>
      </w:r>
      <w:smartTag w:uri="urn:schemas-microsoft-com:office:smarttags" w:element="metricconverter">
        <w:smartTagPr>
          <w:attr w:name="ProductID" w:val="24ﾰC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24</w:t>
        </w:r>
        <w:r w:rsidRPr="000502B4">
          <w:rPr>
            <w:rFonts w:ascii="Book Antiqua" w:hAnsi="Book Antiqua" w:cs="Lucida Sans Unicode"/>
            <w:color w:val="363435"/>
            <w:w w:val="142"/>
            <w:position w:val="7"/>
            <w:sz w:val="22"/>
            <w:szCs w:val="22"/>
          </w:rPr>
          <w:t>°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C</w:t>
        </w:r>
      </w:smartTag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arasındaki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sıcaklıkta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en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fazla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24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saat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beklemiş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ünite tam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santrifüj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edilerek;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plazmada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yeterli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sayıda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tanımlanmış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dü</w:t>
      </w:r>
      <w:r w:rsidR="00BF10D1">
        <w:rPr>
          <w:rFonts w:ascii="Book Antiqua" w:hAnsi="Book Antiqua"/>
          <w:color w:val="363435"/>
          <w:sz w:val="22"/>
          <w:szCs w:val="22"/>
        </w:rPr>
        <w:t>zey</w:t>
      </w:r>
      <w:r w:rsidRPr="000502B4">
        <w:rPr>
          <w:rFonts w:ascii="Book Antiqua" w:hAnsi="Book Antiqua"/>
          <w:color w:val="363435"/>
          <w:sz w:val="22"/>
          <w:szCs w:val="22"/>
        </w:rPr>
        <w:t>de azaltılmış eritrosit ve lökosit sayısı olacak şekilde hazırlanı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İçerisinde yukarıda </w:t>
      </w:r>
    </w:p>
    <w:p w:rsidR="00BF10D1" w:rsidRDefault="00BF10D1" w:rsidP="00BF10D1">
      <w:pPr>
        <w:widowControl w:val="0"/>
        <w:autoSpaceDE w:val="0"/>
        <w:autoSpaceDN w:val="0"/>
        <w:adjustRightInd w:val="0"/>
        <w:spacing w:before="58" w:line="276" w:lineRule="auto"/>
        <w:ind w:left="401" w:right="79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BF10D1" w:rsidRDefault="0060361D" w:rsidP="00BF10D1">
      <w:pPr>
        <w:widowControl w:val="0"/>
        <w:autoSpaceDE w:val="0"/>
        <w:autoSpaceDN w:val="0"/>
        <w:adjustRightInd w:val="0"/>
        <w:spacing w:before="58" w:line="276" w:lineRule="auto"/>
        <w:ind w:left="401" w:right="79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belirtilen miktarlarda trombosit, lökosit ve eritrosit kalacak şekilde ürün elde edili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Yöntemin kilit noktaları:</w:t>
      </w:r>
    </w:p>
    <w:p w:rsidR="0060361D" w:rsidRPr="00BF10D1" w:rsidRDefault="0060361D" w:rsidP="00BF10D1">
      <w:pPr>
        <w:pStyle w:val="ListeParagraf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48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/>
          <w:color w:val="363435"/>
          <w:sz w:val="22"/>
          <w:szCs w:val="22"/>
        </w:rPr>
        <w:t>Santrifüj işleminin etkinliği g x dakika olarak tanımlanır;</w:t>
      </w:r>
    </w:p>
    <w:p w:rsidR="0060361D" w:rsidRPr="00BF10D1" w:rsidRDefault="0060361D" w:rsidP="00BF10D1">
      <w:pPr>
        <w:pStyle w:val="ListeParagraf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49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/>
          <w:color w:val="363435"/>
          <w:sz w:val="22"/>
          <w:szCs w:val="22"/>
        </w:rPr>
        <w:t>Santrifüj işlemi sırasında kanın sıcaklığı standart olmalıdır;</w:t>
      </w:r>
    </w:p>
    <w:p w:rsidR="0060361D" w:rsidRPr="00BF10D1" w:rsidRDefault="0060361D" w:rsidP="00BF10D1">
      <w:pPr>
        <w:pStyle w:val="ListeParagraf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49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/>
          <w:color w:val="363435"/>
          <w:sz w:val="22"/>
          <w:szCs w:val="22"/>
        </w:rPr>
        <w:t>Santrifüj işlemi sonrasında kan bileşenleri katmanları bozulmamalıdır;</w:t>
      </w:r>
    </w:p>
    <w:p w:rsidR="0060361D" w:rsidRPr="00BF10D1" w:rsidRDefault="0060361D" w:rsidP="00BF10D1">
      <w:pPr>
        <w:pStyle w:val="ListeParagraf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49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/>
          <w:color w:val="363435"/>
          <w:sz w:val="22"/>
          <w:szCs w:val="22"/>
        </w:rPr>
        <w:t>Üstte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kalan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plazmanın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uzaklaştırılması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çok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hızlı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yapılmamalı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ve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ayırma</w:t>
      </w:r>
      <w:r w:rsidRPr="00BF10D1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BF10D1">
        <w:rPr>
          <w:rFonts w:ascii="Book Antiqua" w:hAnsi="Book Antiqua"/>
          <w:color w:val="363435"/>
          <w:sz w:val="22"/>
          <w:szCs w:val="22"/>
        </w:rPr>
        <w:t>işle</w:t>
      </w:r>
      <w:r w:rsidR="00BF10D1">
        <w:rPr>
          <w:rFonts w:ascii="Book Antiqua" w:hAnsi="Book Antiqua"/>
          <w:color w:val="363435"/>
          <w:sz w:val="22"/>
          <w:szCs w:val="22"/>
        </w:rPr>
        <w:t xml:space="preserve">mi </w:t>
      </w:r>
      <w:r w:rsidRPr="00BF10D1">
        <w:rPr>
          <w:rFonts w:ascii="Book Antiqua" w:hAnsi="Book Antiqua"/>
          <w:color w:val="363435"/>
          <w:sz w:val="22"/>
          <w:szCs w:val="22"/>
        </w:rPr>
        <w:t xml:space="preserve">eritrosit tabakasının 8 </w:t>
      </w:r>
      <w:smartTag w:uri="urn:schemas-microsoft-com:office:smarttags" w:element="metricconverter">
        <w:smartTagPr>
          <w:attr w:name="ProductID" w:val="-10 mm"/>
        </w:smartTagPr>
        <w:r w:rsidRPr="00BF10D1">
          <w:rPr>
            <w:rFonts w:ascii="Book Antiqua" w:hAnsi="Book Antiqua"/>
            <w:color w:val="363435"/>
            <w:sz w:val="22"/>
            <w:szCs w:val="22"/>
          </w:rPr>
          <w:t>-10 mm</w:t>
        </w:r>
      </w:smartTag>
      <w:r w:rsidRPr="00BF10D1">
        <w:rPr>
          <w:rFonts w:ascii="Book Antiqua" w:hAnsi="Book Antiqua"/>
          <w:color w:val="363435"/>
          <w:sz w:val="22"/>
          <w:szCs w:val="22"/>
        </w:rPr>
        <w:t xml:space="preserve"> üzerinde durdurulmalıdı</w:t>
      </w:r>
      <w:r w:rsidRPr="00BF10D1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BF10D1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9" w:line="276" w:lineRule="auto"/>
        <w:ind w:left="401"/>
        <w:rPr>
          <w:rFonts w:ascii="Book Antiqua" w:hAnsi="Book Antiqua"/>
          <w:b/>
          <w:bCs/>
          <w:color w:val="363435"/>
          <w:spacing w:val="-16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9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16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ombositten Zengin Plazmadan 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ombosit hazırlanması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8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İlke: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TZP</w:t>
      </w:r>
      <w:r w:rsidRPr="000502B4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içerisindeki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trombositler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yüksek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devir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santrifügasyonla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çöktürülür;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üstteki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trombositten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fakir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plazma,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trombositlerle beraber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50-70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ml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bırakılacak şekilde alınır; son olarak trombosit kümeleri ayrıştırılıp süspansiyon haline getirili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6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İlke: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+</w:t>
      </w:r>
      <w:smartTag w:uri="urn:schemas-microsoft-com:office:smarttags" w:element="metricconverter">
        <w:smartTagPr>
          <w:attr w:name="ProductID" w:val="20ﾰC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20</w:t>
        </w:r>
        <w:r w:rsidRPr="000502B4">
          <w:rPr>
            <w:rFonts w:ascii="Book Antiqua" w:hAnsi="Book Antiqua" w:cs="Lucida Sans Unicode"/>
            <w:color w:val="363435"/>
            <w:w w:val="142"/>
            <w:position w:val="7"/>
            <w:sz w:val="22"/>
            <w:szCs w:val="22"/>
          </w:rPr>
          <w:t>°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C</w:t>
        </w:r>
      </w:smartTag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+</w:t>
      </w:r>
      <w:smartTag w:uri="urn:schemas-microsoft-com:office:smarttags" w:element="metricconverter">
        <w:smartTagPr>
          <w:attr w:name="ProductID" w:val="24ﾰC"/>
        </w:smartTagPr>
        <w:r w:rsidRPr="000502B4">
          <w:rPr>
            <w:rFonts w:ascii="Book Antiqua" w:hAnsi="Book Antiqua"/>
            <w:color w:val="363435"/>
            <w:sz w:val="22"/>
            <w:szCs w:val="22"/>
          </w:rPr>
          <w:t>24</w:t>
        </w:r>
        <w:r w:rsidRPr="000502B4">
          <w:rPr>
            <w:rFonts w:ascii="Book Antiqua" w:hAnsi="Book Antiqua" w:cs="Lucida Sans Unicode"/>
            <w:color w:val="363435"/>
            <w:w w:val="142"/>
            <w:position w:val="7"/>
            <w:sz w:val="22"/>
            <w:szCs w:val="22"/>
          </w:rPr>
          <w:t>°</w:t>
        </w:r>
        <w:r w:rsidRPr="000502B4">
          <w:rPr>
            <w:rFonts w:ascii="Book Antiqua" w:hAnsi="Book Antiqua"/>
            <w:color w:val="363435"/>
            <w:sz w:val="22"/>
            <w:szCs w:val="22"/>
          </w:rPr>
          <w:t>C</w:t>
        </w:r>
      </w:smartTag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arasındaki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sıcaklıkta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fazla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24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saat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beklemiş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ünite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tam kan;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trombositler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lökositlerle birlikte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f</w:t>
      </w:r>
      <w:r w:rsidRPr="000502B4">
        <w:rPr>
          <w:rFonts w:ascii="Book Antiqua" w:hAnsi="Book Antiqua"/>
          <w:color w:val="363435"/>
          <w:sz w:val="22"/>
          <w:szCs w:val="22"/>
        </w:rPr>
        <w:t>fy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coat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içerisinde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çökecek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şekilde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santrifüj edili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f</w:t>
      </w:r>
      <w:r w:rsidRPr="000502B4">
        <w:rPr>
          <w:rFonts w:ascii="Book Antiqua" w:hAnsi="Book Antiqua"/>
          <w:color w:val="363435"/>
          <w:sz w:val="22"/>
          <w:szCs w:val="22"/>
        </w:rPr>
        <w:t>fy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coat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ayrılır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konsantresi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elde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etmek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yeni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geçili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ek bir bu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f</w:t>
      </w:r>
      <w:r w:rsidRPr="000502B4">
        <w:rPr>
          <w:rFonts w:ascii="Book Antiqua" w:hAnsi="Book Antiqua"/>
          <w:color w:val="363435"/>
          <w:sz w:val="22"/>
          <w:szCs w:val="22"/>
        </w:rPr>
        <w:t>fy coat veya kan grubu uygun 4-6 bu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f</w:t>
      </w:r>
      <w:r w:rsidRPr="000502B4">
        <w:rPr>
          <w:rFonts w:ascii="Book Antiqua" w:hAnsi="Book Antiqua"/>
          <w:color w:val="363435"/>
          <w:sz w:val="22"/>
          <w:szCs w:val="22"/>
        </w:rPr>
        <w:t>fy coat havuzlanarak plazma veya uygun bir besleyici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solüsyonla dilüe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Dikkatli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 şekilde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karıştırıldıktan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sonra bu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f</w:t>
      </w:r>
      <w:r w:rsidRPr="000502B4">
        <w:rPr>
          <w:rFonts w:ascii="Book Antiqua" w:hAnsi="Book Antiqua"/>
          <w:color w:val="363435"/>
          <w:sz w:val="22"/>
          <w:szCs w:val="22"/>
        </w:rPr>
        <w:t>fy coat veya havuzlanmış bu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f</w:t>
      </w:r>
      <w:r w:rsidRPr="000502B4">
        <w:rPr>
          <w:rFonts w:ascii="Book Antiqua" w:hAnsi="Book Antiqua"/>
          <w:color w:val="363435"/>
          <w:sz w:val="22"/>
          <w:szCs w:val="22"/>
        </w:rPr>
        <w:t>fy coatla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 eritrosit ve lökositler torbanın dibinde çökecek,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trombositler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üstte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kalacak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şekilde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santrifüj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işlemin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kilit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noktaları TZP’de anlatılanlarla aynıdı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0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Lökosit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azaltılmış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trombositler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w w:val="98"/>
          <w:sz w:val="22"/>
          <w:szCs w:val="22"/>
        </w:rPr>
        <w:t>filtrasyonla</w:t>
      </w:r>
      <w:r w:rsidRPr="000502B4">
        <w:rPr>
          <w:rFonts w:ascii="Book Antiqua" w:hAnsi="Book Antiqua"/>
          <w:color w:val="363435"/>
          <w:spacing w:val="-5"/>
          <w:w w:val="9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hazırlanabili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saklama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öncesi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lökosit</w:t>
      </w:r>
      <w:r w:rsidRPr="000502B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azaltma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önerilir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(tercihan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elde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edildikten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sonraki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6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saat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içerisinde). Santrifüj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koşullarının dikkatli bir şekilde standardize edilmesi, bu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f</w:t>
      </w:r>
      <w:r w:rsidRPr="000502B4">
        <w:rPr>
          <w:rFonts w:ascii="Book Antiqua" w:hAnsi="Book Antiqua"/>
          <w:color w:val="363435"/>
          <w:sz w:val="22"/>
          <w:szCs w:val="22"/>
        </w:rPr>
        <w:t>fy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coat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’</w:t>
      </w:r>
      <w:r w:rsidRPr="000502B4">
        <w:rPr>
          <w:rFonts w:ascii="Book Antiqua" w:hAnsi="Book Antiqua"/>
          <w:color w:val="363435"/>
          <w:sz w:val="22"/>
          <w:szCs w:val="22"/>
        </w:rPr>
        <w:t>tan lökositi azaltılmış trombosit elde edilmesine olanak veri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Lökosit azaltılmasında optimum koşulların sağlanması amacıyla valide edilmiş bir yöntem geliştirilmelidi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7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Etiketleme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Aşağıdaki bilgiler etiketin üzerinde bulunmalıdır:</w:t>
      </w:r>
    </w:p>
    <w:p w:rsidR="0060361D" w:rsidRPr="000502B4" w:rsidRDefault="00BF10D1" w:rsidP="00BF10D1">
      <w:pPr>
        <w:widowControl w:val="0"/>
        <w:tabs>
          <w:tab w:val="left" w:pos="720"/>
        </w:tabs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H</w:t>
      </w:r>
      <w:r w:rsidR="0060361D" w:rsidRPr="000502B4">
        <w:rPr>
          <w:rFonts w:ascii="Book Antiqua" w:hAnsi="Book Antiqua"/>
          <w:color w:val="363435"/>
          <w:sz w:val="22"/>
          <w:szCs w:val="22"/>
        </w:rPr>
        <w:t>azırlayan hizmet birimi;</w:t>
      </w:r>
    </w:p>
    <w:p w:rsidR="0060361D" w:rsidRPr="00BF10D1" w:rsidRDefault="00BF10D1" w:rsidP="00BF10D1">
      <w:pPr>
        <w:pStyle w:val="ListeParagraf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/>
          <w:color w:val="363435"/>
          <w:sz w:val="22"/>
          <w:szCs w:val="22"/>
        </w:rPr>
        <w:t>Ü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 xml:space="preserve">nite </w:t>
      </w:r>
      <w:r w:rsidR="0060361D" w:rsidRPr="00BF10D1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numarası.</w:t>
      </w:r>
      <w:r w:rsidR="0060361D" w:rsidRPr="00BF10D1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(trombositler</w:t>
      </w:r>
      <w:r w:rsidR="0060361D" w:rsidRPr="00BF10D1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havuzlanmışsa</w:t>
      </w:r>
      <w:r w:rsidR="0060361D" w:rsidRPr="00BF10D1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etiketten</w:t>
      </w:r>
      <w:r w:rsidR="0060361D" w:rsidRPr="00BF10D1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orjinal</w:t>
      </w:r>
      <w:r w:rsidR="0060361D" w:rsidRPr="00BF10D1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bağışa</w:t>
      </w:r>
      <w:r w:rsidR="0060361D" w:rsidRPr="00BF10D1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ulaşıl</w:t>
      </w:r>
      <w:r w:rsidR="0060361D" w:rsidRPr="00BF10D1">
        <w:rPr>
          <w:rFonts w:ascii="Book Antiqua" w:hAnsi="Book Antiqua"/>
          <w:color w:val="363435"/>
          <w:spacing w:val="-1"/>
          <w:sz w:val="22"/>
          <w:szCs w:val="22"/>
        </w:rPr>
        <w:t>a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bilmelidir)</w:t>
      </w:r>
    </w:p>
    <w:p w:rsidR="00BF10D1" w:rsidRPr="00BF10D1" w:rsidRDefault="00BF10D1" w:rsidP="00BF10D1">
      <w:pPr>
        <w:pStyle w:val="ListeParagraf"/>
        <w:widowControl w:val="0"/>
        <w:tabs>
          <w:tab w:val="left" w:pos="720"/>
        </w:tabs>
        <w:autoSpaceDE w:val="0"/>
        <w:autoSpaceDN w:val="0"/>
        <w:adjustRightInd w:val="0"/>
        <w:spacing w:before="45" w:line="276" w:lineRule="auto"/>
        <w:ind w:left="1121"/>
        <w:rPr>
          <w:rFonts w:ascii="Book Antiqua" w:hAnsi="Book Antiqua"/>
          <w:color w:val="000000"/>
          <w:sz w:val="22"/>
          <w:szCs w:val="22"/>
        </w:rPr>
      </w:pPr>
    </w:p>
    <w:p w:rsidR="0060361D" w:rsidRPr="00BF10D1" w:rsidRDefault="0060361D" w:rsidP="00BF10D1">
      <w:pPr>
        <w:pStyle w:val="ListeParagraf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/>
          <w:color w:val="363435"/>
          <w:sz w:val="22"/>
          <w:szCs w:val="22"/>
        </w:rPr>
        <w:t>ABO ve Rh (D) grubu;</w:t>
      </w:r>
    </w:p>
    <w:p w:rsidR="0060361D" w:rsidRPr="00BF10D1" w:rsidRDefault="00BF10D1" w:rsidP="00BF10D1">
      <w:pPr>
        <w:pStyle w:val="ListeParagraf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/>
          <w:color w:val="363435"/>
          <w:sz w:val="22"/>
          <w:szCs w:val="22"/>
        </w:rPr>
        <w:t>B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ağış tarihi</w:t>
      </w:r>
    </w:p>
    <w:p w:rsidR="0060361D" w:rsidRPr="00BF10D1" w:rsidRDefault="00BF10D1" w:rsidP="00BF10D1">
      <w:pPr>
        <w:pStyle w:val="ListeParagraf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 w:cs="Wingdings"/>
          <w:color w:val="363435"/>
          <w:sz w:val="22"/>
          <w:szCs w:val="22"/>
        </w:rPr>
        <w:t>A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ntikoagülan solüsyonun adı veya ek solüsyonun adı ;</w:t>
      </w:r>
    </w:p>
    <w:p w:rsidR="0060361D" w:rsidRPr="00BF10D1" w:rsidRDefault="00BF10D1" w:rsidP="00BF10D1">
      <w:pPr>
        <w:pStyle w:val="ListeParagraf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 w:cs="Wingdings"/>
          <w:color w:val="363435"/>
          <w:sz w:val="22"/>
          <w:szCs w:val="22"/>
        </w:rPr>
        <w:t>K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an bileşeninin adı;</w:t>
      </w:r>
    </w:p>
    <w:p w:rsidR="0060361D" w:rsidRPr="00BF10D1" w:rsidRDefault="00BF10D1" w:rsidP="00BF10D1">
      <w:pPr>
        <w:pStyle w:val="ListeParagraf"/>
        <w:widowControl w:val="0"/>
        <w:numPr>
          <w:ilvl w:val="0"/>
          <w:numId w:val="9"/>
        </w:numPr>
        <w:tabs>
          <w:tab w:val="left" w:pos="76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 w:cs="Wingdings"/>
          <w:color w:val="363435"/>
          <w:sz w:val="22"/>
          <w:szCs w:val="22"/>
        </w:rPr>
        <w:t>Ek</w:t>
      </w:r>
      <w:r w:rsidR="0060361D" w:rsidRPr="00BF10D1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bileşen</w:t>
      </w:r>
      <w:r w:rsidR="0060361D" w:rsidRPr="00BF10D1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bilgileri:</w:t>
      </w:r>
      <w:r w:rsidR="0060361D" w:rsidRPr="00BF10D1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lökositi</w:t>
      </w:r>
      <w:r w:rsidR="0060361D" w:rsidRPr="00BF10D1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azaltılmış,</w:t>
      </w:r>
      <w:r w:rsidR="0060361D" w:rsidRPr="00BF10D1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ışınlanmış,</w:t>
      </w:r>
      <w:r w:rsidR="0060361D" w:rsidRPr="00BF10D1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viral</w:t>
      </w:r>
      <w:r w:rsidR="0060361D" w:rsidRPr="00BF10D1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inaktivasyon</w:t>
      </w:r>
      <w:r w:rsidR="0060361D" w:rsidRPr="00BF10D1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yapılmış, havuz yapılan</w:t>
      </w:r>
      <w:r w:rsidRPr="00BF10D1">
        <w:rPr>
          <w:rFonts w:ascii="Book Antiqua" w:hAnsi="Book Antiqua"/>
          <w:color w:val="000000"/>
          <w:sz w:val="22"/>
          <w:szCs w:val="22"/>
        </w:rPr>
        <w:t xml:space="preserve"> 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bağışların sayısı, vs (gerekli ise);</w:t>
      </w:r>
    </w:p>
    <w:p w:rsidR="0060361D" w:rsidRPr="00BF10D1" w:rsidRDefault="00BF10D1" w:rsidP="00BF10D1">
      <w:pPr>
        <w:pStyle w:val="ListeParagraf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 w:cs="Wingdings"/>
          <w:color w:val="363435"/>
          <w:sz w:val="22"/>
          <w:szCs w:val="22"/>
        </w:rPr>
        <w:t>S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on kullanma tarihi;</w:t>
      </w:r>
    </w:p>
    <w:p w:rsidR="0060361D" w:rsidRPr="00BF10D1" w:rsidRDefault="00BF10D1" w:rsidP="00BF10D1">
      <w:pPr>
        <w:pStyle w:val="ListeParagraf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45" w:line="276" w:lineRule="auto"/>
        <w:rPr>
          <w:rFonts w:ascii="Book Antiqua" w:hAnsi="Book Antiqua"/>
          <w:color w:val="000000"/>
          <w:sz w:val="22"/>
          <w:szCs w:val="22"/>
        </w:rPr>
      </w:pPr>
      <w:r w:rsidRPr="00BF10D1">
        <w:rPr>
          <w:rFonts w:ascii="Book Antiqua" w:hAnsi="Book Antiqua" w:cs="Wingdings"/>
          <w:color w:val="363435"/>
          <w:sz w:val="22"/>
          <w:szCs w:val="22"/>
        </w:rPr>
        <w:t>S</w:t>
      </w:r>
      <w:r w:rsidR="0060361D" w:rsidRPr="00BF10D1">
        <w:rPr>
          <w:rFonts w:ascii="Book Antiqua" w:hAnsi="Book Antiqua"/>
          <w:color w:val="363435"/>
          <w:sz w:val="22"/>
          <w:szCs w:val="22"/>
        </w:rPr>
        <w:t>aklama sıcaklığı;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Saklama koşulları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5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rombositler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canlılıklarını ve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hemostatik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aktivitelerini optimal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olarak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garantile- yen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koşullar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altında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saklanmalıdı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rombositle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plazma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veya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“plazma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+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besleyici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solüsyon”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kombinasyonu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içinde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saklanabili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rombosit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saklanması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="00BF10D1">
        <w:rPr>
          <w:rFonts w:ascii="Book Antiqua" w:hAnsi="Book Antiqua"/>
          <w:color w:val="363435"/>
          <w:sz w:val="22"/>
          <w:szCs w:val="22"/>
        </w:rPr>
        <w:t>kulla</w:t>
      </w:r>
      <w:r w:rsidRPr="000502B4">
        <w:rPr>
          <w:rFonts w:ascii="Book Antiqua" w:hAnsi="Book Antiqua"/>
          <w:color w:val="363435"/>
          <w:sz w:val="22"/>
          <w:szCs w:val="22"/>
        </w:rPr>
        <w:t>nılan plastik torbala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 trombositlere gereken oksijeni sağlayabilecek gaz geçi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genliğine sahip olmalıdı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Gerekli oksijen miktarı üründeki trombosit sayısına bağlıdı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Genellikle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en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uygun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saklama;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trombosit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yoğunluğu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1,5x1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>0</w:t>
      </w:r>
      <w:r w:rsidRPr="000502B4">
        <w:rPr>
          <w:rFonts w:ascii="Book Antiqua" w:hAnsi="Book Antiqua"/>
          <w:color w:val="363435"/>
          <w:position w:val="7"/>
          <w:sz w:val="22"/>
          <w:szCs w:val="22"/>
        </w:rPr>
        <w:t>9</w:t>
      </w:r>
      <w:r w:rsidRPr="000502B4">
        <w:rPr>
          <w:rFonts w:ascii="Book Antiqua" w:hAnsi="Book Antiqua"/>
          <w:color w:val="363435"/>
          <w:sz w:val="22"/>
          <w:szCs w:val="22"/>
        </w:rPr>
        <w:t>/ml’den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az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olduğunda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 ürünün pH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’</w:t>
      </w:r>
      <w:r w:rsidRPr="000502B4">
        <w:rPr>
          <w:rFonts w:ascii="Book Antiqua" w:hAnsi="Book Antiqua"/>
          <w:color w:val="363435"/>
          <w:sz w:val="22"/>
          <w:szCs w:val="22"/>
        </w:rPr>
        <w:t>sı kullanılan saklama periyodu sırasında sürekli olarak 6,4’ün üzerinde olduğunda mümkündü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Saklama sırasında trombositlerin ajitasyonu yeterli oksijen geçişini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garanti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edecek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kadar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etkin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fakat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olabildiğince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yumuşak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Saklama</w:t>
      </w:r>
      <w:r w:rsidR="00BF10D1">
        <w:rPr>
          <w:rFonts w:ascii="Book Antiqua" w:hAnsi="Book Antiqua"/>
          <w:color w:val="363435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sıcaklığı +</w:t>
      </w:r>
      <w:smartTag w:uri="urn:schemas-microsoft-com:office:smarttags" w:element="metricconverter">
        <w:smartTagPr>
          <w:attr w:name="ProductID" w:val="20ﾰC"/>
        </w:smartTagPr>
        <w:r w:rsidRPr="000502B4">
          <w:rPr>
            <w:rFonts w:ascii="Book Antiqua" w:hAnsi="Book Antiqua"/>
            <w:color w:val="363435"/>
            <w:position w:val="1"/>
            <w:sz w:val="22"/>
            <w:szCs w:val="22"/>
          </w:rPr>
          <w:t>20°C</w:t>
        </w:r>
      </w:smartTag>
      <w:r w:rsidRPr="000502B4">
        <w:rPr>
          <w:rFonts w:ascii="Book Antiqua" w:hAnsi="Book Antiqua"/>
          <w:color w:val="363435"/>
          <w:position w:val="1"/>
          <w:sz w:val="22"/>
          <w:szCs w:val="22"/>
        </w:rPr>
        <w:t xml:space="preserve"> ile +</w:t>
      </w:r>
      <w:smartTag w:uri="urn:schemas-microsoft-com:office:smarttags" w:element="metricconverter">
        <w:smartTagPr>
          <w:attr w:name="ProductID" w:val="24ﾰC"/>
        </w:smartTagPr>
        <w:r w:rsidRPr="000502B4">
          <w:rPr>
            <w:rFonts w:ascii="Book Antiqua" w:hAnsi="Book Antiqua"/>
            <w:color w:val="363435"/>
            <w:position w:val="1"/>
            <w:sz w:val="22"/>
            <w:szCs w:val="22"/>
          </w:rPr>
          <w:t>24°C</w:t>
        </w:r>
      </w:smartTag>
      <w:r w:rsidRPr="000502B4">
        <w:rPr>
          <w:rFonts w:ascii="Book Antiqua" w:hAnsi="Book Antiqua"/>
          <w:color w:val="363435"/>
          <w:position w:val="1"/>
          <w:sz w:val="22"/>
          <w:szCs w:val="22"/>
        </w:rPr>
        <w:t xml:space="preserve"> arasında olmalıdır. Hazırlanan trombositler için maksimum</w:t>
      </w:r>
      <w:r w:rsidRPr="000502B4">
        <w:rPr>
          <w:rFonts w:ascii="Book Antiqua" w:hAnsi="Book Antiqua"/>
          <w:color w:val="363435"/>
          <w:position w:val="3"/>
          <w:sz w:val="22"/>
          <w:szCs w:val="22"/>
        </w:rPr>
        <w:t xml:space="preserve"> saklama</w:t>
      </w:r>
      <w:r w:rsidRPr="000502B4">
        <w:rPr>
          <w:rFonts w:ascii="Book Antiqua" w:hAnsi="Book Antiqua"/>
          <w:color w:val="363435"/>
          <w:spacing w:val="6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süresi</w:t>
      </w:r>
      <w:r w:rsidRPr="000502B4">
        <w:rPr>
          <w:rFonts w:ascii="Book Antiqua" w:hAnsi="Book Antiqua"/>
          <w:color w:val="363435"/>
          <w:spacing w:val="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5</w:t>
      </w:r>
      <w:r w:rsidRPr="000502B4">
        <w:rPr>
          <w:rFonts w:ascii="Book Antiqua" w:hAnsi="Book Antiqua"/>
          <w:color w:val="363435"/>
          <w:spacing w:val="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gündü</w:t>
      </w:r>
      <w:r w:rsidRPr="000502B4">
        <w:rPr>
          <w:rFonts w:ascii="Book Antiqua" w:hAnsi="Book Antiqua"/>
          <w:color w:val="363435"/>
          <w:spacing w:val="-9"/>
          <w:position w:val="1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,</w:t>
      </w:r>
      <w:r w:rsidRPr="000502B4">
        <w:rPr>
          <w:rFonts w:ascii="Book Antiqua" w:hAnsi="Book Antiqua"/>
          <w:color w:val="363435"/>
          <w:spacing w:val="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ancak</w:t>
      </w:r>
      <w:r w:rsidRPr="000502B4">
        <w:rPr>
          <w:rFonts w:ascii="Book Antiqua" w:hAnsi="Book Antiqua"/>
          <w:color w:val="363435"/>
          <w:spacing w:val="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bakteriyel</w:t>
      </w:r>
      <w:r w:rsidRPr="000502B4">
        <w:rPr>
          <w:rFonts w:ascii="Book Antiqua" w:hAnsi="Book Antiqua"/>
          <w:color w:val="363435"/>
          <w:spacing w:val="6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kontaminasyonun</w:t>
      </w:r>
      <w:r w:rsidRPr="000502B4">
        <w:rPr>
          <w:rFonts w:ascii="Book Antiqua" w:hAnsi="Book Antiqua"/>
          <w:color w:val="363435"/>
          <w:spacing w:val="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saptanması</w:t>
      </w:r>
      <w:r w:rsidRPr="000502B4">
        <w:rPr>
          <w:rFonts w:ascii="Book Antiqua" w:hAnsi="Book Antiqua"/>
          <w:color w:val="363435"/>
          <w:spacing w:val="7"/>
          <w:position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veya azaltılmasına yönelik ek bir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 yöntemin kullanılması durumunda 7 gün saklanabili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TESTLERİN HAZIRLANMASI, DAĞITILMASI: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A. İMMÜNO-HEMATOLOJİK TESTLER: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Zorunlu testler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9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ABO ve Rh (D) kan gruplaması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9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Genel p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ensipler</w:t>
      </w:r>
    </w:p>
    <w:p w:rsidR="00BF10D1" w:rsidRDefault="0060361D" w:rsidP="008B02DC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363435"/>
          <w:sz w:val="22"/>
          <w:szCs w:val="22"/>
        </w:rPr>
      </w:pPr>
      <w:r w:rsidRPr="008B02DC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z w:val="22"/>
          <w:szCs w:val="22"/>
        </w:rPr>
        <w:t>ransfüzyon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amacı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ile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hazırlanan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her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ünite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kana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ABO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Rh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(D)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tiplendirmesi </w:t>
      </w:r>
    </w:p>
    <w:p w:rsidR="008B02DC" w:rsidRPr="008B02DC" w:rsidRDefault="008B02DC" w:rsidP="008B02DC">
      <w:pPr>
        <w:pStyle w:val="ListeParagraf"/>
        <w:widowControl w:val="0"/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8B02DC" w:rsidRDefault="0060361D" w:rsidP="008B02DC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before="57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lastRenderedPageBreak/>
        <w:t>yapılmalıdı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  <w:r w:rsidRPr="008B02DC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ABO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Rh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(D)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tiplendirmesi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iki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farklı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kişi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tarafından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çalışılı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Sonuçlar uyumlu ise kayıt altına alınmalıdı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 Herhangi bir uygunsuzluk halinde yeni bir örnek ile çalışma tekrar edilmelidi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before="11" w:line="276" w:lineRule="auto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ABO</w:t>
      </w:r>
      <w:r w:rsidRPr="008B02DC">
        <w:rPr>
          <w:rFonts w:ascii="Book Antiqua" w:hAnsi="Book Antiqua"/>
          <w:color w:val="363435"/>
          <w:spacing w:val="4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gruplaması;</w:t>
      </w:r>
      <w:r w:rsidRPr="008B02DC">
        <w:rPr>
          <w:rFonts w:ascii="Book Antiqua" w:hAnsi="Book Antiqua"/>
          <w:color w:val="363435"/>
          <w:spacing w:val="4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bağışçı</w:t>
      </w:r>
      <w:r w:rsidRPr="008B02DC">
        <w:rPr>
          <w:rFonts w:ascii="Book Antiqua" w:hAnsi="Book Antiqua"/>
          <w:color w:val="363435"/>
          <w:spacing w:val="4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eritrositlerinin</w:t>
      </w:r>
      <w:r w:rsidRPr="008B02DC">
        <w:rPr>
          <w:rFonts w:ascii="Book Antiqua" w:hAnsi="Book Antiqua"/>
          <w:color w:val="363435"/>
          <w:spacing w:val="4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anti-A</w:t>
      </w:r>
      <w:r w:rsidRPr="008B02DC">
        <w:rPr>
          <w:rFonts w:ascii="Book Antiqua" w:hAnsi="Book Antiqua"/>
          <w:color w:val="363435"/>
          <w:spacing w:val="30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4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anti-B</w:t>
      </w:r>
      <w:r w:rsidRPr="008B02DC">
        <w:rPr>
          <w:rFonts w:ascii="Book Antiqua" w:hAnsi="Book Antiqua"/>
          <w:color w:val="363435"/>
          <w:spacing w:val="4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serumları</w:t>
      </w:r>
      <w:r w:rsidRPr="008B02DC">
        <w:rPr>
          <w:rFonts w:ascii="Book Antiqua" w:hAnsi="Book Antiqua"/>
          <w:color w:val="363435"/>
          <w:spacing w:val="4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(direkt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–forward -gruplama),</w:t>
      </w:r>
      <w:r w:rsidRPr="008B02DC">
        <w:rPr>
          <w:rFonts w:ascii="Book Antiqua" w:hAnsi="Book Antiqua"/>
          <w:color w:val="363435"/>
          <w:spacing w:val="18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bağışçı</w:t>
      </w:r>
      <w:r w:rsidRPr="008B02DC">
        <w:rPr>
          <w:rFonts w:ascii="Book Antiqua" w:hAnsi="Book Antiqua"/>
          <w:color w:val="363435"/>
          <w:spacing w:val="18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plazma</w:t>
      </w:r>
      <w:r w:rsidRPr="008B02DC">
        <w:rPr>
          <w:rFonts w:ascii="Book Antiqua" w:hAnsi="Book Antiqua"/>
          <w:color w:val="363435"/>
          <w:spacing w:val="18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veya</w:t>
      </w:r>
      <w:r w:rsidRPr="008B02DC">
        <w:rPr>
          <w:rFonts w:ascii="Book Antiqua" w:hAnsi="Book Antiqua"/>
          <w:color w:val="363435"/>
          <w:spacing w:val="18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serumunun</w:t>
      </w:r>
      <w:r w:rsidRPr="008B02DC">
        <w:rPr>
          <w:rFonts w:ascii="Book Antiqua" w:hAnsi="Book Antiqua"/>
          <w:color w:val="363435"/>
          <w:spacing w:val="6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A1</w:t>
      </w:r>
      <w:r w:rsidRPr="008B02DC">
        <w:rPr>
          <w:rFonts w:ascii="Book Antiqua" w:hAnsi="Book Antiqua"/>
          <w:color w:val="363435"/>
          <w:spacing w:val="18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8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B</w:t>
      </w:r>
      <w:r w:rsidRPr="008B02DC">
        <w:rPr>
          <w:rFonts w:ascii="Book Antiqua" w:hAnsi="Book Antiqua"/>
          <w:color w:val="363435"/>
          <w:spacing w:val="18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eritrositleri</w:t>
      </w:r>
      <w:r w:rsidRPr="008B02DC">
        <w:rPr>
          <w:rFonts w:ascii="Book Antiqua" w:hAnsi="Book Antiqua"/>
          <w:color w:val="363435"/>
          <w:spacing w:val="18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(karşıt</w:t>
      </w:r>
      <w:r w:rsidRPr="008B02DC">
        <w:rPr>
          <w:rFonts w:ascii="Book Antiqua" w:hAnsi="Book Antiqua"/>
          <w:color w:val="363435"/>
          <w:sz w:val="22"/>
          <w:szCs w:val="22"/>
        </w:rPr>
        <w:t>–reverse- gruplama) ile test edilmesi sonucu belirleni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before="31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Rh (D) tiplendirmesi bağışçı eritrositlerinin anti-D serumu ile test edilmesi sonucu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belirleni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  <w:r w:rsidRPr="008B02DC">
        <w:rPr>
          <w:rFonts w:ascii="Book Antiqua" w:hAnsi="Book Antiqua"/>
          <w:color w:val="363435"/>
          <w:spacing w:val="-2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Anti-D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ile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reaksiyon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vermeyen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eritrositlere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zayıf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testi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yapılmalıdı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 Anti-D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ile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reaksiyon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veren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veya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zayıf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testi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pozitif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çıkan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üniteler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Rh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(D)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b/>
          <w:bCs/>
          <w:color w:val="363435"/>
          <w:sz w:val="22"/>
          <w:szCs w:val="22"/>
        </w:rPr>
        <w:t xml:space="preserve">POZİTİF </w:t>
      </w:r>
      <w:r w:rsidRPr="008B02DC">
        <w:rPr>
          <w:rFonts w:ascii="Book Antiqua" w:hAnsi="Book Antiqua"/>
          <w:color w:val="363435"/>
          <w:sz w:val="22"/>
          <w:szCs w:val="22"/>
        </w:rPr>
        <w:t>olarak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işaretlenmelidi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Anti-D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serumu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zayıf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testi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negatif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olan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üniteler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b/>
          <w:bCs/>
          <w:color w:val="363435"/>
          <w:sz w:val="22"/>
          <w:szCs w:val="22"/>
        </w:rPr>
        <w:t>NEGATİF</w:t>
      </w:r>
      <w:r w:rsidRPr="008B02DC">
        <w:rPr>
          <w:rFonts w:ascii="Book Antiqua" w:hAnsi="Book Antiqua"/>
          <w:b/>
          <w:bCs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olarak işaretleni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before="37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z w:val="22"/>
          <w:szCs w:val="22"/>
        </w:rPr>
        <w:t>ransfüzyon veya gebelik öyküsü olan bağışçıdan alınan tüm ünitelere ve ilk kez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başvuran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bağışçıya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beklenmeyen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antikorlar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açısından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antikor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tarama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testi</w:t>
      </w:r>
      <w:r w:rsidRPr="008B02DC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uygulanmalıdı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before="58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Ünitenin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üzerinde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bulunan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etikette ABO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Rh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(D)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tiplendirmesine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ait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bilgi açık olarak yer almalıdı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before="45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z w:val="22"/>
          <w:szCs w:val="22"/>
        </w:rPr>
        <w:t>est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veri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transferinin güvenliği sağlandığında, daha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önce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gruplandırması yapılmış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olan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bağışçıların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testlerinin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bir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kez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anti-A ve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anti-B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ile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bakılması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yeterli olu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ABO kan gruplamasında kalite kont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ol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before="53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Reagen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ekipman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üreticilerinin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tavsiye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ettiği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kalite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kontrol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prosedürleri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takip edilmelidi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before="21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ABO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kan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testlerinin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her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partisi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için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aşağıdaki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minimum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</w:t>
      </w:r>
      <w:r w:rsidRPr="008B02DC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kontrollerinin uygulanması gerekir:</w:t>
      </w:r>
    </w:p>
    <w:p w:rsidR="0060361D" w:rsidRPr="008B02DC" w:rsidRDefault="0060361D" w:rsidP="008B02DC">
      <w:pPr>
        <w:pStyle w:val="ListeParagraf"/>
        <w:widowControl w:val="0"/>
        <w:numPr>
          <w:ilvl w:val="1"/>
          <w:numId w:val="22"/>
        </w:numPr>
        <w:autoSpaceDE w:val="0"/>
        <w:autoSpaceDN w:val="0"/>
        <w:adjustRightInd w:val="0"/>
        <w:spacing w:before="58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anti-A,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anti-B,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anti-A,B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ve/veya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anti-A+B, 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A1, </w:t>
      </w:r>
      <w:r w:rsidRPr="008B02DC">
        <w:rPr>
          <w:rFonts w:ascii="Book Antiqua" w:hAnsi="Book Antiqua"/>
          <w:color w:val="363435"/>
          <w:spacing w:val="2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0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grubundan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hücrelerle uygun reaksiyonlar vermesi gereki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1"/>
          <w:numId w:val="22"/>
        </w:numPr>
        <w:autoSpaceDE w:val="0"/>
        <w:autoSpaceDN w:val="0"/>
        <w:adjustRightInd w:val="0"/>
        <w:spacing w:before="48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reagen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eritrosit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örneklerinin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anti-A,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anti-B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ve/veya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anti-A+B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ile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uygun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reaksiyon vermeleri gereki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1"/>
          <w:numId w:val="22"/>
        </w:numPr>
        <w:autoSpaceDE w:val="0"/>
        <w:autoSpaceDN w:val="0"/>
        <w:adjustRightInd w:val="0"/>
        <w:spacing w:before="49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 xml:space="preserve">Bu kontrol sıklığı test sayısına göre </w:t>
      </w:r>
      <w:r w:rsidR="008B02DC">
        <w:rPr>
          <w:rFonts w:ascii="Book Antiqua" w:hAnsi="Book Antiqua"/>
          <w:color w:val="363435"/>
          <w:sz w:val="22"/>
          <w:szCs w:val="22"/>
        </w:rPr>
        <w:t>laboratuvar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 sorumlusu tarafından belirleni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D gruplama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</w:p>
    <w:p w:rsidR="0060361D" w:rsidRPr="008B02DC" w:rsidRDefault="0060361D" w:rsidP="008B02D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Her kan bağışında D grubu saptanmalıdı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İlk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kez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kan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grubuna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bakılan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bağışçıda</w:t>
      </w:r>
      <w:r w:rsidRPr="008B02DC">
        <w:rPr>
          <w:rFonts w:ascii="Book Antiqua" w:hAnsi="Book Antiqua"/>
          <w:color w:val="363435"/>
          <w:spacing w:val="12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iki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farklı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anti-D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reageni</w:t>
      </w:r>
      <w:r w:rsidRPr="008B02DC">
        <w:rPr>
          <w:rFonts w:ascii="Book Antiqua" w:hAnsi="Book Antiqua"/>
          <w:color w:val="363435"/>
          <w:spacing w:val="6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 xml:space="preserve">(biri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D-VI antijenini saptayabilecek) kullanılmalıdı</w:t>
      </w:r>
      <w:r w:rsidRPr="008B02DC">
        <w:rPr>
          <w:rFonts w:ascii="Book Antiqua" w:hAnsi="Book Antiqua"/>
          <w:color w:val="363435"/>
          <w:spacing w:val="-13"/>
          <w:position w:val="1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before="54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lastRenderedPageBreak/>
        <w:t>Her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iki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anti-D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reageniyle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net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olarak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pozitif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reaksiyon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veren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bağışçı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kanları</w:t>
      </w:r>
      <w:r w:rsidRPr="008B02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="00BF10D1" w:rsidRPr="008B02DC">
        <w:rPr>
          <w:rFonts w:ascii="Book Antiqua" w:hAnsi="Book Antiqua"/>
          <w:color w:val="3634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POZİTİF olarak kabul edili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before="62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Her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iki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anti-D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reageniyle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net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olarak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negatif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reaksiyon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veren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bağışçı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kanları</w:t>
      </w:r>
      <w:r w:rsidRPr="008B02DC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 NEG</w:t>
      </w:r>
      <w:r w:rsidRPr="008B02DC">
        <w:rPr>
          <w:rFonts w:ascii="Book Antiqua" w:hAnsi="Book Antiqua"/>
          <w:color w:val="363435"/>
          <w:spacing w:val="-24"/>
          <w:sz w:val="22"/>
          <w:szCs w:val="22"/>
        </w:rPr>
        <w:t>A</w:t>
      </w:r>
      <w:r w:rsidRPr="008B02DC">
        <w:rPr>
          <w:rFonts w:ascii="Book Antiqua" w:hAnsi="Book Antiqua"/>
          <w:color w:val="363435"/>
          <w:sz w:val="22"/>
          <w:szCs w:val="22"/>
        </w:rPr>
        <w:t>TİF olarak kabul edili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before="62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Anti-D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reagenleriyle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uyumsuz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sonuçlar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alınırsa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testler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tekrar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edili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grubunun şüpheli bulunduğu durumlarda bağışçıyı D POZİTİF kabul etmek daha güvenlidi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before="62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z w:val="22"/>
          <w:szCs w:val="22"/>
        </w:rPr>
        <w:t>est</w:t>
      </w:r>
      <w:r w:rsidRPr="008B02DC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veri</w:t>
      </w:r>
      <w:r w:rsidRPr="008B02DC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transferinin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güvenliği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sağlandığında,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daha</w:t>
      </w:r>
      <w:r w:rsidRPr="008B02DC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önce</w:t>
      </w:r>
      <w:r w:rsidRPr="008B02DC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gruplandırması yapılmış olan bağışçıları testlerinin bir kez anti-D ile bakılması yeterli olu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tarama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spacing w:before="58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Rutin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antikor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taramasında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kullanılan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eritrositler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en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az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şu</w:t>
      </w:r>
      <w:r w:rsidRPr="008B02DC">
        <w:rPr>
          <w:rFonts w:ascii="Book Antiqua" w:hAnsi="Book Antiqua"/>
          <w:color w:val="363435"/>
          <w:spacing w:val="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antijenleri: D;C;c;E;e;K üzerinde bulunduran eritrositlerden oluşmalıdı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spacing w:before="48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Kullanılacak kanlarda antikor taramasının sonucu negatif olmalıdı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ABO ve D gruplaması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Genel ge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eklilikler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35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ransfüzyon öncesi uygulanan en önemli test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ABO gruplandırmasıdı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Kan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örneği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güvenliğinin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sağlanabilmesi</w:t>
      </w:r>
      <w:r w:rsidRPr="008B02DC">
        <w:rPr>
          <w:rFonts w:ascii="Book Antiqua" w:hAnsi="Book Antiqua"/>
          <w:color w:val="363435"/>
          <w:spacing w:val="5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için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her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transfüzyondan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önce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ante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natal eritrosit örneklerinde</w:t>
      </w:r>
      <w:r w:rsidRPr="008B02DC">
        <w:rPr>
          <w:rFonts w:ascii="Book Antiqua" w:hAnsi="Book Antiqua"/>
          <w:color w:val="363435"/>
          <w:spacing w:val="-13"/>
          <w:position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ABO ve D grubu tayinleri yapılmalıdı</w:t>
      </w:r>
      <w:r w:rsidRPr="008B02DC">
        <w:rPr>
          <w:rFonts w:ascii="Book Antiqua" w:hAnsi="Book Antiqua"/>
          <w:color w:val="363435"/>
          <w:spacing w:val="-13"/>
          <w:position w:val="1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2"/>
          <w:numId w:val="29"/>
        </w:numPr>
        <w:autoSpaceDE w:val="0"/>
        <w:autoSpaceDN w:val="0"/>
        <w:adjustRightInd w:val="0"/>
        <w:spacing w:before="20" w:line="276" w:lineRule="auto"/>
        <w:ind w:left="1068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Monoklonal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kan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reagenlerinin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kullanımıyla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standart</w:t>
      </w:r>
      <w:r w:rsidRPr="008B02DC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A,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antijenlerinin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sensitivitesi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büyük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oranda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arta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 Ancak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reagenler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dikkatli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bir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şekilde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seçilmedikleri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taktirde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zayıf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de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dahil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olmak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üzere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bazı A,B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varyantlarının saptanmasında hatalar oluşabili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8B02DC" w:rsidRPr="008B02DC" w:rsidRDefault="0060361D" w:rsidP="008B02DC">
      <w:pPr>
        <w:pStyle w:val="ListeParagraf"/>
        <w:widowControl w:val="0"/>
        <w:numPr>
          <w:ilvl w:val="2"/>
          <w:numId w:val="29"/>
        </w:numPr>
        <w:autoSpaceDE w:val="0"/>
        <w:autoSpaceDN w:val="0"/>
        <w:adjustRightInd w:val="0"/>
        <w:spacing w:before="45" w:line="276" w:lineRule="auto"/>
        <w:ind w:left="1068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z w:val="22"/>
          <w:szCs w:val="22"/>
        </w:rPr>
        <w:t>am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otomatik ABO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prosedürleri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pratik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uygun</w:t>
      </w:r>
      <w:r w:rsidRPr="008B02DC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olabilecek </w:t>
      </w:r>
    </w:p>
    <w:p w:rsidR="008B02DC" w:rsidRDefault="008B02DC" w:rsidP="008B02DC">
      <w:pPr>
        <w:pStyle w:val="ListeParagraf"/>
        <w:widowControl w:val="0"/>
        <w:autoSpaceDE w:val="0"/>
        <w:autoSpaceDN w:val="0"/>
        <w:adjustRightInd w:val="0"/>
        <w:spacing w:before="45" w:line="276" w:lineRule="auto"/>
        <w:ind w:left="1068" w:right="80"/>
        <w:jc w:val="both"/>
        <w:rPr>
          <w:rFonts w:ascii="Book Antiqua" w:hAnsi="Book Antiqua"/>
          <w:color w:val="363435"/>
          <w:sz w:val="22"/>
          <w:szCs w:val="22"/>
        </w:rPr>
      </w:pPr>
    </w:p>
    <w:p w:rsidR="008B02DC" w:rsidRDefault="008B02DC" w:rsidP="008B02DC">
      <w:pPr>
        <w:pStyle w:val="ListeParagraf"/>
        <w:widowControl w:val="0"/>
        <w:autoSpaceDE w:val="0"/>
        <w:autoSpaceDN w:val="0"/>
        <w:adjustRightInd w:val="0"/>
        <w:spacing w:before="45" w:line="276" w:lineRule="auto"/>
        <w:ind w:left="1068" w:right="80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8B02DC" w:rsidRDefault="0060361D" w:rsidP="008B02DC">
      <w:pPr>
        <w:pStyle w:val="ListeParagraf"/>
        <w:widowControl w:val="0"/>
        <w:autoSpaceDE w:val="0"/>
        <w:autoSpaceDN w:val="0"/>
        <w:adjustRightInd w:val="0"/>
        <w:spacing w:before="45" w:line="276" w:lineRule="auto"/>
        <w:ind w:left="1068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yerlerde kullanılmalıdı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2"/>
          <w:numId w:val="29"/>
        </w:numPr>
        <w:autoSpaceDE w:val="0"/>
        <w:autoSpaceDN w:val="0"/>
        <w:adjustRightInd w:val="0"/>
        <w:spacing w:before="7"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ABO ve D gruplama testlerinin sonuçları eski kayıtlarla karşılaştırılmalıdı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Pıhtılaşmış</w:t>
      </w:r>
      <w:r w:rsidRPr="008B02DC">
        <w:rPr>
          <w:rFonts w:ascii="Book Antiqua" w:hAnsi="Book Antiqua"/>
          <w:color w:val="363435"/>
          <w:spacing w:val="4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veya</w:t>
      </w:r>
      <w:r w:rsidRPr="008B02DC">
        <w:rPr>
          <w:rFonts w:ascii="Book Antiqua" w:hAnsi="Book Antiqua"/>
          <w:color w:val="363435"/>
          <w:spacing w:val="4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ED</w:t>
      </w:r>
      <w:r w:rsidRPr="008B02DC">
        <w:rPr>
          <w:rFonts w:ascii="Book Antiqua" w:hAnsi="Book Antiqua"/>
          <w:color w:val="363435"/>
          <w:spacing w:val="-18"/>
          <w:position w:val="3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pacing w:val="-24"/>
          <w:position w:val="3"/>
          <w:sz w:val="22"/>
          <w:szCs w:val="22"/>
        </w:rPr>
        <w:t>A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’lı</w:t>
      </w:r>
      <w:r w:rsidRPr="008B02DC">
        <w:rPr>
          <w:rFonts w:ascii="Book Antiqua" w:hAnsi="Book Antiqua"/>
          <w:color w:val="363435"/>
          <w:spacing w:val="4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örnekler</w:t>
      </w:r>
      <w:r w:rsidRPr="008B02DC">
        <w:rPr>
          <w:rFonts w:ascii="Book Antiqua" w:hAnsi="Book Antiqua"/>
          <w:color w:val="363435"/>
          <w:spacing w:val="-8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ABO</w:t>
      </w:r>
      <w:r w:rsidRPr="008B02DC">
        <w:rPr>
          <w:rFonts w:ascii="Book Antiqua" w:hAnsi="Book Antiqua"/>
          <w:color w:val="363435"/>
          <w:spacing w:val="4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4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4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gruplamasında</w:t>
      </w:r>
      <w:r w:rsidRPr="008B02DC">
        <w:rPr>
          <w:rFonts w:ascii="Book Antiqua" w:hAnsi="Book Antiqua"/>
          <w:color w:val="363435"/>
          <w:spacing w:val="4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kullanılabilir ancak tam otomatik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 xml:space="preserve"> sistemlerde ED</w:t>
      </w:r>
      <w:r w:rsidRPr="008B02DC">
        <w:rPr>
          <w:rFonts w:ascii="Book Antiqua" w:hAnsi="Book Antiqua"/>
          <w:color w:val="363435"/>
          <w:spacing w:val="-18"/>
          <w:position w:val="1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pacing w:val="-24"/>
          <w:position w:val="1"/>
          <w:sz w:val="22"/>
          <w:szCs w:val="22"/>
        </w:rPr>
        <w:t>A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’lı örneklerin kullanılması şarttı</w:t>
      </w:r>
      <w:r w:rsidRPr="008B02DC">
        <w:rPr>
          <w:rFonts w:ascii="Book Antiqua" w:hAnsi="Book Antiqua"/>
          <w:color w:val="363435"/>
          <w:spacing w:val="-13"/>
          <w:position w:val="1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0502B4" w:rsidRDefault="0060361D" w:rsidP="008B02DC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</w:p>
    <w:p w:rsidR="0060361D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est p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osedürleri</w:t>
      </w:r>
    </w:p>
    <w:p w:rsidR="00542175" w:rsidRPr="000502B4" w:rsidRDefault="00542175" w:rsidP="00542175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</w:p>
    <w:p w:rsidR="0060361D" w:rsidRPr="008B02DC" w:rsidRDefault="0060361D" w:rsidP="008B02D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before="25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Hastanın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eritrositleri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monoklonal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anti-A,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anti-B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ve/veya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anti-AB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reagenleri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kullanılarak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direct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-forward-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yöntemi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ile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test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edilmelidi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Anti-A,B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veya</w:t>
      </w:r>
      <w:r w:rsidRPr="008B02DC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 A+B reagenleri anti-A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ve anti-B ile birlikte kullanılabilir ancak bu şart </w:t>
      </w:r>
      <w:r w:rsidRPr="008B02DC">
        <w:rPr>
          <w:rFonts w:ascii="Book Antiqua" w:hAnsi="Book Antiqua"/>
          <w:color w:val="363435"/>
          <w:sz w:val="22"/>
          <w:szCs w:val="22"/>
        </w:rPr>
        <w:lastRenderedPageBreak/>
        <w:t>değildi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before="4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Anti-B</w:t>
      </w:r>
      <w:r w:rsidRPr="008B02DC">
        <w:rPr>
          <w:rFonts w:ascii="Book Antiqua" w:hAnsi="Book Antiqua"/>
          <w:color w:val="363435"/>
          <w:spacing w:val="11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reageni,</w:t>
      </w:r>
      <w:r w:rsidRPr="008B02DC">
        <w:rPr>
          <w:rFonts w:ascii="Book Antiqua" w:hAnsi="Book Antiqua"/>
          <w:color w:val="363435"/>
          <w:spacing w:val="10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edinsel</w:t>
      </w:r>
      <w:r w:rsidRPr="008B02DC">
        <w:rPr>
          <w:rFonts w:ascii="Book Antiqua" w:hAnsi="Book Antiqua"/>
          <w:color w:val="363435"/>
          <w:spacing w:val="10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B</w:t>
      </w:r>
      <w:r w:rsidRPr="008B02DC">
        <w:rPr>
          <w:rFonts w:ascii="Book Antiqua" w:hAnsi="Book Antiqua"/>
          <w:color w:val="363435"/>
          <w:spacing w:val="11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antijenleri</w:t>
      </w:r>
      <w:r w:rsidRPr="008B02DC">
        <w:rPr>
          <w:rFonts w:ascii="Book Antiqua" w:hAnsi="Book Antiqua"/>
          <w:color w:val="363435"/>
          <w:spacing w:val="10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içeren</w:t>
      </w:r>
      <w:r w:rsidRPr="008B02DC">
        <w:rPr>
          <w:rFonts w:ascii="Book Antiqua" w:hAnsi="Book Antiqua"/>
          <w:color w:val="363435"/>
          <w:spacing w:val="10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eritrositlerle</w:t>
      </w:r>
      <w:r w:rsidRPr="008B02DC">
        <w:rPr>
          <w:rFonts w:ascii="Book Antiqua" w:hAnsi="Book Antiqua"/>
          <w:color w:val="363435"/>
          <w:spacing w:val="10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reaksiyona girmemelidir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Reverse gruplama</w:t>
      </w:r>
      <w:r w:rsidRPr="008B02DC">
        <w:rPr>
          <w:rFonts w:ascii="Book Antiqua" w:hAnsi="Book Antiqua"/>
          <w:color w:val="363435"/>
          <w:spacing w:val="-12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A1 ve B reagen eritrositler kullanılarak yapılmalıdı</w:t>
      </w:r>
      <w:r w:rsidRPr="008B02DC">
        <w:rPr>
          <w:rFonts w:ascii="Book Antiqua" w:hAnsi="Book Antiqua"/>
          <w:color w:val="363435"/>
          <w:spacing w:val="-13"/>
          <w:position w:val="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Daha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öncesine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ait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kan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kayıtları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olmayan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hastalara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ait</w:t>
      </w:r>
      <w:r w:rsidRPr="008B02DC">
        <w:rPr>
          <w:rFonts w:ascii="Book Antiqua" w:hAnsi="Book Antiqua"/>
          <w:color w:val="363435"/>
          <w:spacing w:val="5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örneklerde uygulanacak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 xml:space="preserve"> gruplama prosedürü en az şu ikisini içermelidir: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before="46" w:line="276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ABO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için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direct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–forward-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karşıt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–reverse-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ile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Rh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için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grubu tayini; ve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before="34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İkinci</w:t>
      </w:r>
      <w:r w:rsidRPr="008B02DC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ABO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tayininde</w:t>
      </w:r>
      <w:r w:rsidRPr="008B02DC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forward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ya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da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reverse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yapılmalıdı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İkinci</w:t>
      </w:r>
      <w:r w:rsidRPr="008B02DC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 gruplamasında ise aynı veya farklı reagen kullanılabili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before="35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Manuel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gruplamada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(a)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(b)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maddelerinde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belirtilen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işlemler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iki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farklı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="008B02DC">
        <w:rPr>
          <w:rFonts w:ascii="Book Antiqua" w:hAnsi="Book Antiqua"/>
          <w:color w:val="363435"/>
          <w:sz w:val="22"/>
          <w:szCs w:val="22"/>
        </w:rPr>
        <w:t>laboratuvar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 personeli tarafından uygulanmalıdı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pacing w:val="-22"/>
          <w:position w:val="3"/>
          <w:sz w:val="22"/>
          <w:szCs w:val="22"/>
        </w:rPr>
        <w:t>Y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orumlanmış olan test sonuçları, önceki test sonuçlarıyla karşılaştırılmalıdı</w:t>
      </w:r>
      <w:r w:rsidRPr="008B02DC">
        <w:rPr>
          <w:rFonts w:ascii="Book Antiqua" w:hAnsi="Book Antiqua"/>
          <w:color w:val="363435"/>
          <w:spacing w:val="-13"/>
          <w:position w:val="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3" w:line="276" w:lineRule="auto"/>
        <w:ind w:left="401" w:right="79" w:hanging="4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Manuel</w:t>
      </w:r>
      <w:r w:rsidRPr="000502B4">
        <w:rPr>
          <w:rFonts w:ascii="Book Antiqua" w:hAnsi="Book Antiqua"/>
          <w:b/>
          <w:bCs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b/>
          <w:bCs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otomatik</w:t>
      </w:r>
      <w:r w:rsidRPr="000502B4">
        <w:rPr>
          <w:rFonts w:ascii="Book Antiqua" w:hAnsi="Book Antiqua"/>
          <w:b/>
          <w:bCs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ABO</w:t>
      </w:r>
      <w:r w:rsidRPr="000502B4">
        <w:rPr>
          <w:rFonts w:ascii="Book Antiqua" w:hAnsi="Book Antiqua"/>
          <w:b/>
          <w:bCs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b/>
          <w:bCs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Rh</w:t>
      </w:r>
      <w:r w:rsidRPr="000502B4">
        <w:rPr>
          <w:rFonts w:ascii="Book Antiqua" w:hAnsi="Book Antiqua"/>
          <w:b/>
          <w:bCs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(D)</w:t>
      </w:r>
      <w:r w:rsidRPr="000502B4">
        <w:rPr>
          <w:rFonts w:ascii="Book Antiqua" w:hAnsi="Book Antiqua"/>
          <w:b/>
          <w:bCs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gruplamalarında</w:t>
      </w:r>
      <w:r w:rsidRPr="000502B4">
        <w:rPr>
          <w:rFonts w:ascii="Book Antiqua" w:hAnsi="Book Antiqua"/>
          <w:b/>
          <w:bCs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uygulanması ge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eken kont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oller</w:t>
      </w:r>
      <w:r w:rsidRPr="000502B4">
        <w:rPr>
          <w:rFonts w:ascii="Book Antiqua" w:hAnsi="Book Antiqua"/>
          <w:color w:val="000000"/>
          <w:sz w:val="22"/>
          <w:szCs w:val="22"/>
        </w:rPr>
        <w:tab/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before="43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Reagen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ekipman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üreticilerinin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tavsiye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ettiği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kalite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kontrol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prosedürleri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takip edilmelidi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before="18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Kalite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kontrol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testlerinin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sıklığı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test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sayısına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göre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="008B02DC">
        <w:rPr>
          <w:rFonts w:ascii="Book Antiqua" w:hAnsi="Book Antiqua"/>
          <w:color w:val="363435"/>
          <w:position w:val="2"/>
          <w:sz w:val="22"/>
          <w:szCs w:val="22"/>
        </w:rPr>
        <w:t>laboratuvar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sorumlusu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tarafın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dan belirleni</w:t>
      </w:r>
      <w:r w:rsidRPr="008B02DC">
        <w:rPr>
          <w:rFonts w:ascii="Book Antiqua" w:hAnsi="Book Antiqua"/>
          <w:color w:val="363435"/>
          <w:spacing w:val="-12"/>
          <w:position w:val="1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Default="0060361D" w:rsidP="00BF10D1">
      <w:pPr>
        <w:widowControl w:val="0"/>
        <w:autoSpaceDE w:val="0"/>
        <w:autoSpaceDN w:val="0"/>
        <w:adjustRightInd w:val="0"/>
        <w:spacing w:before="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542175" w:rsidRDefault="00542175" w:rsidP="00BF10D1">
      <w:pPr>
        <w:widowControl w:val="0"/>
        <w:autoSpaceDE w:val="0"/>
        <w:autoSpaceDN w:val="0"/>
        <w:adjustRightInd w:val="0"/>
        <w:spacing w:before="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542175" w:rsidRDefault="00542175" w:rsidP="00BF10D1">
      <w:pPr>
        <w:widowControl w:val="0"/>
        <w:autoSpaceDE w:val="0"/>
        <w:autoSpaceDN w:val="0"/>
        <w:adjustRightInd w:val="0"/>
        <w:spacing w:before="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542175" w:rsidRDefault="00542175" w:rsidP="00BF10D1">
      <w:pPr>
        <w:widowControl w:val="0"/>
        <w:autoSpaceDE w:val="0"/>
        <w:autoSpaceDN w:val="0"/>
        <w:adjustRightInd w:val="0"/>
        <w:spacing w:before="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542175" w:rsidRDefault="00542175" w:rsidP="00BF10D1">
      <w:pPr>
        <w:widowControl w:val="0"/>
        <w:autoSpaceDE w:val="0"/>
        <w:autoSpaceDN w:val="0"/>
        <w:adjustRightInd w:val="0"/>
        <w:spacing w:before="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542175" w:rsidRPr="000502B4" w:rsidRDefault="00542175" w:rsidP="00BF10D1">
      <w:pPr>
        <w:widowControl w:val="0"/>
        <w:autoSpaceDE w:val="0"/>
        <w:autoSpaceDN w:val="0"/>
        <w:adjustRightInd w:val="0"/>
        <w:spacing w:before="5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Manuel ve otomatik</w:t>
      </w:r>
      <w:r w:rsidRPr="000502B4">
        <w:rPr>
          <w:rFonts w:ascii="Book Antiqua" w:hAnsi="Book Antiqua"/>
          <w:b/>
          <w:bCs/>
          <w:color w:val="363435"/>
          <w:spacing w:val="-12"/>
          <w:position w:val="-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ABO ve Rh (D) gruplamasının kont</w:t>
      </w:r>
      <w:r w:rsidRPr="000502B4">
        <w:rPr>
          <w:rFonts w:ascii="Book Antiqua" w:hAnsi="Book Antiqua"/>
          <w:b/>
          <w:bCs/>
          <w:color w:val="363435"/>
          <w:spacing w:val="-4"/>
          <w:position w:val="-1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olleri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7"/>
        <w:gridCol w:w="2268"/>
        <w:gridCol w:w="2267"/>
      </w:tblGrid>
      <w:tr w:rsidR="0060361D" w:rsidRPr="000502B4" w:rsidTr="000502B4">
        <w:trPr>
          <w:trHeight w:hRule="exact" w:val="376"/>
        </w:trPr>
        <w:tc>
          <w:tcPr>
            <w:tcW w:w="281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47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Reagen</w:t>
            </w:r>
          </w:p>
        </w:tc>
        <w:tc>
          <w:tcPr>
            <w:tcW w:w="2268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47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Pozitif kont</w:t>
            </w:r>
            <w:r w:rsidRPr="000502B4">
              <w:rPr>
                <w:rFonts w:ascii="Book Antiqua" w:hAnsi="Book Antiqua"/>
                <w:b/>
                <w:bCs/>
                <w:color w:val="363435"/>
                <w:spacing w:val="-4"/>
                <w:sz w:val="22"/>
                <w:szCs w:val="22"/>
              </w:rPr>
              <w:t>r</w:t>
            </w:r>
            <w:r w:rsidRPr="000502B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ol</w:t>
            </w:r>
          </w:p>
        </w:tc>
        <w:tc>
          <w:tcPr>
            <w:tcW w:w="226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47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Negatif kont</w:t>
            </w:r>
            <w:r w:rsidRPr="000502B4">
              <w:rPr>
                <w:rFonts w:ascii="Book Antiqua" w:hAnsi="Book Antiqua"/>
                <w:b/>
                <w:bCs/>
                <w:color w:val="363435"/>
                <w:spacing w:val="-4"/>
                <w:sz w:val="22"/>
                <w:szCs w:val="22"/>
              </w:rPr>
              <w:t>r</w:t>
            </w:r>
            <w:r w:rsidRPr="000502B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ol</w:t>
            </w:r>
          </w:p>
        </w:tc>
      </w:tr>
      <w:tr w:rsidR="0060361D" w:rsidRPr="000502B4" w:rsidTr="000502B4">
        <w:trPr>
          <w:trHeight w:hRule="exact" w:val="379"/>
        </w:trPr>
        <w:tc>
          <w:tcPr>
            <w:tcW w:w="281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Anti-A</w:t>
            </w:r>
          </w:p>
        </w:tc>
        <w:tc>
          <w:tcPr>
            <w:tcW w:w="2268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</w:t>
            </w:r>
            <w:r w:rsidRPr="000502B4">
              <w:rPr>
                <w:rFonts w:ascii="Book Antiqua" w:hAnsi="Book Antiqua"/>
                <w:color w:val="363435"/>
                <w:spacing w:val="-12"/>
                <w:sz w:val="22"/>
                <w:szCs w:val="22"/>
              </w:rPr>
              <w:t xml:space="preserve"> </w:t>
            </w: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hücresi</w:t>
            </w:r>
          </w:p>
        </w:tc>
        <w:tc>
          <w:tcPr>
            <w:tcW w:w="226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B hücresi</w:t>
            </w:r>
          </w:p>
        </w:tc>
      </w:tr>
      <w:tr w:rsidR="0060361D" w:rsidRPr="000502B4" w:rsidTr="000502B4">
        <w:trPr>
          <w:trHeight w:hRule="exact" w:val="379"/>
        </w:trPr>
        <w:tc>
          <w:tcPr>
            <w:tcW w:w="281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Anti-B</w:t>
            </w:r>
          </w:p>
        </w:tc>
        <w:tc>
          <w:tcPr>
            <w:tcW w:w="2268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B hücresi</w:t>
            </w:r>
          </w:p>
        </w:tc>
        <w:tc>
          <w:tcPr>
            <w:tcW w:w="226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</w:t>
            </w:r>
            <w:r w:rsidRPr="000502B4">
              <w:rPr>
                <w:rFonts w:ascii="Book Antiqua" w:hAnsi="Book Antiqua"/>
                <w:color w:val="363435"/>
                <w:spacing w:val="-12"/>
                <w:sz w:val="22"/>
                <w:szCs w:val="22"/>
              </w:rPr>
              <w:t xml:space="preserve"> </w:t>
            </w: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hücresi</w:t>
            </w:r>
          </w:p>
        </w:tc>
      </w:tr>
      <w:tr w:rsidR="0060361D" w:rsidRPr="000502B4" w:rsidTr="000502B4">
        <w:trPr>
          <w:trHeight w:hRule="exact" w:val="379"/>
        </w:trPr>
        <w:tc>
          <w:tcPr>
            <w:tcW w:w="281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Anti-D</w:t>
            </w:r>
          </w:p>
        </w:tc>
        <w:tc>
          <w:tcPr>
            <w:tcW w:w="2268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Rh D- pozitif hücre</w:t>
            </w:r>
          </w:p>
        </w:tc>
        <w:tc>
          <w:tcPr>
            <w:tcW w:w="226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Rh D-negatif hücre</w:t>
            </w:r>
          </w:p>
        </w:tc>
      </w:tr>
      <w:tr w:rsidR="0060361D" w:rsidRPr="000502B4" w:rsidTr="000502B4">
        <w:trPr>
          <w:trHeight w:hRule="exact" w:val="379"/>
        </w:trPr>
        <w:tc>
          <w:tcPr>
            <w:tcW w:w="281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A1 gruplama hücreleri</w:t>
            </w:r>
          </w:p>
        </w:tc>
        <w:tc>
          <w:tcPr>
            <w:tcW w:w="2268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Anti-A</w:t>
            </w:r>
            <w:r w:rsidRPr="000502B4">
              <w:rPr>
                <w:rFonts w:ascii="Book Antiqua" w:hAnsi="Book Antiqua"/>
                <w:color w:val="363435"/>
                <w:spacing w:val="-12"/>
                <w:sz w:val="22"/>
                <w:szCs w:val="22"/>
              </w:rPr>
              <w:t xml:space="preserve"> </w:t>
            </w: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serumu</w:t>
            </w:r>
          </w:p>
        </w:tc>
        <w:tc>
          <w:tcPr>
            <w:tcW w:w="226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D1D2D4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Anti-B serumu</w:t>
            </w:r>
          </w:p>
        </w:tc>
      </w:tr>
      <w:tr w:rsidR="0060361D" w:rsidRPr="000502B4" w:rsidTr="000502B4">
        <w:trPr>
          <w:trHeight w:hRule="exact" w:val="379"/>
        </w:trPr>
        <w:tc>
          <w:tcPr>
            <w:tcW w:w="281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B gruplama hücreleri</w:t>
            </w:r>
          </w:p>
        </w:tc>
        <w:tc>
          <w:tcPr>
            <w:tcW w:w="2268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Anti-B serumu</w:t>
            </w:r>
          </w:p>
        </w:tc>
        <w:tc>
          <w:tcPr>
            <w:tcW w:w="2267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E5E6E7"/>
          </w:tcPr>
          <w:p w:rsidR="0060361D" w:rsidRPr="000502B4" w:rsidRDefault="0060361D" w:rsidP="00BF10D1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01"/>
              <w:rPr>
                <w:rFonts w:ascii="Book Antiqua" w:hAnsi="Book Antiqua"/>
              </w:rPr>
            </w:pP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Anti-A</w:t>
            </w:r>
            <w:r w:rsidRPr="000502B4">
              <w:rPr>
                <w:rFonts w:ascii="Book Antiqua" w:hAnsi="Book Antiqua"/>
                <w:color w:val="363435"/>
                <w:spacing w:val="-12"/>
                <w:sz w:val="22"/>
                <w:szCs w:val="22"/>
              </w:rPr>
              <w:t xml:space="preserve"> </w:t>
            </w:r>
            <w:r w:rsidRPr="000502B4">
              <w:rPr>
                <w:rFonts w:ascii="Book Antiqua" w:hAnsi="Book Antiqua"/>
                <w:color w:val="363435"/>
                <w:sz w:val="22"/>
                <w:szCs w:val="22"/>
              </w:rPr>
              <w:t>serumu</w:t>
            </w:r>
          </w:p>
        </w:tc>
      </w:tr>
    </w:tbl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1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Sonuçların değerlendirilmesi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2"/>
          <w:sz w:val="22"/>
          <w:szCs w:val="22"/>
        </w:rPr>
        <w:t xml:space="preserve">Sonuçlar iki ayrı </w:t>
      </w:r>
      <w:r w:rsidR="008B02DC">
        <w:rPr>
          <w:rFonts w:ascii="Book Antiqua" w:hAnsi="Book Antiqua"/>
          <w:color w:val="363435"/>
          <w:position w:val="2"/>
          <w:sz w:val="22"/>
          <w:szCs w:val="22"/>
        </w:rPr>
        <w:t>laboratuvar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 xml:space="preserve"> personeli tarafından bağımsız olarak değerlendiril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melidi</w:t>
      </w:r>
      <w:r w:rsidRPr="008B02DC">
        <w:rPr>
          <w:rFonts w:ascii="Book Antiqua" w:hAnsi="Book Antiqua"/>
          <w:color w:val="363435"/>
          <w:spacing w:val="-12"/>
          <w:position w:val="1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Sonuçların değerlendirmesine yönelik prosedür bulunmalıdı</w:t>
      </w:r>
      <w:r w:rsidRPr="008B02DC">
        <w:rPr>
          <w:rFonts w:ascii="Book Antiqua" w:hAnsi="Book Antiqua"/>
          <w:color w:val="363435"/>
          <w:spacing w:val="-13"/>
          <w:position w:val="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Sonuçların onaylanması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3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Onaylama işleminde şunların yerine getirilmesi gerekir: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spacing w:before="13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Gelen örnekteki kişiye özel tanımlama numarası, istem formundaki veya bilgi- sayardaki numara ile karşılaştırılmalı, etiketlemede ve kayıt safhasında hata yapılmadığından emin olunmalıdı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spacing w:before="19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ABO ve Rh (D) gruplarının, mümkünse elektronik ortamda, daha önce bakılan gruplama</w:t>
      </w:r>
      <w:r w:rsidRPr="008B02DC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sonuçlarıyla</w:t>
      </w:r>
      <w:r w:rsidRPr="008B02DC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karşılaştırılarak</w:t>
      </w:r>
      <w:r w:rsidRPr="008B02DC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doğrulaması</w:t>
      </w:r>
      <w:r w:rsidRPr="008B02DC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yapılmalıdı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8B02DC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z w:val="22"/>
          <w:szCs w:val="22"/>
        </w:rPr>
        <w:t>ransfüzyondan önce tüm uyumsuzluklar giderilmelidi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Laboratu</w:t>
      </w:r>
      <w:r w:rsidR="008B02DC">
        <w:rPr>
          <w:rFonts w:ascii="Book Antiqua" w:hAnsi="Book Antiqua"/>
          <w:color w:val="363435"/>
          <w:position w:val="2"/>
          <w:sz w:val="22"/>
          <w:szCs w:val="22"/>
        </w:rPr>
        <w:t>v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arda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test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sonuçlarının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kontrolüne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bağımsız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iki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kişi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tarafından</w:t>
      </w:r>
      <w:r w:rsidRPr="008B02DC">
        <w:rPr>
          <w:rFonts w:ascii="Book Antiqua" w:hAnsi="Book Antiqua"/>
          <w:color w:val="363435"/>
          <w:spacing w:val="-3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onay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lanmasına olanak veren bir prosedürün bulunması gereki</w:t>
      </w:r>
      <w:r w:rsidRPr="008B02DC">
        <w:rPr>
          <w:rFonts w:ascii="Book Antiqua" w:hAnsi="Book Antiqua"/>
          <w:color w:val="363435"/>
          <w:spacing w:val="-13"/>
          <w:position w:val="1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Grup uyumsuzluklarında yaklaşım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Bir</w:t>
      </w:r>
      <w:r w:rsidRPr="008B02DC">
        <w:rPr>
          <w:rFonts w:ascii="Book Antiqua" w:hAnsi="Book Antiqua"/>
          <w:color w:val="363435"/>
          <w:spacing w:val="1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uyumsuzluk</w:t>
      </w:r>
      <w:r w:rsidRPr="008B02DC">
        <w:rPr>
          <w:rFonts w:ascii="Book Antiqua" w:hAnsi="Book Antiqua"/>
          <w:color w:val="363435"/>
          <w:spacing w:val="1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görüldüğünde ABO</w:t>
      </w:r>
      <w:r w:rsidRPr="008B02DC">
        <w:rPr>
          <w:rFonts w:ascii="Book Antiqua" w:hAnsi="Book Antiqua"/>
          <w:color w:val="363435"/>
          <w:spacing w:val="1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ve/veya</w:t>
      </w:r>
      <w:r w:rsidRPr="008B02DC">
        <w:rPr>
          <w:rFonts w:ascii="Book Antiqua" w:hAnsi="Book Antiqua"/>
          <w:color w:val="363435"/>
          <w:spacing w:val="1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Rh</w:t>
      </w:r>
      <w:r w:rsidRPr="008B02DC">
        <w:rPr>
          <w:rFonts w:ascii="Book Antiqua" w:hAnsi="Book Antiqua"/>
          <w:color w:val="363435"/>
          <w:spacing w:val="1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(D)</w:t>
      </w:r>
      <w:r w:rsidRPr="008B02DC">
        <w:rPr>
          <w:rFonts w:ascii="Book Antiqua" w:hAnsi="Book Antiqua"/>
          <w:color w:val="363435"/>
          <w:spacing w:val="1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gruplamaları</w:t>
      </w:r>
      <w:r w:rsidRPr="008B02DC">
        <w:rPr>
          <w:rFonts w:ascii="Book Antiqua" w:hAnsi="Book Antiqua"/>
          <w:color w:val="363435"/>
          <w:spacing w:val="1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tekrar</w:t>
      </w:r>
      <w:r w:rsidRPr="008B02DC">
        <w:rPr>
          <w:rFonts w:ascii="Book Antiqua" w:hAnsi="Book Antiqua"/>
          <w:color w:val="363435"/>
          <w:spacing w:val="12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edil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melidi</w:t>
      </w:r>
      <w:r w:rsidRPr="008B02DC">
        <w:rPr>
          <w:rFonts w:ascii="Book Antiqua" w:hAnsi="Book Antiqua"/>
          <w:color w:val="363435"/>
          <w:spacing w:val="-12"/>
          <w:position w:val="1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pacing w:val="-15"/>
          <w:position w:val="3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ekrarlar aynı örnekte ve yıkanmış eritrositler kullanılarak yapılmalıdı</w:t>
      </w:r>
      <w:r w:rsidRPr="008B02DC">
        <w:rPr>
          <w:rFonts w:ascii="Book Antiqua" w:hAnsi="Book Antiqua"/>
          <w:color w:val="363435"/>
          <w:spacing w:val="-13"/>
          <w:position w:val="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4"/>
          <w:sz w:val="22"/>
          <w:szCs w:val="22"/>
        </w:rPr>
        <w:t>Devam eden uyumsuzluk durumunda test tekrarı yeni bir örnekle yapılmalıdı</w:t>
      </w:r>
      <w:r w:rsidRPr="008B02DC">
        <w:rPr>
          <w:rFonts w:ascii="Book Antiqua" w:hAnsi="Book Antiqua"/>
          <w:color w:val="363435"/>
          <w:spacing w:val="-13"/>
          <w:position w:val="4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4"/>
          <w:sz w:val="22"/>
          <w:szCs w:val="22"/>
        </w:rPr>
        <w:t>.</w:t>
      </w:r>
    </w:p>
    <w:p w:rsidR="008B02DC" w:rsidRPr="008B02DC" w:rsidRDefault="0060361D" w:rsidP="008B02DC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Eski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ile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yeni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kayıtlar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arasında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bir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uyumsuzluk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tespit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edilirse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yeni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bir</w:t>
      </w:r>
      <w:r w:rsidRPr="008B02DC">
        <w:rPr>
          <w:rFonts w:ascii="Book Antiqua" w:hAnsi="Book Antiqua"/>
          <w:color w:val="363435"/>
          <w:spacing w:val="30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 xml:space="preserve">örnek </w:t>
      </w:r>
    </w:p>
    <w:p w:rsidR="0060361D" w:rsidRPr="008B02DC" w:rsidRDefault="0060361D" w:rsidP="008B02DC">
      <w:pPr>
        <w:pStyle w:val="ListeParagraf"/>
        <w:widowControl w:val="0"/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istenmelidi</w:t>
      </w:r>
      <w:r w:rsidRPr="008B02DC">
        <w:rPr>
          <w:rFonts w:ascii="Book Antiqua" w:hAnsi="Book Antiqua"/>
          <w:color w:val="363435"/>
          <w:spacing w:val="-12"/>
          <w:position w:val="1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8B02DC" w:rsidRDefault="0060361D" w:rsidP="008B02DC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before="67" w:line="276" w:lineRule="auto"/>
        <w:jc w:val="both"/>
        <w:rPr>
          <w:rFonts w:ascii="Book Antiqua" w:hAnsi="Book Antiqua"/>
          <w:color w:val="363435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Reverse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gruplama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sonucu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bilgi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vermiyorsa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(örn.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hipogamaglobulinemi)</w:t>
      </w:r>
      <w:r w:rsidRPr="008B02DC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direkt- </w:t>
      </w:r>
    </w:p>
    <w:p w:rsidR="008B02DC" w:rsidRDefault="008B02DC" w:rsidP="008B02DC">
      <w:pPr>
        <w:pStyle w:val="ListeParagraf"/>
        <w:widowControl w:val="0"/>
        <w:autoSpaceDE w:val="0"/>
        <w:autoSpaceDN w:val="0"/>
        <w:adjustRightInd w:val="0"/>
        <w:spacing w:before="67" w:line="276" w:lineRule="auto"/>
        <w:ind w:left="1068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8B02DC" w:rsidRDefault="0060361D" w:rsidP="008B02DC">
      <w:pPr>
        <w:pStyle w:val="ListeParagraf"/>
        <w:widowControl w:val="0"/>
        <w:autoSpaceDE w:val="0"/>
        <w:autoSpaceDN w:val="0"/>
        <w:adjustRightInd w:val="0"/>
        <w:spacing w:before="67" w:line="276" w:lineRule="auto"/>
        <w:ind w:left="1068"/>
        <w:jc w:val="both"/>
        <w:rPr>
          <w:rFonts w:ascii="Book Antiqua" w:hAnsi="Book Antiqua"/>
          <w:color w:val="363435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forwar</w:t>
      </w:r>
      <w:r w:rsidR="00542175"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 gruplama tekrar edilmelidi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 Bu durumda sonuç direkt-forward gruplamaya göre belirleni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542175" w:rsidRDefault="00542175" w:rsidP="00BF10D1">
      <w:pPr>
        <w:widowControl w:val="0"/>
        <w:autoSpaceDE w:val="0"/>
        <w:autoSpaceDN w:val="0"/>
        <w:adjustRightInd w:val="0"/>
        <w:spacing w:before="35" w:line="276" w:lineRule="auto"/>
        <w:ind w:left="401" w:right="79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35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a) Beklenmeyen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karışık-alan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eaksiyonları: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Karışık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alan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reaksiyonları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görülen gruplarda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onaylama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işleminden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önce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tekrar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edilmeli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veya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incelenmelidi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reaksiyonlar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ABO/Rh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(D)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uygunsuz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transfüzyon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(planlı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veya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planlı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olmayan),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ilik/ kök hücre naklini veya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A3, B3 veya ikiz kimerizmi (çok nadir) işaret edebili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67" w:line="276" w:lineRule="auto"/>
        <w:ind w:left="401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b)</w:t>
      </w:r>
      <w:r w:rsidRPr="000502B4">
        <w:rPr>
          <w:rFonts w:ascii="Book Antiqua" w:hAnsi="Book Antiqua"/>
          <w:b/>
          <w:bCs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 xml:space="preserve">A/B varyantları: </w:t>
      </w:r>
      <w:r w:rsidRPr="000502B4">
        <w:rPr>
          <w:rFonts w:ascii="Book Antiqua" w:hAnsi="Book Antiqua"/>
          <w:color w:val="363435"/>
          <w:sz w:val="22"/>
          <w:szCs w:val="22"/>
        </w:rPr>
        <w:t>A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 B gruplarının varyantları monoklonal anti-A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 anti-B ile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daha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zayıf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reaksiyonlar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veri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(Örneğin Ax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Bx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değişik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reagenlarla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farklı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şiddetlerde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reaksiyonlar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verir;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hatta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hiç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reaksiyon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vermeyebili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.) </w:t>
      </w:r>
      <w:r w:rsidRPr="000502B4">
        <w:rPr>
          <w:rFonts w:ascii="Book Antiqua" w:hAnsi="Book Antiqua"/>
          <w:color w:val="363435"/>
          <w:spacing w:val="-24"/>
          <w:sz w:val="22"/>
          <w:szCs w:val="22"/>
        </w:rPr>
        <w:t>V</w:t>
      </w:r>
      <w:r w:rsidRPr="000502B4">
        <w:rPr>
          <w:rFonts w:ascii="Book Antiqua" w:hAnsi="Book Antiqua"/>
          <w:color w:val="363435"/>
          <w:sz w:val="22"/>
          <w:szCs w:val="22"/>
        </w:rPr>
        <w:t>aryantların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saptanmasında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</w:t>
      </w:r>
      <w:r w:rsidRPr="000502B4">
        <w:rPr>
          <w:rFonts w:ascii="Book Antiqua" w:hAnsi="Book Antiqua"/>
          <w:color w:val="363435"/>
          <w:spacing w:val="-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AB,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lektin</w:t>
      </w:r>
      <w:r w:rsidRPr="000502B4">
        <w:rPr>
          <w:rFonts w:ascii="Book Antiqua" w:hAnsi="Book Antiqua"/>
          <w:color w:val="363435"/>
          <w:spacing w:val="-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A1,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lektin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H,</w:t>
      </w:r>
      <w:r w:rsidRPr="000502B4">
        <w:rPr>
          <w:rFonts w:ascii="Book Antiqua" w:hAnsi="Book Antiqua"/>
          <w:color w:val="363435"/>
          <w:spacing w:val="-1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A2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hücresi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anti-A</w:t>
      </w:r>
      <w:r w:rsidRPr="000502B4">
        <w:rPr>
          <w:rFonts w:ascii="Book Antiqua" w:hAnsi="Book Antiqua"/>
          <w:color w:val="363435"/>
          <w:spacing w:val="-1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veya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anti-B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uygulanan absorbsyon/elüsyon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çalışmalarının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faydası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vardı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Zayıf A/B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antijenlerinin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saptanması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zordur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yüzden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tip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hastaların transfüzyonunda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0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grubu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eritrositlerin kullanılması daha uygundur.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 xml:space="preserve">c) Edinsel B: </w:t>
      </w:r>
      <w:r w:rsidRPr="000502B4">
        <w:rPr>
          <w:rFonts w:ascii="Book Antiqua" w:hAnsi="Book Antiqua"/>
          <w:color w:val="363435"/>
          <w:sz w:val="22"/>
          <w:szCs w:val="22"/>
        </w:rPr>
        <w:t>Bazı anti-B reagenleri edinsel B antijeni ile güçlü bir reaksiyona gire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durum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çoğunlukla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forward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reverse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gruplar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arasında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uyumsuzluğa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neden olu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Edinsel B hücreleriyle reaksiyona girdikleri saptanan anti-B reagenleri rutin ABO gruplamasında kullanılmamalıdı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67" w:line="276" w:lineRule="auto"/>
        <w:ind w:left="401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 xml:space="preserve">d) İntrauterin transfüzyonlar: </w:t>
      </w:r>
      <w:r w:rsidRPr="000502B4">
        <w:rPr>
          <w:rFonts w:ascii="Book Antiqua" w:hAnsi="Book Antiqua"/>
          <w:color w:val="363435"/>
          <w:sz w:val="22"/>
          <w:szCs w:val="22"/>
        </w:rPr>
        <w:t>İntrauterin transfüzyon uygulanmış yenidoğanlarda, kemik iliği supresyonuna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bağlı olarak, doğumdan aylar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sonra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transfüzyonda verilen </w:t>
      </w: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kanın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ABO ve Rh (D) grupları ile aynı gruplar görülü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31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e)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Soğuk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eaksiyon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göste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en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 xml:space="preserve">alloantikorların varlığı: </w:t>
      </w:r>
      <w:r w:rsidRPr="000502B4">
        <w:rPr>
          <w:rFonts w:ascii="Book Antiqua" w:hAnsi="Book Antiqua"/>
          <w:color w:val="363435"/>
          <w:sz w:val="22"/>
          <w:szCs w:val="22"/>
        </w:rPr>
        <w:t>Soğuk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reaktif alloantikorlar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(anti-A ve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anti-B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dışındakiler)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reverse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gruplama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hücreleriyle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beklenmedik reaksiyonlara sebep olabili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Bu gibi durumlarda, reverse gruplama, 37°C’de tekrar çalışılmalı ya da ilgili antijeni taşımayan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A1 ve B hücreleriyle test edilmelidi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31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f)</w:t>
      </w:r>
      <w:r w:rsidRPr="000502B4">
        <w:rPr>
          <w:rFonts w:ascii="Book Antiqua" w:hAnsi="Book Antiqua"/>
          <w:b/>
          <w:bCs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Soğuk</w:t>
      </w:r>
      <w:r w:rsidRPr="000502B4">
        <w:rPr>
          <w:rFonts w:ascii="Book Antiqua" w:hAnsi="Book Antiqua"/>
          <w:b/>
          <w:bCs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otoantikorların</w:t>
      </w:r>
      <w:r w:rsidRPr="000502B4">
        <w:rPr>
          <w:rFonts w:ascii="Book Antiqua" w:hAnsi="Book Antiqua"/>
          <w:b/>
          <w:bCs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varlığı:</w:t>
      </w:r>
      <w:r w:rsidRPr="000502B4">
        <w:rPr>
          <w:rFonts w:ascii="Book Antiqua" w:hAnsi="Book Antiqua"/>
          <w:b/>
          <w:bCs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Örnekte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güçlü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otoaglütinasyon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varsa,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hücreler önceden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ısıtılmış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serum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fizyolojik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yıkanı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Gerektiğinde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hücreleri,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serum/ plazma ve gruplama reagenleri önceden ısıtılıp 37°C’de karıştırılıp inkübe edildikten sonra testler çalışılabili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g) Zayıf D ve parsiyel D</w:t>
      </w:r>
    </w:p>
    <w:p w:rsidR="008B02DC" w:rsidRPr="008B02DC" w:rsidRDefault="0060361D" w:rsidP="008B02DC">
      <w:pPr>
        <w:pStyle w:val="ListeParagraf"/>
        <w:widowControl w:val="0"/>
        <w:numPr>
          <w:ilvl w:val="3"/>
          <w:numId w:val="43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z w:val="22"/>
          <w:szCs w:val="22"/>
        </w:rPr>
        <w:t>ek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bir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anti-D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reageni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kullanılarak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zayıf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bir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reaktivite</w:t>
      </w:r>
      <w:r w:rsidRPr="008B02DC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saptandığında</w:t>
      </w:r>
      <w:r w:rsidRPr="008B02DC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hasta</w:t>
      </w:r>
      <w:r w:rsidRPr="008B02DC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sadece buna dayanılarak Rh (D) pozitif olarak kabul edilmemelidi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. İki ayrı monoklonal </w:t>
      </w:r>
    </w:p>
    <w:p w:rsidR="008B02DC" w:rsidRDefault="008B02DC" w:rsidP="008B02DC">
      <w:pPr>
        <w:pStyle w:val="ListeParagraf"/>
        <w:widowControl w:val="0"/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363435"/>
          <w:sz w:val="22"/>
          <w:szCs w:val="22"/>
        </w:rPr>
      </w:pPr>
    </w:p>
    <w:p w:rsidR="008B02DC" w:rsidRDefault="008B02DC" w:rsidP="008B02DC">
      <w:pPr>
        <w:pStyle w:val="ListeParagraf"/>
        <w:widowControl w:val="0"/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8B02DC" w:rsidRDefault="0060361D" w:rsidP="008B02DC">
      <w:pPr>
        <w:pStyle w:val="ListeParagraf"/>
        <w:widowControl w:val="0"/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anti-D</w:t>
      </w:r>
      <w:r w:rsidR="00542175" w:rsidRPr="008B02DC">
        <w:rPr>
          <w:rFonts w:ascii="Book Antiqua" w:hAnsi="Book Antiqua"/>
          <w:color w:val="363435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reageni ile beli</w:t>
      </w:r>
      <w:r w:rsidRPr="008B02DC">
        <w:rPr>
          <w:rFonts w:ascii="Book Antiqua" w:hAnsi="Book Antiqua"/>
          <w:color w:val="363435"/>
          <w:spacing w:val="-4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gin D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pozitif sonuç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alınmadıkça hastanın Rh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(D)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negatif olarak kabul edilmesi daha güvenlidi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3"/>
          <w:numId w:val="43"/>
        </w:numPr>
        <w:autoSpaceDE w:val="0"/>
        <w:autoSpaceDN w:val="0"/>
        <w:adjustRightInd w:val="0"/>
        <w:spacing w:before="25"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gruplaması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yapılan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hastalarda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kategori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D-VI’yı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saptayan</w:t>
      </w:r>
      <w:r w:rsidRPr="008B02DC">
        <w:rPr>
          <w:rFonts w:ascii="Book Antiqua" w:hAnsi="Book Antiqua"/>
          <w:color w:val="363435"/>
          <w:spacing w:val="6"/>
          <w:position w:val="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2"/>
          <w:sz w:val="22"/>
          <w:szCs w:val="22"/>
        </w:rPr>
        <w:t>reagenler kullanılmamalıdır. D-VI</w:t>
      </w:r>
      <w:r w:rsidRPr="008B02DC">
        <w:rPr>
          <w:rFonts w:ascii="Book Antiqua" w:hAnsi="Book Antiqua"/>
          <w:color w:val="363435"/>
          <w:sz w:val="22"/>
          <w:szCs w:val="22"/>
        </w:rPr>
        <w:t xml:space="preserve"> kategorisine dahil olan hastalar büyük olasılıkla anti-D üreti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3"/>
          <w:numId w:val="43"/>
        </w:numPr>
        <w:autoSpaceDE w:val="0"/>
        <w:autoSpaceDN w:val="0"/>
        <w:adjustRightInd w:val="0"/>
        <w:spacing w:before="23"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Bağışçıda kategori D-VI’yı saptayan reagenler kullanılmalıdı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3"/>
          <w:numId w:val="43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Parsiyel D oldukları saptanan hastalar Rh (D) negatif olarak kabul edilmelidi</w:t>
      </w:r>
      <w:r w:rsidRPr="008B02DC">
        <w:rPr>
          <w:rFonts w:ascii="Book Antiqua" w:hAnsi="Book Antiqua"/>
          <w:color w:val="363435"/>
          <w:spacing w:val="-13"/>
          <w:position w:val="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.</w:t>
      </w:r>
    </w:p>
    <w:p w:rsidR="0060361D" w:rsidRPr="008B02DC" w:rsidRDefault="0060361D" w:rsidP="008B02DC">
      <w:pPr>
        <w:pStyle w:val="ListeParagraf"/>
        <w:widowControl w:val="0"/>
        <w:numPr>
          <w:ilvl w:val="3"/>
          <w:numId w:val="43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/>
          <w:color w:val="363435"/>
          <w:position w:val="3"/>
          <w:sz w:val="22"/>
          <w:szCs w:val="22"/>
        </w:rPr>
      </w:pP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Parsiyel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oldukları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saptanan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bağışçılar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Rh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(D)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pozitif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olarak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kabul</w:t>
      </w:r>
      <w:r w:rsidRPr="008B02DC">
        <w:rPr>
          <w:rFonts w:ascii="Book Antiqua" w:hAnsi="Book Antiqua"/>
          <w:color w:val="363435"/>
          <w:spacing w:val="11"/>
          <w:position w:val="3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position w:val="3"/>
          <w:sz w:val="22"/>
          <w:szCs w:val="22"/>
        </w:rPr>
        <w:t>edilmelidir.</w:t>
      </w:r>
    </w:p>
    <w:p w:rsidR="0060361D" w:rsidRPr="008B02DC" w:rsidRDefault="0060361D" w:rsidP="008B02DC">
      <w:pPr>
        <w:pStyle w:val="ListeParagraf"/>
        <w:widowControl w:val="0"/>
        <w:numPr>
          <w:ilvl w:val="3"/>
          <w:numId w:val="43"/>
        </w:numPr>
        <w:autoSpaceDE w:val="0"/>
        <w:autoSpaceDN w:val="0"/>
        <w:adjustRightInd w:val="0"/>
        <w:spacing w:before="32" w:line="276" w:lineRule="auto"/>
        <w:ind w:left="1068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Zayıf D veya parsiyel D olduklarından şüphelenilen hastalarda araştırma yapılırken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hastaya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ait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olan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hücrelerin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antijeninin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değişik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epitoplarına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karşı</w:t>
      </w:r>
      <w:r w:rsidRPr="008B02DC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monoklonal antikorlar içeren tanımlama kitleri ile test edilmeleri yararlı olu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 Kitler genellikle IgG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IgM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antikorlarından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oluşan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bir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karışım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içerirler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bunlarla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bilinen</w:t>
      </w:r>
      <w:r w:rsidRPr="008B02DC">
        <w:rPr>
          <w:rFonts w:ascii="Book Antiqua" w:hAnsi="Book Antiqua"/>
          <w:color w:val="363435"/>
          <w:spacing w:val="32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çoğu parsiyel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antijenleri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saptanabili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Bu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kitler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zayıf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D’nin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teyit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edilmesinde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de</w:t>
      </w:r>
      <w:r w:rsidRPr="008B02DC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kullanılabili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tarama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9" w:line="276" w:lineRule="auto"/>
        <w:ind w:left="401" w:right="80"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Antikor tarama tüm transfüzyon öncesi ve antenatal test örneklerinde uygulanmalıdı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Hastaların plazmasında klinik öneme sahip eritrosit antikorlarının taranmasında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kullanılacak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primer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yöntem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indirekt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antiglobulin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testi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(I</w:t>
      </w:r>
      <w:r w:rsidRPr="000502B4">
        <w:rPr>
          <w:rFonts w:ascii="Book Antiqua" w:hAnsi="Book Antiqua"/>
          <w:color w:val="363435"/>
          <w:spacing w:val="-24"/>
          <w:sz w:val="22"/>
          <w:szCs w:val="22"/>
        </w:rPr>
        <w:t>A</w:t>
      </w:r>
      <w:r w:rsidRPr="000502B4">
        <w:rPr>
          <w:rFonts w:ascii="Book Antiqua" w:hAnsi="Book Antiqua"/>
          <w:color w:val="363435"/>
          <w:sz w:val="22"/>
          <w:szCs w:val="22"/>
        </w:rPr>
        <w:t>T)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Tüp (likid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faz),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mikroplak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(likid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veya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katı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faz)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veya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kart/kaset (kolon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aglütinasyonu) kullanılan test sistemleri uygundu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9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tanımlama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67" w:line="276" w:lineRule="auto"/>
        <w:ind w:left="401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arama prosedürü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sırasında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alloantikor saptandığında tanımlanmalı ve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olası klinik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önemi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değerlendirilmelidi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2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tanımlama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işleminde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sistematik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yaklaşımın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uygulanması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gereki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Bazı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kombinasyonlarının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tanımlanabilmesi için birçok reagen eritrosit paneline ihtiyaç vardı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1"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1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tanımlamanın p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ensipleri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7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4"/>
          <w:w w:val="7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Hastanın serumu veya plazması reagen eritrositlerden oluşan bir tanımlama paneline karşı uygun bir teknik kullanılarak test edilmelidi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İlk olarak antikorun saptandığı tarama testi kullanılmalıdı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8B02DC" w:rsidRDefault="0060361D" w:rsidP="00BF10D1">
      <w:pPr>
        <w:widowControl w:val="0"/>
        <w:autoSpaceDE w:val="0"/>
        <w:autoSpaceDN w:val="0"/>
        <w:adjustRightInd w:val="0"/>
        <w:spacing w:before="36" w:line="276" w:lineRule="auto"/>
        <w:ind w:left="401" w:right="80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-1"/>
          <w:w w:val="7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antijeni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içeren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reagen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örneklerinden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az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iki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tanesiyle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reaksiyona </w:t>
      </w:r>
    </w:p>
    <w:p w:rsidR="008B02DC" w:rsidRDefault="008B02DC" w:rsidP="00BF10D1">
      <w:pPr>
        <w:widowControl w:val="0"/>
        <w:autoSpaceDE w:val="0"/>
        <w:autoSpaceDN w:val="0"/>
        <w:adjustRightInd w:val="0"/>
        <w:spacing w:before="36" w:line="276" w:lineRule="auto"/>
        <w:ind w:left="401" w:right="80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6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girmeli ve içermeyen örneklerden en az iki tanesiyle reaksiyon vermemelidi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İlgili antijenin homozigot ekspresyonuna sahip olan eritrositler kullanılarak mümkün olduğu kadar anti-Jka,-Jkb,-S,-s,-Fyb’lerin varlıkları ekarte edilmelidi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542175" w:rsidRDefault="0060361D" w:rsidP="00BF10D1">
      <w:pPr>
        <w:widowControl w:val="0"/>
        <w:autoSpaceDE w:val="0"/>
        <w:autoSpaceDN w:val="0"/>
        <w:adjustRightInd w:val="0"/>
        <w:spacing w:before="35" w:line="276" w:lineRule="auto"/>
        <w:ind w:left="401" w:right="80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-2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Çoklu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varlığında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klinik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öneme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sahip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başka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antikorların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atlanmadığından emin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olunmalıdı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Multiple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antikorların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varlığı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ancak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belirlenen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spesifisite</w:t>
      </w:r>
      <w:r w:rsidRPr="000502B4">
        <w:rPr>
          <w:rFonts w:ascii="Book Antiqua" w:hAnsi="Book Antiqua"/>
          <w:color w:val="363435"/>
          <w:spacing w:val="-2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açısından 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35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antijenleri negatif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hücreler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kullanılarak teyit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edilebili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Hastanın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fenotipinin bilinmesi</w:t>
      </w:r>
      <w:r w:rsidRPr="000502B4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tanımlama</w:t>
      </w:r>
      <w:r w:rsidRPr="000502B4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ekartasyon</w:t>
      </w:r>
      <w:r w:rsidRPr="000502B4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işlemlerinde</w:t>
      </w:r>
      <w:r w:rsidRPr="000502B4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hücre</w:t>
      </w:r>
      <w:r w:rsidRPr="000502B4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seçimi</w:t>
      </w:r>
      <w:r w:rsidRPr="000502B4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konusunda</w:t>
      </w:r>
      <w:r w:rsidRPr="000502B4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yardımcı olu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Ancak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yakın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zamanda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transfüzyon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almış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hastada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mümkün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olmay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>a</w:t>
      </w:r>
      <w:r w:rsidRPr="000502B4">
        <w:rPr>
          <w:rFonts w:ascii="Book Antiqua" w:hAnsi="Book Antiqua"/>
          <w:color w:val="363435"/>
          <w:sz w:val="22"/>
          <w:szCs w:val="22"/>
        </w:rPr>
        <w:t>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Şu antijenler aranmalıdır: C,c,D,E,e,M,N,S,s,K,k,Fya,Fyb,Jka,Jkb.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37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4"/>
          <w:w w:val="7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Enzimle (örn. papain) işlem görmüş hücre panelinin antikor tanımlamasında kullanılması önerili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 özellikle antiglobulin tekniğinde zayıf reaksiyon veren</w:t>
      </w:r>
      <w:r w:rsidRPr="000502B4">
        <w:rPr>
          <w:rFonts w:ascii="Book Antiqua" w:hAnsi="Book Antiqua"/>
          <w:color w:val="363435"/>
          <w:spacing w:val="1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veya multiple antikorların varlığında bu daha da önem kazanı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1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5"/>
          <w:w w:val="7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Hastanın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eritrositlerinin,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fenotiplendirmede belirlendiği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şekilde,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normalde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ilgili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spesifisitesine karşı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antijenleri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içermemesi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bekleni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Eğer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durum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böyle değilse: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54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(a)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Antikor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otoantikor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olabilir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durumda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hastanın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hücreleri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normal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olarak D</w:t>
      </w:r>
      <w:r w:rsidRPr="000502B4">
        <w:rPr>
          <w:rFonts w:ascii="Book Antiqua" w:hAnsi="Book Antiqua"/>
          <w:color w:val="363435"/>
          <w:spacing w:val="-24"/>
          <w:sz w:val="22"/>
          <w:szCs w:val="22"/>
        </w:rPr>
        <w:t>A</w:t>
      </w:r>
      <w:r w:rsidRPr="000502B4">
        <w:rPr>
          <w:rFonts w:ascii="Book Antiqua" w:hAnsi="Book Antiqua"/>
          <w:color w:val="36343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pozitif olur), ve/veya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9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(b)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Antiglobulinli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yöntemi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kullanıldıysa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hastanın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hücreleri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globulin</w:t>
      </w:r>
      <w:r w:rsidRPr="000502B4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bileşenleriyle kaplanmış olabilir (bu durumda ise hücreler D</w:t>
      </w:r>
      <w:r w:rsidRPr="000502B4">
        <w:rPr>
          <w:rFonts w:ascii="Book Antiqua" w:hAnsi="Book Antiqua"/>
          <w:color w:val="363435"/>
          <w:spacing w:val="-25"/>
          <w:sz w:val="22"/>
          <w:szCs w:val="22"/>
        </w:rPr>
        <w:t>A</w:t>
      </w:r>
      <w:r w:rsidRPr="000502B4">
        <w:rPr>
          <w:rFonts w:ascii="Book Antiqua" w:hAnsi="Book Antiqua"/>
          <w:color w:val="36343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pozitiftir)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9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(c)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Antikor spesifisitesi</w:t>
      </w:r>
      <w:r w:rsidRPr="000502B4">
        <w:rPr>
          <w:rFonts w:ascii="Book Antiqua" w:hAnsi="Book Antiqua"/>
          <w:color w:val="363435"/>
          <w:spacing w:val="-2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yanlış tayin edilmiş olabilir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9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(d) Hastaya yakın zamanda transfüzyon uygulanmış olabili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37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4"/>
          <w:w w:val="7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 bağışdan alınan eritrositlerle hasta plazması antiglobulin çapraz karşılaştı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ması pozitif çıkarsa ve tanımlama panelindeki plazmada bir reaksiyon görülmezse akla şunlar gelir: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54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(a) Plazmada az görülen bir antijene karşı antikor bulunuyor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9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(b) Bağışdan alınan eritrositler D</w:t>
      </w:r>
      <w:r w:rsidRPr="000502B4">
        <w:rPr>
          <w:rFonts w:ascii="Book Antiqua" w:hAnsi="Book Antiqua"/>
          <w:color w:val="363435"/>
          <w:spacing w:val="-25"/>
          <w:sz w:val="22"/>
          <w:szCs w:val="22"/>
        </w:rPr>
        <w:t>A</w:t>
      </w:r>
      <w:r w:rsidRPr="000502B4">
        <w:rPr>
          <w:rFonts w:ascii="Book Antiqua" w:hAnsi="Book Antiqua"/>
          <w:color w:val="36343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pozitif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9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(c) Çapraz karşılaştırma için yanlış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ABO grubundan kan seçilmişti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2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Sonuçların Rapor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Edilmesi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Sonuçların Rapor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Edilmesi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4" w:line="276" w:lineRule="auto"/>
        <w:ind w:left="401" w:right="8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 Onaylama ve test sonuçlarının rapor edilmesi bu iş için yetkilendirilmiş bir laboratu</w:t>
      </w:r>
      <w:r w:rsidR="00542175">
        <w:rPr>
          <w:rFonts w:ascii="Book Antiqua" w:hAnsi="Book Antiqua"/>
          <w:color w:val="363435"/>
          <w:sz w:val="22"/>
          <w:szCs w:val="22"/>
        </w:rPr>
        <w:t>v</w:t>
      </w:r>
      <w:r w:rsidRPr="000502B4">
        <w:rPr>
          <w:rFonts w:ascii="Book Antiqua" w:hAnsi="Book Antiqua"/>
          <w:color w:val="363435"/>
          <w:sz w:val="22"/>
          <w:szCs w:val="22"/>
        </w:rPr>
        <w:t>ar personeli tarafından yapılmalıdı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8B02DC" w:rsidRDefault="008B02DC" w:rsidP="00542175">
      <w:pPr>
        <w:widowControl w:val="0"/>
        <w:autoSpaceDE w:val="0"/>
        <w:autoSpaceDN w:val="0"/>
        <w:adjustRightInd w:val="0"/>
        <w:spacing w:before="67" w:line="276" w:lineRule="auto"/>
        <w:ind w:left="401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Default="0060361D" w:rsidP="00542175">
      <w:pPr>
        <w:widowControl w:val="0"/>
        <w:autoSpaceDE w:val="0"/>
        <w:autoSpaceDN w:val="0"/>
        <w:adjustRightInd w:val="0"/>
        <w:spacing w:before="67" w:line="276" w:lineRule="auto"/>
        <w:ind w:left="401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Sonuç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 web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tarayıcısına gönderiliyorsa sistemin İnternet ortamında yapılan yayınların düzenlenmesi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yayınlar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yoluyla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işlenen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suçlarla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mücadele edilmesi hakkında kanunun (4/5/2007) prensiplerine uygun olması gerekir ve giriş şifreleri net olarak tanımlanmış bir erişim seviyesinde kontrol edilmelidi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31" w:line="276" w:lineRule="auto"/>
        <w:ind w:left="434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 sonuçları ve diğer ilgili test bilgileri mevzuata uygun olarak elektronik ve/veya yazılı ortamda arşivlenip saklanmalıdı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3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</w:t>
      </w:r>
      <w:r w:rsidRPr="000502B4">
        <w:rPr>
          <w:rFonts w:ascii="Book Antiqua" w:hAnsi="Book Antiqua"/>
          <w:b/>
          <w:bCs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ABO tiplendirmesi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20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 Mikroplate</w:t>
      </w:r>
    </w:p>
    <w:p w:rsidR="0060361D" w:rsidRDefault="0060361D" w:rsidP="00BF10D1">
      <w:pPr>
        <w:widowControl w:val="0"/>
        <w:autoSpaceDE w:val="0"/>
        <w:autoSpaceDN w:val="0"/>
        <w:adjustRightInd w:val="0"/>
        <w:spacing w:before="20" w:line="276" w:lineRule="auto"/>
        <w:ind w:left="401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 Mikrokolon yöntemi ile yapılı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542175" w:rsidRPr="000502B4" w:rsidRDefault="00542175" w:rsidP="00BF10D1">
      <w:pPr>
        <w:widowControl w:val="0"/>
        <w:autoSpaceDE w:val="0"/>
        <w:autoSpaceDN w:val="0"/>
        <w:adjustRightInd w:val="0"/>
        <w:spacing w:before="20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Tüp</w:t>
      </w:r>
      <w:r w:rsidRPr="000502B4">
        <w:rPr>
          <w:rFonts w:ascii="Book Antiqua" w:hAnsi="Book Antiqua"/>
          <w:b/>
          <w:bCs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yöntemi</w:t>
      </w:r>
      <w:r w:rsidRPr="000502B4">
        <w:rPr>
          <w:rFonts w:ascii="Book Antiqua" w:hAnsi="Book Antiqua"/>
          <w:b/>
          <w:bCs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b/>
          <w:bCs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</w:t>
      </w:r>
      <w:r w:rsidRPr="000502B4">
        <w:rPr>
          <w:rFonts w:ascii="Book Antiqua" w:hAnsi="Book Antiqua"/>
          <w:b/>
          <w:bCs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b/>
          <w:bCs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serumun ABO</w:t>
      </w:r>
      <w:r w:rsidRPr="000502B4">
        <w:rPr>
          <w:rFonts w:ascii="Book Antiqua" w:hAnsi="Book Antiqua"/>
          <w:b/>
          <w:bCs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grubunun</w:t>
      </w:r>
      <w:r w:rsidRPr="000502B4">
        <w:rPr>
          <w:rFonts w:ascii="Book Antiqua" w:hAnsi="Book Antiqua"/>
          <w:b/>
          <w:bCs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belirlenmesi:</w:t>
      </w:r>
      <w:r w:rsidRPr="000502B4">
        <w:rPr>
          <w:rFonts w:ascii="Book Antiqua" w:hAnsi="Book Antiqua"/>
          <w:b/>
          <w:bCs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yöntem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anti-A,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anti-B, A1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eritrositlerine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ihtiyaç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vardı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Anti-AB serumu ve anti-A2 eritrositlerinin kullanımı isteğe bağlı olarak teste eklenebili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Günlük</w:t>
      </w:r>
      <w:r w:rsidRPr="000502B4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olarak A1</w:t>
      </w:r>
      <w:r w:rsidRPr="000502B4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</w:t>
      </w:r>
      <w:r w:rsidRPr="000502B4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eritrositlerinin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%2-5’lik</w:t>
      </w:r>
      <w:r w:rsidRPr="000502B4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süspansiyonu</w:t>
      </w:r>
      <w:r w:rsidRPr="000502B4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SF</w:t>
      </w:r>
      <w:r w:rsidRPr="000502B4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ile hazırlanı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Kullanılacak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olan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tüm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materyal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üretici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firmanın önerileri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doğrultusunda hazırlanmalıdı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Eritrositlerin tiplendirilmesi: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1.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emiz ve etiketlenmiş bir cam tüpe 1 damla anti-A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damlatılı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2.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emiz ve etiketlenmiş bir cam tüpe 1 damla anti-B damlatılı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3.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Her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iki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tüpe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edilecek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olan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eritrositleri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%2-5’lik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serum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fizyolojik</w:t>
      </w:r>
      <w:r w:rsidRPr="000502B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içindeki süspansiyonundan bir damla ekleni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4.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Tüpler nazikçe karıştırılır ve santrifüj edili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5.</w:t>
      </w:r>
      <w:r w:rsidRPr="000502B4">
        <w:rPr>
          <w:rFonts w:ascii="Book Antiqua" w:hAnsi="Book Antiqua"/>
          <w:color w:val="363435"/>
          <w:spacing w:val="2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Tüpler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nazikçe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çalkalanır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aglütinasyon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gözlemleni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2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Aglütinasyon</w:t>
      </w:r>
      <w:r w:rsidRPr="000502B4">
        <w:rPr>
          <w:rFonts w:ascii="Book Antiqua" w:hAnsi="Book Antiqua"/>
          <w:color w:val="363435"/>
          <w:spacing w:val="2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değerlendirili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 w:right="25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6. Sonuçlar kayıt edilir ve serum testleri ile karşılaştırılı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Serum tiplendirmesi: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1. İki temiz tüp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A1 ve B olarak etiketleni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2. Her tüpe 2-3 damla serum damlatılı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3.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A1 tüpüne 1 damla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A1 reagen hücresi damlatılı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4. B tüpüne 1 damla B hücresi damlatılı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5.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Tüpler nazikçe karıştırılır ve santrifüj edili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6.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Tüpler nazikçe çalkalanır ve aglütinasyon gözlemleni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8B02DC" w:rsidRDefault="008B02DC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7. Sonuçlar kayıt edilir ve eritrosit testleri ile karşılaştırılı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20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Serum ve eritrosit tiplendirmeleri arasında uygunsuzluk var ise kan grubu sorun çözülene kadar kaydedilmemelidi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8B02DC" w:rsidRDefault="008B02DC" w:rsidP="00BF10D1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Mik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oplak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yöntemi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serumun</w:t>
      </w:r>
      <w:r w:rsidRPr="000502B4">
        <w:rPr>
          <w:rFonts w:ascii="Book Antiqua" w:hAnsi="Book Antiqua"/>
          <w:b/>
          <w:bCs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ABO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grubunun belirlenmesi:</w:t>
      </w:r>
      <w:r w:rsidRPr="000502B4">
        <w:rPr>
          <w:rFonts w:ascii="Book Antiqua" w:hAnsi="Book Antiqua"/>
          <w:b/>
          <w:bCs/>
          <w:color w:val="363435"/>
          <w:spacing w:val="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Üretici</w:t>
      </w:r>
      <w:r w:rsidRPr="000502B4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firmanın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talimatları</w:t>
      </w:r>
      <w:r w:rsidRPr="000502B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doğrultusunda</w:t>
      </w:r>
      <w:r w:rsidRPr="000502B4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çalışılır</w:t>
      </w:r>
      <w:r w:rsidRPr="000502B4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değerlendirili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est tüplerinde uygulanan hemaglütinasyon yönteminin prensipleri aynen geçe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- lidi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ind w:left="401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Mik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okolon</w:t>
      </w:r>
      <w:r w:rsidRPr="000502B4">
        <w:rPr>
          <w:rFonts w:ascii="Book Antiqua" w:hAnsi="Book Antiqua"/>
          <w:b/>
          <w:bCs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yöntemi</w:t>
      </w:r>
      <w:r w:rsidRPr="000502B4">
        <w:rPr>
          <w:rFonts w:ascii="Book Antiqua" w:hAnsi="Book Antiqua"/>
          <w:b/>
          <w:bCs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b/>
          <w:bCs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</w:t>
      </w:r>
      <w:r w:rsidRPr="000502B4">
        <w:rPr>
          <w:rFonts w:ascii="Book Antiqua" w:hAnsi="Book Antiqua"/>
          <w:b/>
          <w:bCs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b/>
          <w:bCs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serumun</w:t>
      </w:r>
      <w:r w:rsidRPr="000502B4">
        <w:rPr>
          <w:rFonts w:ascii="Book Antiqua" w:hAnsi="Book Antiqua"/>
          <w:b/>
          <w:bCs/>
          <w:color w:val="363435"/>
          <w:spacing w:val="-25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ABO</w:t>
      </w:r>
      <w:r w:rsidRPr="000502B4">
        <w:rPr>
          <w:rFonts w:ascii="Book Antiqua" w:hAnsi="Book Antiqua"/>
          <w:b/>
          <w:bCs/>
          <w:color w:val="363435"/>
          <w:spacing w:val="-13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 xml:space="preserve">grubunun belirlenmesi: </w:t>
      </w:r>
      <w:r w:rsidRPr="000502B4">
        <w:rPr>
          <w:rFonts w:ascii="Book Antiqua" w:hAnsi="Book Antiqua"/>
          <w:color w:val="363435"/>
          <w:sz w:val="22"/>
          <w:szCs w:val="22"/>
        </w:rPr>
        <w:t>Üretici firmanın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talimatları doğrultusunda çalışılır ve değerlendirili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1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 Rh (D) tiplendirmesi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 Mikroplate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 Mikrokolon yöntemi ile yapılı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Tüp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yöntemi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Rh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grubunun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belirlenmesi:</w:t>
      </w:r>
      <w:r w:rsidRPr="000502B4">
        <w:rPr>
          <w:rFonts w:ascii="Book Antiqua" w:hAnsi="Book Antiqua"/>
          <w:b/>
          <w:bCs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 yöntem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anti-D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serumuna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ihtiyaç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vardı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Üretici</w:t>
      </w:r>
      <w:r w:rsidRPr="000502B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firma talimatlarında</w:t>
      </w:r>
      <w:r w:rsidRPr="000502B4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kontrol kullanılması gerekiyor ise test prosedürüne ekleni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Kullanılacak olan tüm materyal üretici firmanın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önerileri doğrultusunda hazırlanmalıdı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 tiplendirilmesi: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1.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emiz ve etiketlenmiş bir cam tüpe 1 damla anti-D damlatılı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 xml:space="preserve">2.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emiz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etiketlenmiş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cam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gerekiyor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ise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1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damla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kontrol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reagen</w:t>
      </w:r>
      <w:r w:rsidR="00542175">
        <w:rPr>
          <w:rFonts w:ascii="Book Antiqua" w:hAnsi="Book Antiqua"/>
          <w:color w:val="363435"/>
          <w:sz w:val="22"/>
          <w:szCs w:val="22"/>
        </w:rPr>
        <w:t xml:space="preserve">i </w:t>
      </w:r>
      <w:r w:rsidRPr="000502B4">
        <w:rPr>
          <w:rFonts w:ascii="Book Antiqua" w:hAnsi="Book Antiqua"/>
          <w:color w:val="363435"/>
          <w:sz w:val="22"/>
          <w:szCs w:val="22"/>
        </w:rPr>
        <w:t>damlatılı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3. Her iki tüpe test edilecek olan eritrositlerin %2-5’lik serum fizyolojik</w:t>
      </w:r>
      <w:r w:rsidRPr="000502B4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içindeki süspansiyonundan bir damla ekleni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4.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Tüpler nazikçe karıştırılır ve santrifüj edili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5.</w:t>
      </w:r>
      <w:r w:rsidRPr="000502B4">
        <w:rPr>
          <w:rFonts w:ascii="Book Antiqua" w:hAnsi="Book Antiqua"/>
          <w:color w:val="363435"/>
          <w:spacing w:val="2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Tüpler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nazikçe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çalkalanır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aglütinasyon</w:t>
      </w:r>
      <w:r w:rsidRPr="000502B4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gözlemleni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2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Aglütinasyon değerlendirili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4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6. Sonuçlar kayıt edili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Eğer test sonucu negatif ise zayıf D testi çalışılı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Mik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oplak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yöntemi ile 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 Rh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(D)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grubunun</w:t>
      </w:r>
      <w:r w:rsidRPr="000502B4">
        <w:rPr>
          <w:rFonts w:ascii="Book Antiqua" w:hAnsi="Book Antiqua"/>
          <w:b/>
          <w:bCs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belirlenmesi:</w:t>
      </w:r>
      <w:r w:rsidRPr="000502B4">
        <w:rPr>
          <w:rFonts w:ascii="Book Antiqua" w:hAnsi="Book Antiqua"/>
          <w:b/>
          <w:bCs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Üretici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firmanın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talimatları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doğrultusunda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çalışılır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değerlendirili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est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tüplerinde uygulanan hemaglütinasyon yönteminin prensipleri aynen geçerlidi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3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8B02DC" w:rsidRDefault="008B02DC" w:rsidP="00BF10D1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Mik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okolon yöntemi ile erit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ositlerin Rh (D) grubunun belirlenmesi</w:t>
      </w:r>
      <w:r w:rsidRPr="000502B4">
        <w:rPr>
          <w:rFonts w:ascii="Book Antiqua" w:hAnsi="Book Antiqua"/>
          <w:b/>
          <w:bCs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b/>
          <w:bCs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yapılacak</w:t>
      </w:r>
      <w:r w:rsidRPr="000502B4">
        <w:rPr>
          <w:rFonts w:ascii="Book Antiqua" w:hAnsi="Book Antiqua"/>
          <w:b/>
          <w:bCs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testler:</w:t>
      </w:r>
      <w:r w:rsidRPr="000502B4">
        <w:rPr>
          <w:rFonts w:ascii="Book Antiqua" w:hAnsi="Book Antiqua"/>
          <w:b/>
          <w:bCs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Üretici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firmanın talimatları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doğrultusunda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çalışılır</w:t>
      </w:r>
      <w:r w:rsidRPr="000502B4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 değerlendirili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542175" w:rsidRPr="000502B4" w:rsidRDefault="00542175" w:rsidP="00BF10D1">
      <w:pPr>
        <w:widowControl w:val="0"/>
        <w:autoSpaceDE w:val="0"/>
        <w:autoSpaceDN w:val="0"/>
        <w:adjustRightInd w:val="0"/>
        <w:spacing w:before="8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Zayıf D testi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4" w:line="276" w:lineRule="auto"/>
        <w:ind w:left="401" w:right="80"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 xml:space="preserve">Bu test indirek antiglobülin fazında test eritrositlerinin anti-D ile inkübasyonu </w:t>
      </w: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prensibine dayanı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542175">
        <w:rPr>
          <w:rFonts w:ascii="Book Antiqua" w:hAnsi="Book Antiqua"/>
          <w:color w:val="363435"/>
          <w:sz w:val="22"/>
          <w:szCs w:val="22"/>
        </w:rPr>
        <w:t>emiz ve etiketlenmiş bir cam tüpe 1 damla anti-D damlatılı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542175">
        <w:rPr>
          <w:rFonts w:ascii="Book Antiqua" w:hAnsi="Book Antiqua"/>
          <w:color w:val="363435"/>
          <w:sz w:val="22"/>
          <w:szCs w:val="22"/>
        </w:rPr>
        <w:t>emiz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etiketlenmiş</w:t>
      </w:r>
      <w:r w:rsidRPr="00542175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bir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cam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tüpe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gerekiyor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ise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1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damla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kontrol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reagenı damlatılı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Her iki tüpe test edilecek olan eritrositlerin %2-5’lik serum fizyolojik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içindeki süspansiyonundan bir damla ekleni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Tüpler nazikçe karıştırılır ve 15-30 dakika 37°C’de inkübe edili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Tüpler santrifüj edili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Tüpler</w:t>
      </w:r>
      <w:r w:rsidRPr="00542175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nazikçe</w:t>
      </w:r>
      <w:r w:rsidRPr="00542175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çalkalanır</w:t>
      </w:r>
      <w:r w:rsidRPr="00542175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</w:t>
      </w:r>
      <w:r w:rsidRPr="00542175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</w:t>
      </w:r>
      <w:r w:rsidRPr="00542175">
        <w:rPr>
          <w:rFonts w:ascii="Book Antiqua" w:hAnsi="Book Antiqua"/>
          <w:color w:val="363435"/>
          <w:spacing w:val="3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gözlemleni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  <w:r w:rsidRPr="00542175">
        <w:rPr>
          <w:rFonts w:ascii="Book Antiqua" w:hAnsi="Book Antiqua"/>
          <w:color w:val="363435"/>
          <w:spacing w:val="2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</w:t>
      </w:r>
      <w:r w:rsidRPr="00542175">
        <w:rPr>
          <w:rFonts w:ascii="Book Antiqua" w:hAnsi="Book Antiqua"/>
          <w:color w:val="363435"/>
          <w:spacing w:val="2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değerlendirili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67" w:line="276" w:lineRule="auto"/>
        <w:jc w:val="both"/>
        <w:rPr>
          <w:rFonts w:ascii="Book Antiqua" w:hAnsi="Book Antiqua"/>
          <w:color w:val="363435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 xml:space="preserve">Eğer test tüpünde aglütinasyon mevcut ancak kontrol tüpünde aglütinasyon yok ise test sonucu 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67" w:line="276" w:lineRule="auto"/>
        <w:jc w:val="both"/>
        <w:rPr>
          <w:rFonts w:ascii="Book Antiqua" w:hAnsi="Book Antiqua"/>
          <w:color w:val="363435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D pozitif olarak kayıt edili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 Bu durumda antiglobülin fazında işleme devam etmeye gerek yoktu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31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542175">
        <w:rPr>
          <w:rFonts w:ascii="Book Antiqua" w:hAnsi="Book Antiqua"/>
          <w:color w:val="363435"/>
          <w:sz w:val="22"/>
          <w:szCs w:val="22"/>
        </w:rPr>
        <w:t>est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hücreleri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aglütine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olmamış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ise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hücreler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serum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fizyolojik</w:t>
      </w:r>
      <w:r w:rsidRPr="00542175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ile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3-4</w:t>
      </w:r>
      <w:r w:rsidRPr="00542175">
        <w:rPr>
          <w:rFonts w:ascii="Book Antiqua" w:hAnsi="Book Antiqua"/>
          <w:color w:val="363435"/>
          <w:spacing w:val="4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defa yıkanı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542175">
        <w:rPr>
          <w:rFonts w:ascii="Book Antiqua" w:hAnsi="Book Antiqua"/>
          <w:color w:val="363435"/>
          <w:sz w:val="22"/>
          <w:szCs w:val="22"/>
        </w:rPr>
        <w:t>est tüpüne üretici firmanın</w:t>
      </w:r>
      <w:r w:rsidRPr="00542175">
        <w:rPr>
          <w:rFonts w:ascii="Book Antiqua" w:hAnsi="Book Antiqua"/>
          <w:color w:val="363435"/>
          <w:spacing w:val="-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önerisi doğrultusunda antiglobülin ekleni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Tüpler nazikçe karıştırılır ve santrifüj edili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Tüpler</w:t>
      </w:r>
      <w:r w:rsidRPr="00542175">
        <w:rPr>
          <w:rFonts w:ascii="Book Antiqua" w:hAnsi="Book Antiqua"/>
          <w:color w:val="363435"/>
          <w:spacing w:val="2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nazikçe</w:t>
      </w:r>
      <w:r w:rsidRPr="00542175">
        <w:rPr>
          <w:rFonts w:ascii="Book Antiqua" w:hAnsi="Book Antiqua"/>
          <w:color w:val="363435"/>
          <w:spacing w:val="2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çalkalanır</w:t>
      </w:r>
      <w:r w:rsidRPr="00542175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</w:t>
      </w:r>
      <w:r w:rsidRPr="00542175">
        <w:rPr>
          <w:rFonts w:ascii="Book Antiqua" w:hAnsi="Book Antiqua"/>
          <w:color w:val="363435"/>
          <w:spacing w:val="2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</w:t>
      </w:r>
      <w:r w:rsidRPr="00542175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gözlemleni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  <w:r w:rsidRPr="00542175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</w:t>
      </w:r>
      <w:r w:rsidRPr="00542175">
        <w:rPr>
          <w:rFonts w:ascii="Book Antiqua" w:hAnsi="Book Antiqua"/>
          <w:color w:val="363435"/>
          <w:spacing w:val="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değerlendirili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Eğer</w:t>
      </w:r>
      <w:r w:rsidRPr="00542175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test</w:t>
      </w:r>
      <w:r w:rsidRPr="00542175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tüpünde</w:t>
      </w:r>
      <w:r w:rsidRPr="00542175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</w:t>
      </w:r>
      <w:r w:rsidRPr="00542175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mevcut</w:t>
      </w:r>
      <w:r w:rsidRPr="00542175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ancak</w:t>
      </w:r>
      <w:r w:rsidRPr="00542175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kontrol</w:t>
      </w:r>
      <w:r w:rsidRPr="00542175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tüpünde</w:t>
      </w:r>
      <w:r w:rsidRPr="00542175">
        <w:rPr>
          <w:rFonts w:ascii="Book Antiqua" w:hAnsi="Book Antiqua"/>
          <w:color w:val="363435"/>
          <w:spacing w:val="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 yok ise test sonucu D pozitif olarak kayıt edili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7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ANTİKOR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TARAMA TESTİ: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Tüp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3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 Mikroplate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13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• Mikrokolon yöntemi ile yapılı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20"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Tüp yöntemi ile antikor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tarama</w:t>
      </w:r>
    </w:p>
    <w:p w:rsidR="0060361D" w:rsidRPr="008B02DC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Uygun bir şekilde etiketlenmiş tüplere 2 damla serum veya plazma ekleyin.</w:t>
      </w:r>
    </w:p>
    <w:p w:rsidR="008B02DC" w:rsidRPr="008B02DC" w:rsidRDefault="008B02DC" w:rsidP="008B02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60361D" w:rsidRPr="00542175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Bu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tüplere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1’er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damla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%2-%5’lik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NaCl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solüsyonunda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süspanse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edilmiş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0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grubu reagen hücreleri ekleyip karıştırın.</w:t>
      </w:r>
    </w:p>
    <w:p w:rsidR="00542175" w:rsidRPr="00542175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Santrfüj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edip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hemoliz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olup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olmadığı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gözlemleyin.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Derecelendirin ve</w:t>
      </w:r>
      <w:r w:rsidR="00542175">
        <w:rPr>
          <w:rFonts w:ascii="Book Antiqua" w:hAnsi="Book Antiqua"/>
          <w:color w:val="363435"/>
          <w:sz w:val="22"/>
          <w:szCs w:val="22"/>
        </w:rPr>
        <w:t xml:space="preserve"> </w:t>
      </w:r>
    </w:p>
    <w:p w:rsidR="00542175" w:rsidRDefault="00542175" w:rsidP="00542175">
      <w:pPr>
        <w:pStyle w:val="ListeParagraf"/>
        <w:widowControl w:val="0"/>
        <w:autoSpaceDE w:val="0"/>
        <w:autoSpaceDN w:val="0"/>
        <w:adjustRightInd w:val="0"/>
        <w:spacing w:before="13" w:line="276" w:lineRule="auto"/>
        <w:ind w:left="761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542175" w:rsidRDefault="0060361D" w:rsidP="00542175">
      <w:pPr>
        <w:pStyle w:val="ListeParagraf"/>
        <w:widowControl w:val="0"/>
        <w:autoSpaceDE w:val="0"/>
        <w:autoSpaceDN w:val="0"/>
        <w:adjustRightInd w:val="0"/>
        <w:spacing w:before="13" w:line="276" w:lineRule="auto"/>
        <w:ind w:left="761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sonuçları kaydedin.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37°C</w:t>
      </w:r>
      <w:r w:rsidRPr="00542175">
        <w:rPr>
          <w:rFonts w:ascii="Book Antiqua" w:hAnsi="Book Antiqua"/>
          <w:color w:val="363435"/>
          <w:spacing w:val="-4"/>
          <w:sz w:val="22"/>
          <w:szCs w:val="22"/>
        </w:rPr>
        <w:t>’</w:t>
      </w:r>
      <w:r w:rsidRPr="00542175">
        <w:rPr>
          <w:rFonts w:ascii="Book Antiqua" w:hAnsi="Book Antiqua"/>
          <w:color w:val="363435"/>
          <w:sz w:val="22"/>
          <w:szCs w:val="22"/>
        </w:rPr>
        <w:t>ta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30-60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dakika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süreyle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enkübe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edin.Santrfüj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edip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hemoliz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</w:t>
      </w:r>
      <w:r w:rsidRPr="00542175">
        <w:rPr>
          <w:rFonts w:ascii="Book Antiqua" w:hAnsi="Book Antiqua"/>
          <w:color w:val="363435"/>
          <w:spacing w:val="3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 olup olmadığı gözlemleyin.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Derecelendirin ve sonuçları kaydedin.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Hücreleri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NaCl</w:t>
      </w:r>
      <w:r w:rsidRPr="00542175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solüsyonuyla</w:t>
      </w:r>
      <w:r w:rsidRPr="00542175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üç</w:t>
      </w:r>
      <w:r w:rsidRPr="00542175">
        <w:rPr>
          <w:rFonts w:ascii="Book Antiqua" w:hAnsi="Book Antiqua"/>
          <w:color w:val="363435"/>
          <w:spacing w:val="6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dört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kez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yıkayın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son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yıkama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solüsyonunu dökün.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lastRenderedPageBreak/>
        <w:t>Üretici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firmanın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talimatlarına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uygun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olarak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kuru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olan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hücrelerin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üzerine</w:t>
      </w:r>
      <w:r w:rsidRPr="00542175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AHG</w:t>
      </w:r>
      <w:r w:rsidR="00542175">
        <w:rPr>
          <w:rFonts w:ascii="Book Antiqua" w:hAnsi="Book Antiqua"/>
          <w:color w:val="36343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ekleyin ve iyice karıştırın.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Santrfüj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edip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hemoliz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aglütinasyon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olup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olmadığı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gözlemleyin.</w:t>
      </w:r>
      <w:r w:rsidRPr="00542175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Derecelendirin ve sonuçları kaydedin.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IgG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ile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kaplanmış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eritrositleri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ekleyerek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negatif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çıkan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testlerin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validitesini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teyit edin.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7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Dİ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EKT</w:t>
      </w:r>
      <w:r w:rsidRPr="000502B4">
        <w:rPr>
          <w:rFonts w:ascii="Book Antiqua" w:hAnsi="Book Antiqua"/>
          <w:b/>
          <w:bCs/>
          <w:color w:val="363435"/>
          <w:spacing w:val="-12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ANTİGLOBULİN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ESTİ, METOD: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Tüpe %2-%5’lik eritrosit süspansiyonu konu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Eritrositler SF ile üç-dört kez yıkanır ve son yıkama solüsyonu dökülü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Hemen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ardından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antiserum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eklenip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karıştırılı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  <w:r w:rsidRPr="00542175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Kullanılacak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antiserum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miktarı için üretici firmanın</w:t>
      </w:r>
      <w:r w:rsidRPr="00542175">
        <w:rPr>
          <w:rFonts w:ascii="Book Antiqua" w:hAnsi="Book Antiqua"/>
          <w:color w:val="363435"/>
          <w:spacing w:val="-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talimatlarına bakılı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Üreticinin talimatları doğrultusunda santrfüj edili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before="13" w:line="276" w:lineRule="auto"/>
        <w:jc w:val="both"/>
        <w:rPr>
          <w:rFonts w:ascii="Book Antiqua" w:hAnsi="Book Antiqua"/>
          <w:color w:val="363435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Aglutinasyon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açısından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hücreler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kontrol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edili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Reaksiyon</w:t>
      </w:r>
      <w:r w:rsidRPr="00542175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derecelendirip</w:t>
      </w:r>
      <w:r w:rsidRPr="00542175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kaydedili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before="31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w w:val="98"/>
          <w:sz w:val="22"/>
          <w:szCs w:val="22"/>
        </w:rPr>
        <w:t>Polispesifik</w:t>
      </w:r>
      <w:r w:rsidRPr="00542175">
        <w:rPr>
          <w:rFonts w:ascii="Book Antiqua" w:hAnsi="Book Antiqua"/>
          <w:color w:val="363435"/>
          <w:spacing w:val="-36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AHG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veya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anti-C3d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kullanıyorsa,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nonreaktif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testler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oda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sıcaklığında</w:t>
      </w:r>
      <w:r w:rsidRPr="0054217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5 dakika süreyle inkübe edili</w:t>
      </w:r>
      <w:r w:rsidRPr="00542175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, sonra santrfüj edilip tekrar okunu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before="14"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IgG</w:t>
      </w:r>
      <w:r w:rsidRPr="00542175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ile kaplanmış eritrositleri anti-IgG içeren testlere ekleyerek negatif çıkanların doğruluğu teyit edili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Üretici firmanın</w:t>
      </w:r>
      <w:r w:rsidRPr="00542175">
        <w:rPr>
          <w:rFonts w:ascii="Book Antiqua" w:hAnsi="Book Antiqua"/>
          <w:color w:val="363435"/>
          <w:spacing w:val="-1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talimatları doğrultusunda santrifüj edili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before="14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Hücreler aglütinasyon açısından kontrol edilip reaksiyonu kaydedili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Değerlendirme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Hemen veya oda sıcaklığındaki inkübasyondan sonra santrifüj edilen örnekte aglutinasyon varsa D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>A</w:t>
      </w:r>
      <w:r w:rsidRPr="00542175">
        <w:rPr>
          <w:rFonts w:ascii="Book Antiqua" w:hAnsi="Book Antiqua"/>
          <w:color w:val="363435"/>
          <w:sz w:val="22"/>
          <w:szCs w:val="22"/>
        </w:rPr>
        <w:t>T</w:t>
      </w:r>
      <w:r w:rsidRPr="00542175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pozitifti</w:t>
      </w:r>
      <w:r w:rsidRPr="00542175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8B02DC" w:rsidRPr="008B02DC" w:rsidRDefault="0060361D" w:rsidP="00542175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76"/>
        <w:jc w:val="both"/>
        <w:rPr>
          <w:rFonts w:ascii="Book Antiqua" w:hAnsi="Book Antiqua"/>
          <w:color w:val="000000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 xml:space="preserve">Hemen veya oda sıcaklığındaki inkübasyondan sonra santrifüj edilen örnekte </w:t>
      </w:r>
    </w:p>
    <w:p w:rsidR="008B02DC" w:rsidRDefault="008B02DC" w:rsidP="008B02DC">
      <w:pPr>
        <w:pStyle w:val="ListeParagraf"/>
        <w:widowControl w:val="0"/>
        <w:autoSpaceDE w:val="0"/>
        <w:autoSpaceDN w:val="0"/>
        <w:adjustRightInd w:val="0"/>
        <w:spacing w:line="276" w:lineRule="auto"/>
        <w:ind w:left="761" w:right="76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8B02DC" w:rsidRDefault="0060361D" w:rsidP="008B02DC">
      <w:pPr>
        <w:pStyle w:val="ListeParagraf"/>
        <w:widowControl w:val="0"/>
        <w:autoSpaceDE w:val="0"/>
        <w:autoSpaceDN w:val="0"/>
        <w:adjustRightInd w:val="0"/>
        <w:spacing w:line="276" w:lineRule="auto"/>
        <w:ind w:left="761" w:right="76"/>
        <w:jc w:val="both"/>
        <w:rPr>
          <w:rFonts w:ascii="Book Antiqua" w:hAnsi="Book Antiqua"/>
          <w:color w:val="000000"/>
          <w:sz w:val="22"/>
          <w:szCs w:val="22"/>
        </w:rPr>
      </w:pPr>
      <w:r w:rsidRPr="008B02DC">
        <w:rPr>
          <w:rFonts w:ascii="Book Antiqua" w:hAnsi="Book Antiqua"/>
          <w:color w:val="363435"/>
          <w:sz w:val="22"/>
          <w:szCs w:val="22"/>
        </w:rPr>
        <w:t>aglutinasyon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yoksa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ve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7.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basamakta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IgG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kaplı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hücreler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aglutine olduğunda</w:t>
      </w:r>
      <w:r w:rsidRPr="008B02DC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D</w:t>
      </w:r>
      <w:r w:rsidRPr="008B02DC">
        <w:rPr>
          <w:rFonts w:ascii="Book Antiqua" w:hAnsi="Book Antiqua"/>
          <w:color w:val="363435"/>
          <w:spacing w:val="-24"/>
          <w:sz w:val="22"/>
          <w:szCs w:val="22"/>
        </w:rPr>
        <w:t>A</w:t>
      </w:r>
      <w:r w:rsidRPr="008B02DC">
        <w:rPr>
          <w:rFonts w:ascii="Book Antiqua" w:hAnsi="Book Antiqua"/>
          <w:color w:val="363435"/>
          <w:sz w:val="22"/>
          <w:szCs w:val="22"/>
        </w:rPr>
        <w:t>T negatif kabul edili</w:t>
      </w:r>
      <w:r w:rsidRPr="008B02DC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 Eğer IgG ile kaplı olan hücreler aglutine olmazsa, negatif çıkan D</w:t>
      </w:r>
      <w:r w:rsidRPr="008B02DC">
        <w:rPr>
          <w:rFonts w:ascii="Book Antiqua" w:hAnsi="Book Antiqua"/>
          <w:color w:val="363435"/>
          <w:spacing w:val="-24"/>
          <w:sz w:val="22"/>
          <w:szCs w:val="22"/>
        </w:rPr>
        <w:t>A</w:t>
      </w:r>
      <w:r w:rsidRPr="008B02DC">
        <w:rPr>
          <w:rFonts w:ascii="Book Antiqua" w:hAnsi="Book Antiqua"/>
          <w:color w:val="363435"/>
          <w:sz w:val="22"/>
          <w:szCs w:val="22"/>
        </w:rPr>
        <w:t>T</w:t>
      </w:r>
      <w:r w:rsidRPr="008B02DC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8B02DC">
        <w:rPr>
          <w:rFonts w:ascii="Book Antiqua" w:hAnsi="Book Antiqua"/>
          <w:color w:val="363435"/>
          <w:sz w:val="22"/>
          <w:szCs w:val="22"/>
        </w:rPr>
        <w:t>sonucu geçersiz kabul edili</w:t>
      </w:r>
      <w:r w:rsidRPr="008B02DC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8B02DC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542175" w:rsidRDefault="0060361D" w:rsidP="00542175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before="67" w:line="276" w:lineRule="auto"/>
        <w:jc w:val="both"/>
        <w:rPr>
          <w:rFonts w:ascii="Book Antiqua" w:hAnsi="Book Antiqua"/>
          <w:color w:val="363435"/>
          <w:sz w:val="22"/>
          <w:szCs w:val="22"/>
        </w:rPr>
      </w:pPr>
      <w:r w:rsidRPr="00542175">
        <w:rPr>
          <w:rFonts w:ascii="Book Antiqua" w:hAnsi="Book Antiqua"/>
          <w:color w:val="363435"/>
          <w:sz w:val="22"/>
          <w:szCs w:val="22"/>
        </w:rPr>
        <w:t>D</w:t>
      </w:r>
      <w:r w:rsidRPr="00542175">
        <w:rPr>
          <w:rFonts w:ascii="Book Antiqua" w:hAnsi="Book Antiqua"/>
          <w:color w:val="363435"/>
          <w:spacing w:val="-24"/>
          <w:sz w:val="22"/>
          <w:szCs w:val="22"/>
        </w:rPr>
        <w:t>A</w:t>
      </w:r>
      <w:r w:rsidRPr="00542175">
        <w:rPr>
          <w:rFonts w:ascii="Book Antiqua" w:hAnsi="Book Antiqua"/>
          <w:color w:val="363435"/>
          <w:sz w:val="22"/>
          <w:szCs w:val="22"/>
        </w:rPr>
        <w:t>T</w:t>
      </w:r>
      <w:r w:rsidRPr="00542175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çalışılırken</w:t>
      </w:r>
      <w:r w:rsidRPr="00542175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kullanılan</w:t>
      </w:r>
      <w:r w:rsidRPr="00542175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tüm</w:t>
      </w:r>
      <w:r w:rsidRPr="00542175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antiserumlarla</w:t>
      </w:r>
      <w:r w:rsidRPr="00542175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ve</w:t>
      </w:r>
      <w:r w:rsidRPr="00542175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kontrolde</w:t>
      </w:r>
      <w:r w:rsidRPr="00542175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sonuçlar</w:t>
      </w:r>
      <w:r w:rsidRPr="00542175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reaktifse</w:t>
      </w:r>
      <w:r w:rsidR="00542175">
        <w:rPr>
          <w:rFonts w:ascii="Book Antiqua" w:hAnsi="Book Antiqua"/>
          <w:color w:val="363435"/>
          <w:sz w:val="22"/>
          <w:szCs w:val="22"/>
        </w:rPr>
        <w:t xml:space="preserve"> </w:t>
      </w:r>
      <w:r w:rsidRPr="00542175">
        <w:rPr>
          <w:rFonts w:ascii="Book Antiqua" w:hAnsi="Book Antiqua"/>
          <w:color w:val="363435"/>
          <w:sz w:val="22"/>
          <w:szCs w:val="22"/>
        </w:rPr>
        <w:t>herhangi bir değerlendirme yapılamaz. Bu durum spontan aglutinasyonu işaret eder ve ileri testler uygulanmadan önce bu durumun çözümlenmesi gereki</w:t>
      </w:r>
      <w:r w:rsidRPr="00542175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542175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ind w:left="401"/>
        <w:rPr>
          <w:rFonts w:ascii="Book Antiqua" w:hAnsi="Book Antiqua"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UYGUNLUK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TESTLERİ: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9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ransfüzyon öncesi yapılması gereken uygunluk testleri 4 aşamadır: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3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4"/>
          <w:w w:val="7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Hastaya ait eski kayıtların gözden geçirilmesi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position w:val="4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4"/>
          <w:w w:val="72"/>
          <w:position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4"/>
          <w:sz w:val="22"/>
          <w:szCs w:val="22"/>
        </w:rPr>
        <w:t>Alıcı ve vericinin</w:t>
      </w:r>
      <w:r w:rsidRPr="000502B4">
        <w:rPr>
          <w:rFonts w:ascii="Book Antiqua" w:hAnsi="Book Antiqua"/>
          <w:color w:val="363435"/>
          <w:spacing w:val="-13"/>
          <w:position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4"/>
          <w:sz w:val="22"/>
          <w:szCs w:val="22"/>
        </w:rPr>
        <w:t>ABO ve Rh (D) gruplaması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position w:val="4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4"/>
          <w:w w:val="72"/>
          <w:position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4"/>
          <w:sz w:val="22"/>
          <w:szCs w:val="22"/>
        </w:rPr>
        <w:t>Alıcı antikor taraması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position w:val="4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4"/>
          <w:w w:val="72"/>
          <w:position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4"/>
          <w:sz w:val="22"/>
          <w:szCs w:val="22"/>
        </w:rPr>
        <w:t>Çapraz karşılaştırma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Kullanılan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alıcı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vericiye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ait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örnekler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transfüzyon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merkezi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="008B02DC">
        <w:rPr>
          <w:rFonts w:ascii="Book Antiqua" w:hAnsi="Book Antiqua"/>
          <w:color w:val="363435"/>
          <w:sz w:val="22"/>
          <w:szCs w:val="22"/>
        </w:rPr>
        <w:t>laboratuvar</w:t>
      </w:r>
      <w:r w:rsidRPr="000502B4">
        <w:rPr>
          <w:rFonts w:ascii="Book Antiqua" w:hAnsi="Book Antiqua"/>
          <w:color w:val="363435"/>
          <w:sz w:val="22"/>
          <w:szCs w:val="22"/>
        </w:rPr>
        <w:t>ına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ulaştığı</w:t>
      </w:r>
      <w:r w:rsidR="00542175">
        <w:rPr>
          <w:rFonts w:ascii="Book Antiqua" w:hAnsi="Book Antiqua"/>
          <w:color w:val="36343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lastRenderedPageBreak/>
        <w:t>tarihten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itibaren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7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gün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süre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+4C’de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saklanmalıdı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2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Alıcıya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ait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örnek</w:t>
      </w:r>
      <w:r w:rsidRPr="000502B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transfüzyon için planlanan tarihten en fazla 3 gün öncesine ait olmalıdı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47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Çapraz karşılaştırma testi iki amaca eşlik edecek şekilde gerçekleştirilmelidi</w:t>
      </w:r>
      <w:r w:rsidRPr="000502B4">
        <w:rPr>
          <w:rFonts w:ascii="Book Antiqua" w:hAnsi="Book Antiqua"/>
          <w:color w:val="363435"/>
          <w:spacing w:val="-14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3" w:line="276" w:lineRule="auto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position w:val="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18"/>
          <w:w w:val="72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Alıcı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ile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verici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arasında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son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kez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daha</w:t>
      </w:r>
      <w:r w:rsidRPr="000502B4">
        <w:rPr>
          <w:rFonts w:ascii="Book Antiqua" w:hAnsi="Book Antiqua"/>
          <w:color w:val="363435"/>
          <w:spacing w:val="1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ABO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kan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grubu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kontrolü</w:t>
      </w:r>
      <w:r w:rsidRPr="000502B4">
        <w:rPr>
          <w:rFonts w:ascii="Book Antiqua" w:hAnsi="Book Antiqua"/>
          <w:color w:val="363435"/>
          <w:spacing w:val="13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yapılmalı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dı</w:t>
      </w:r>
      <w:r w:rsidRPr="000502B4">
        <w:rPr>
          <w:rFonts w:ascii="Book Antiqua" w:hAnsi="Book Antiqua"/>
          <w:color w:val="363435"/>
          <w:spacing w:val="-12"/>
          <w:position w:val="1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13" w:line="276" w:lineRule="auto"/>
        <w:ind w:left="401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 w:cs="Lucida Sans Unicode"/>
          <w:color w:val="363435"/>
          <w:w w:val="72"/>
          <w:position w:val="2"/>
          <w:sz w:val="22"/>
          <w:szCs w:val="22"/>
        </w:rPr>
        <w:t>•</w:t>
      </w:r>
      <w:r w:rsidRPr="000502B4">
        <w:rPr>
          <w:rFonts w:ascii="Book Antiqua" w:hAnsi="Book Antiqua" w:cs="Lucida Sans Unicode"/>
          <w:color w:val="363435"/>
          <w:spacing w:val="6"/>
          <w:w w:val="72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Alıcının</w:t>
      </w:r>
      <w:r w:rsidRPr="000502B4">
        <w:rPr>
          <w:rFonts w:ascii="Book Antiqua" w:hAnsi="Book Antiqua"/>
          <w:color w:val="363435"/>
          <w:spacing w:val="2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serumunda</w:t>
      </w:r>
      <w:r w:rsidRPr="000502B4">
        <w:rPr>
          <w:rFonts w:ascii="Book Antiqua" w:hAnsi="Book Antiqua"/>
          <w:color w:val="363435"/>
          <w:spacing w:val="2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vericinin</w:t>
      </w:r>
      <w:r w:rsidRPr="000502B4">
        <w:rPr>
          <w:rFonts w:ascii="Book Antiqua" w:hAnsi="Book Antiqua"/>
          <w:color w:val="363435"/>
          <w:spacing w:val="2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eritrositlerine</w:t>
      </w:r>
      <w:r w:rsidRPr="000502B4">
        <w:rPr>
          <w:rFonts w:ascii="Book Antiqua" w:hAnsi="Book Antiqua"/>
          <w:color w:val="363435"/>
          <w:spacing w:val="1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karşı</w:t>
      </w:r>
      <w:r w:rsidRPr="000502B4">
        <w:rPr>
          <w:rFonts w:ascii="Book Antiqua" w:hAnsi="Book Antiqua"/>
          <w:color w:val="363435"/>
          <w:spacing w:val="2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reaksiyon</w:t>
      </w:r>
      <w:r w:rsidRPr="000502B4">
        <w:rPr>
          <w:rFonts w:ascii="Book Antiqua" w:hAnsi="Book Antiqua"/>
          <w:color w:val="363435"/>
          <w:spacing w:val="2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verebilecek</w:t>
      </w:r>
      <w:r w:rsidRPr="000502B4">
        <w:rPr>
          <w:rFonts w:ascii="Book Antiqua" w:hAnsi="Book Antiqua"/>
          <w:color w:val="363435"/>
          <w:spacing w:val="1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2"/>
          <w:position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position w:val="2"/>
          <w:sz w:val="22"/>
          <w:szCs w:val="22"/>
        </w:rPr>
        <w:t>an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tikorun var olup olmadığı araştırmalıdı</w:t>
      </w:r>
      <w:r w:rsidRPr="000502B4">
        <w:rPr>
          <w:rFonts w:ascii="Book Antiqua" w:hAnsi="Book Antiqua"/>
          <w:color w:val="363435"/>
          <w:spacing w:val="-13"/>
          <w:position w:val="1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position w:val="1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67" w:line="276" w:lineRule="auto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B. MİKROBİYOLOJİK TARAMA TESTLERİ:</w:t>
      </w: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line="276" w:lineRule="auto"/>
        <w:ind w:left="401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Zorunlu testlerde genel yaklaşım</w:t>
      </w:r>
    </w:p>
    <w:p w:rsidR="0060361D" w:rsidRPr="000502B4" w:rsidRDefault="0060361D" w:rsidP="00BF10D1">
      <w:pPr>
        <w:widowControl w:val="0"/>
        <w:tabs>
          <w:tab w:val="left" w:pos="2120"/>
          <w:tab w:val="left" w:pos="2940"/>
          <w:tab w:val="left" w:pos="3360"/>
          <w:tab w:val="left" w:pos="3820"/>
          <w:tab w:val="left" w:pos="4580"/>
        </w:tabs>
        <w:autoSpaceDE w:val="0"/>
        <w:autoSpaceDN w:val="0"/>
        <w:adjustRightInd w:val="0"/>
        <w:spacing w:before="57" w:line="276" w:lineRule="auto"/>
        <w:ind w:left="401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Sağlık Bakanlığı tarafından onaylanmış test kitleri kullanılmalıdı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Mikrobiyo- lojik</w:t>
      </w:r>
      <w:r w:rsidRPr="000502B4">
        <w:rPr>
          <w:rFonts w:ascii="Book Antiqua" w:hAnsi="Book Antiqua"/>
          <w:color w:val="363435"/>
          <w:spacing w:val="1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tarama</w:t>
      </w:r>
      <w:r w:rsidRPr="000502B4">
        <w:rPr>
          <w:rFonts w:ascii="Book Antiqua" w:hAnsi="Book Antiqua"/>
          <w:color w:val="363435"/>
          <w:spacing w:val="1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testleri, reagen ve kit üreten firma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talimatlarına</w:t>
      </w:r>
      <w:r w:rsidRPr="000502B4">
        <w:rPr>
          <w:rFonts w:ascii="Book Antiqua" w:hAnsi="Book Antiqua"/>
          <w:color w:val="363435"/>
          <w:spacing w:val="1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uygun</w:t>
      </w:r>
      <w:r w:rsidRPr="000502B4">
        <w:rPr>
          <w:rFonts w:ascii="Book Antiqua" w:hAnsi="Book Antiqua"/>
          <w:color w:val="363435"/>
          <w:spacing w:val="1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olarak çalışılmalıdı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BF10D1">
      <w:pPr>
        <w:widowControl w:val="0"/>
        <w:tabs>
          <w:tab w:val="left" w:pos="1340"/>
        </w:tabs>
        <w:autoSpaceDE w:val="0"/>
        <w:autoSpaceDN w:val="0"/>
        <w:adjustRightInd w:val="0"/>
        <w:spacing w:before="56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arama</w:t>
      </w:r>
      <w:r w:rsidRPr="000502B4">
        <w:rPr>
          <w:rFonts w:ascii="Book Antiqua" w:hAnsi="Book Antiqua"/>
          <w:color w:val="363435"/>
          <w:sz w:val="22"/>
          <w:szCs w:val="22"/>
        </w:rPr>
        <w:tab/>
        <w:t>testleri</w:t>
      </w:r>
      <w:r w:rsidRPr="000502B4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9.Ocak.2007</w:t>
      </w:r>
      <w:r w:rsidRPr="000502B4">
        <w:rPr>
          <w:rFonts w:ascii="Book Antiqua" w:hAnsi="Book Antiqua"/>
          <w:color w:val="363435"/>
          <w:spacing w:val="2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tarih,</w:t>
      </w:r>
      <w:r w:rsidRPr="000502B4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26398</w:t>
      </w:r>
      <w:r w:rsidRPr="000502B4">
        <w:rPr>
          <w:rFonts w:ascii="Book Antiqua" w:hAnsi="Book Antiqua"/>
          <w:color w:val="363435"/>
          <w:spacing w:val="2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sayılı</w:t>
      </w:r>
      <w:r w:rsidRPr="000502B4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resmi</w:t>
      </w:r>
      <w:r w:rsidRPr="000502B4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gazetede</w:t>
      </w:r>
      <w:r w:rsidRPr="000502B4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yayımlanmış olan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Invitro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(vücut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dışında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kullanılan) tıbbi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tanı</w:t>
      </w:r>
      <w:r w:rsidRPr="000502B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cihazları yönetmeliği’ne uygun olarak</w:t>
      </w:r>
      <w:r w:rsidRPr="000502B4">
        <w:rPr>
          <w:rFonts w:ascii="Book Antiqua" w:hAnsi="Book Antiqua"/>
          <w:color w:val="363435"/>
          <w:spacing w:val="3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üretilmiş</w:t>
      </w:r>
      <w:r w:rsidRPr="000502B4">
        <w:rPr>
          <w:rFonts w:ascii="Book Antiqua" w:hAnsi="Book Antiqua"/>
          <w:color w:val="363435"/>
          <w:spacing w:val="3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olmalıdır</w:t>
      </w:r>
      <w:r w:rsidRPr="000502B4">
        <w:rPr>
          <w:rFonts w:ascii="Book Antiqua" w:hAnsi="Book Antiqua"/>
          <w:color w:val="363435"/>
          <w:spacing w:val="3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(Bkz</w:t>
      </w:r>
      <w:r w:rsidRPr="000502B4">
        <w:rPr>
          <w:rFonts w:ascii="Book Antiqua" w:hAnsi="Book Antiqua"/>
          <w:color w:val="363435"/>
          <w:spacing w:val="3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KISIM</w:t>
      </w:r>
      <w:r w:rsidRPr="000502B4">
        <w:rPr>
          <w:rFonts w:ascii="Book Antiqua" w:hAnsi="Book Antiqua"/>
          <w:color w:val="363435"/>
          <w:spacing w:val="1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A).</w:t>
      </w:r>
      <w:r w:rsidRPr="000502B4">
        <w:rPr>
          <w:rFonts w:ascii="Book Antiqua" w:hAnsi="Book Antiqua"/>
          <w:color w:val="363435"/>
          <w:spacing w:val="3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Üretici,</w:t>
      </w:r>
      <w:r w:rsidRPr="000502B4">
        <w:rPr>
          <w:rFonts w:ascii="Book Antiqua" w:hAnsi="Book Antiqua"/>
          <w:color w:val="363435"/>
          <w:spacing w:val="3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2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Yönetmeliğe</w:t>
      </w:r>
      <w:r w:rsidRPr="000502B4">
        <w:rPr>
          <w:rFonts w:ascii="Book Antiqua" w:hAnsi="Book Antiqua"/>
          <w:color w:val="363435"/>
          <w:spacing w:val="3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uygun</w:t>
      </w:r>
      <w:r w:rsidRPr="000502B4">
        <w:rPr>
          <w:rFonts w:ascii="Book Antiqua" w:hAnsi="Book Antiqua"/>
          <w:color w:val="363435"/>
          <w:spacing w:val="3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şekil- de,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yetkili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makam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tarafından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verilmiş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eksiksiz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Kalite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Sistem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sertifikasına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 kapsamda yer alan her reagen için tüm kontrol sonuçlarını içeren bir belgeye sahip olmalıdı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8B02DC" w:rsidRDefault="008B02DC" w:rsidP="00BF10D1">
      <w:pPr>
        <w:widowControl w:val="0"/>
        <w:autoSpaceDE w:val="0"/>
        <w:autoSpaceDN w:val="0"/>
        <w:adjustRightInd w:val="0"/>
        <w:spacing w:before="56" w:line="276" w:lineRule="auto"/>
        <w:ind w:left="401" w:right="79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Pr="000502B4" w:rsidRDefault="0060361D" w:rsidP="00BF10D1">
      <w:pPr>
        <w:widowControl w:val="0"/>
        <w:autoSpaceDE w:val="0"/>
        <w:autoSpaceDN w:val="0"/>
        <w:adjustRightInd w:val="0"/>
        <w:spacing w:before="56" w:line="276" w:lineRule="auto"/>
        <w:ind w:left="401"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Bağış kanlarının taranmasında kullanılan testle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 ilgili antijen</w:t>
      </w:r>
      <w:r w:rsidR="00542175">
        <w:rPr>
          <w:rFonts w:ascii="Book Antiqua" w:hAnsi="Book Antiqua"/>
          <w:color w:val="363435"/>
          <w:sz w:val="22"/>
          <w:szCs w:val="22"/>
        </w:rPr>
        <w:t xml:space="preserve"> ve/veya antikorun gösterilmesi esasına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 dayanı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5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estle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 her çalışma için negatif ve pozitif kontrolleri içeren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kitler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halinde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temin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testlerin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asgari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mutlak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çalışma</w:t>
      </w:r>
      <w:r w:rsidRPr="000502B4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koşulu, üretici firma talimatlarına</w:t>
      </w:r>
      <w:r w:rsidRPr="000502B4">
        <w:rPr>
          <w:rFonts w:ascii="Book Antiqua" w:hAnsi="Book Antiqua"/>
          <w:color w:val="363435"/>
          <w:spacing w:val="3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uygun olarak </w:t>
      </w:r>
      <w:r w:rsidRPr="000502B4">
        <w:rPr>
          <w:rFonts w:ascii="Book Antiqua" w:hAnsi="Book Antiqua"/>
          <w:color w:val="363435"/>
          <w:spacing w:val="3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kontrollerin </w:t>
      </w:r>
      <w:r w:rsidRPr="000502B4">
        <w:rPr>
          <w:rFonts w:ascii="Book Antiqua" w:hAnsi="Book Antiqua"/>
          <w:color w:val="363435"/>
          <w:spacing w:val="3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doğru </w:t>
      </w:r>
      <w:r w:rsidRPr="000502B4">
        <w:rPr>
          <w:rFonts w:ascii="Book Antiqua" w:hAnsi="Book Antiqua"/>
          <w:color w:val="363435"/>
          <w:spacing w:val="38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sonuç</w:t>
      </w:r>
      <w:r w:rsidRPr="000502B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vermesidi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 Bunun yanı sıra bu testlerin, zayıf pozitif bir dış kontrolü de içermeleri önerilmektedi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67" w:line="276" w:lineRule="auto"/>
        <w:ind w:left="401"/>
        <w:jc w:val="both"/>
        <w:rPr>
          <w:rFonts w:ascii="Book Antiqua" w:hAnsi="Book Antiqua"/>
          <w:color w:val="363435"/>
          <w:sz w:val="22"/>
          <w:szCs w:val="22"/>
        </w:rPr>
      </w:pPr>
      <w:r w:rsidRPr="000502B4">
        <w:rPr>
          <w:rFonts w:ascii="Book Antiqua" w:hAnsi="Book Antiqua"/>
          <w:color w:val="363435"/>
          <w:sz w:val="22"/>
          <w:szCs w:val="22"/>
        </w:rPr>
        <w:t>İlk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çalışmada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reaktif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olarak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belirlenen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bağışlara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ait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örnekle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,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üretici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firma</w:t>
      </w:r>
      <w:r w:rsidRPr="000502B4">
        <w:rPr>
          <w:rFonts w:ascii="Book Antiqua" w:hAnsi="Book Antiqua"/>
          <w:color w:val="363435"/>
          <w:spacing w:val="-1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talimatın</w:t>
      </w:r>
      <w:r w:rsidR="00194E6A">
        <w:rPr>
          <w:rFonts w:ascii="Book Antiqua" w:hAnsi="Book Antiqua"/>
          <w:color w:val="36343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da  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aksi  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belirtilmedikçe  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aynı  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testle  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yeniden  </w:t>
      </w:r>
      <w:r w:rsidRPr="000502B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iki  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kez  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çalışılmalıdı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0502B4">
        <w:rPr>
          <w:rFonts w:ascii="Book Antiqua" w:hAnsi="Book Antiqua"/>
          <w:color w:val="363435"/>
          <w:sz w:val="22"/>
          <w:szCs w:val="22"/>
        </w:rPr>
        <w:t>ekrar edilen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testlerin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herhangi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biri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reaktif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bulunursa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bu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kan,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“tekrarlayan</w:t>
      </w:r>
      <w:r w:rsidRPr="000502B4">
        <w:rPr>
          <w:rFonts w:ascii="Book Antiqua" w:hAnsi="Book Antiqua"/>
          <w:b/>
          <w:bCs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0502B4">
        <w:rPr>
          <w:rFonts w:ascii="Book Antiqua" w:hAnsi="Book Antiqua"/>
          <w:b/>
          <w:bCs/>
          <w:color w:val="363435"/>
          <w:sz w:val="22"/>
          <w:szCs w:val="22"/>
        </w:rPr>
        <w:t>eaktif”</w:t>
      </w:r>
      <w:r w:rsidRPr="000502B4">
        <w:rPr>
          <w:rFonts w:ascii="Book Antiqua" w:hAnsi="Book Antiqua"/>
          <w:b/>
          <w:bCs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olarak kabul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edilmeli;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bağışlanan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kan,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transfüzyonda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kullanılmamalı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örnekler HCV ve HIV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doğrulama</w:t>
      </w:r>
      <w:r w:rsidR="00194E6A">
        <w:rPr>
          <w:rFonts w:ascii="Book Antiqua" w:hAnsi="Book Antiqua"/>
          <w:color w:val="36343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laboratuvarına</w:t>
      </w:r>
      <w:r w:rsidRPr="000502B4">
        <w:rPr>
          <w:rFonts w:ascii="Book Antiqua" w:hAnsi="Book Antiqua"/>
          <w:color w:val="363435"/>
          <w:spacing w:val="4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gönderilmelidi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HBV</w:t>
      </w:r>
      <w:r w:rsidRPr="000502B4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tekrarlayan</w:t>
      </w:r>
      <w:r w:rsidRPr="000502B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reaktif- lik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durumunda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bağışçı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bilgilendirili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HCV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HIV</w:t>
      </w:r>
      <w:r w:rsidRPr="000502B4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“tekrarlayan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reaktif”</w:t>
      </w:r>
      <w:r w:rsidRPr="000502B4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örnek- lerin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pozitifliği</w:t>
      </w:r>
      <w:r w:rsidRPr="000502B4">
        <w:rPr>
          <w:rFonts w:ascii="Book Antiqua" w:hAnsi="Book Antiqua"/>
          <w:color w:val="363435"/>
          <w:spacing w:val="-21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doğrulandığı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takdirde,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bağışçı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ile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görüşülmeli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ve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bağışçı-sonuç</w:t>
      </w:r>
      <w:r w:rsidRPr="000502B4">
        <w:rPr>
          <w:rFonts w:ascii="Book Antiqua" w:hAnsi="Book Antiqua"/>
          <w:color w:val="363435"/>
          <w:spacing w:val="47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bağ- lantısını doğrulamak amacıyla yeni bir serum örneği alınmalıdı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İdeal doğrulama testleri, tarama testleri kadar duyarlı ve tarama testlerinden çok daha özgül </w:t>
      </w:r>
      <w:r w:rsidRPr="000502B4">
        <w:rPr>
          <w:rFonts w:ascii="Book Antiqua" w:hAnsi="Book Antiqua"/>
          <w:color w:val="363435"/>
          <w:spacing w:val="5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olmalı- 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  <w:r w:rsidRPr="000502B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Y</w:t>
      </w:r>
      <w:r w:rsidRPr="000502B4">
        <w:rPr>
          <w:rFonts w:ascii="Book Antiqua" w:hAnsi="Book Antiqua"/>
          <w:color w:val="363435"/>
          <w:sz w:val="22"/>
          <w:szCs w:val="22"/>
        </w:rPr>
        <w:t>ine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de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bazı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tarama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testleri,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doğrulama testlerinden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daha</w:t>
      </w:r>
      <w:r w:rsidRPr="000502B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duyarlıdı</w:t>
      </w:r>
      <w:r w:rsidRPr="000502B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0502B4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Uyumsuz veya</w:t>
      </w:r>
      <w:r w:rsidRPr="000502B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doğrulanmamış</w:t>
      </w:r>
      <w:r w:rsidRPr="000502B4">
        <w:rPr>
          <w:rFonts w:ascii="Book Antiqua" w:hAnsi="Book Antiqua"/>
          <w:color w:val="363435"/>
          <w:spacing w:val="5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sonuçlara</w:t>
      </w:r>
      <w:r w:rsidRPr="000502B4">
        <w:rPr>
          <w:rFonts w:ascii="Book Antiqua" w:hAnsi="Book Antiqua"/>
          <w:color w:val="363435"/>
          <w:spacing w:val="5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bağlı</w:t>
      </w:r>
      <w:r w:rsidRPr="000502B4">
        <w:rPr>
          <w:rFonts w:ascii="Book Antiqua" w:hAnsi="Book Antiqua"/>
          <w:color w:val="363435"/>
          <w:spacing w:val="5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sorunlarda</w:t>
      </w:r>
      <w:r w:rsidRPr="000502B4">
        <w:rPr>
          <w:rFonts w:ascii="Book Antiqua" w:hAnsi="Book Antiqua"/>
          <w:color w:val="363435"/>
          <w:spacing w:val="5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kalıcı</w:t>
      </w:r>
      <w:r w:rsidRPr="000502B4">
        <w:rPr>
          <w:rFonts w:ascii="Book Antiqua" w:hAnsi="Book Antiqua"/>
          <w:color w:val="363435"/>
          <w:spacing w:val="5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bir</w:t>
      </w:r>
      <w:r w:rsidRPr="000502B4">
        <w:rPr>
          <w:rFonts w:ascii="Book Antiqua" w:hAnsi="Book Antiqua"/>
          <w:color w:val="363435"/>
          <w:spacing w:val="5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çözüm</w:t>
      </w:r>
      <w:r w:rsidRPr="000502B4">
        <w:rPr>
          <w:rFonts w:ascii="Book Antiqua" w:hAnsi="Book Antiqua"/>
          <w:color w:val="363435"/>
          <w:spacing w:val="5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için</w:t>
      </w:r>
      <w:r w:rsidRPr="000502B4">
        <w:rPr>
          <w:rFonts w:ascii="Book Antiqua" w:hAnsi="Book Antiqua"/>
          <w:color w:val="363435"/>
          <w:spacing w:val="50"/>
          <w:sz w:val="22"/>
          <w:szCs w:val="22"/>
        </w:rPr>
        <w:t xml:space="preserve"> </w:t>
      </w:r>
      <w:r w:rsidRPr="000502B4">
        <w:rPr>
          <w:rFonts w:ascii="Book Antiqua" w:hAnsi="Book Antiqua"/>
          <w:color w:val="363435"/>
          <w:sz w:val="22"/>
          <w:szCs w:val="22"/>
        </w:rPr>
        <w:t>aşağıdaki algoritma uygulanmalıdı</w:t>
      </w:r>
      <w:r w:rsidRPr="000502B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0502B4">
        <w:rPr>
          <w:rFonts w:ascii="Book Antiqua" w:hAnsi="Book Antiqua"/>
          <w:color w:val="363435"/>
          <w:sz w:val="22"/>
          <w:szCs w:val="22"/>
        </w:rPr>
        <w:t>.</w:t>
      </w:r>
    </w:p>
    <w:p w:rsidR="0060361D" w:rsidRPr="000502B4" w:rsidRDefault="0060361D" w:rsidP="00542175">
      <w:pPr>
        <w:widowControl w:val="0"/>
        <w:autoSpaceDE w:val="0"/>
        <w:autoSpaceDN w:val="0"/>
        <w:adjustRightInd w:val="0"/>
        <w:spacing w:before="67"/>
        <w:ind w:left="401"/>
        <w:jc w:val="both"/>
        <w:rPr>
          <w:rFonts w:ascii="Book Antiqua" w:hAnsi="Book Antiqua"/>
          <w:color w:val="363435"/>
          <w:sz w:val="22"/>
          <w:szCs w:val="22"/>
        </w:rPr>
      </w:pPr>
    </w:p>
    <w:p w:rsidR="0060361D" w:rsidRDefault="0060361D" w:rsidP="00542175">
      <w:pPr>
        <w:widowControl w:val="0"/>
        <w:autoSpaceDE w:val="0"/>
        <w:autoSpaceDN w:val="0"/>
        <w:adjustRightInd w:val="0"/>
        <w:spacing w:before="67"/>
        <w:ind w:left="401"/>
        <w:jc w:val="both"/>
        <w:rPr>
          <w:color w:val="363435"/>
          <w:sz w:val="22"/>
          <w:szCs w:val="22"/>
        </w:rPr>
      </w:pPr>
    </w:p>
    <w:p w:rsidR="0060361D" w:rsidRDefault="0060361D" w:rsidP="0060361D">
      <w:pPr>
        <w:widowControl w:val="0"/>
        <w:autoSpaceDE w:val="0"/>
        <w:autoSpaceDN w:val="0"/>
        <w:adjustRightInd w:val="0"/>
        <w:spacing w:before="67"/>
        <w:ind w:left="401"/>
        <w:rPr>
          <w:color w:val="363435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619625" cy="25050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D" w:rsidRDefault="0060361D" w:rsidP="0060361D">
      <w:pPr>
        <w:widowControl w:val="0"/>
        <w:autoSpaceDE w:val="0"/>
        <w:autoSpaceDN w:val="0"/>
        <w:adjustRightInd w:val="0"/>
        <w:spacing w:before="67"/>
        <w:ind w:left="401"/>
        <w:rPr>
          <w:color w:val="363435"/>
          <w:sz w:val="22"/>
          <w:szCs w:val="22"/>
        </w:rPr>
      </w:pPr>
    </w:p>
    <w:p w:rsidR="0060361D" w:rsidRDefault="0060361D" w:rsidP="00504240">
      <w:pPr>
        <w:widowControl w:val="0"/>
        <w:autoSpaceDE w:val="0"/>
        <w:autoSpaceDN w:val="0"/>
        <w:adjustRightInd w:val="0"/>
        <w:spacing w:before="67"/>
      </w:pPr>
    </w:p>
    <w:p w:rsidR="0060361D" w:rsidRDefault="0060361D" w:rsidP="0060361D">
      <w:pPr>
        <w:widowControl w:val="0"/>
        <w:autoSpaceDE w:val="0"/>
        <w:autoSpaceDN w:val="0"/>
        <w:adjustRightInd w:val="0"/>
        <w:spacing w:before="67"/>
        <w:ind w:left="401"/>
      </w:pPr>
      <w:r>
        <w:t xml:space="preserve"> </w:t>
      </w:r>
    </w:p>
    <w:p w:rsidR="0060361D" w:rsidRDefault="0060361D" w:rsidP="0060361D">
      <w:pPr>
        <w:widowControl w:val="0"/>
        <w:autoSpaceDE w:val="0"/>
        <w:autoSpaceDN w:val="0"/>
        <w:adjustRightInd w:val="0"/>
        <w:spacing w:before="67"/>
        <w:ind w:left="401"/>
      </w:pPr>
    </w:p>
    <w:p w:rsidR="0060361D" w:rsidRDefault="0060361D" w:rsidP="0060361D">
      <w:pPr>
        <w:widowControl w:val="0"/>
        <w:autoSpaceDE w:val="0"/>
        <w:autoSpaceDN w:val="0"/>
        <w:adjustRightInd w:val="0"/>
        <w:spacing w:before="67"/>
        <w:ind w:left="401"/>
      </w:pPr>
    </w:p>
    <w:p w:rsidR="00F77C9D" w:rsidRDefault="00F77C9D" w:rsidP="003E7CC5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Pr="00F77C9D" w:rsidRDefault="00F77C9D" w:rsidP="00F77C9D"/>
    <w:p w:rsidR="00F77C9D" w:rsidRDefault="00F77C9D" w:rsidP="00F77C9D"/>
    <w:p w:rsidR="00F77C9D" w:rsidRDefault="00F77C9D" w:rsidP="00F77C9D"/>
    <w:p w:rsidR="00F77C9D" w:rsidRPr="00F77C9D" w:rsidRDefault="00F77C9D" w:rsidP="00F77C9D">
      <w:pPr>
        <w:tabs>
          <w:tab w:val="left" w:pos="900"/>
        </w:tabs>
      </w:pPr>
      <w:r>
        <w:tab/>
      </w:r>
    </w:p>
    <w:tbl>
      <w:tblPr>
        <w:tblStyle w:val="TabloKlavuzu"/>
        <w:tblW w:w="10350" w:type="dxa"/>
        <w:tblInd w:w="-573" w:type="dxa"/>
        <w:tblLook w:val="04A0"/>
      </w:tblPr>
      <w:tblGrid>
        <w:gridCol w:w="3450"/>
        <w:gridCol w:w="3450"/>
        <w:gridCol w:w="3450"/>
      </w:tblGrid>
      <w:tr w:rsidR="00F77C9D" w:rsidTr="00311F28">
        <w:trPr>
          <w:trHeight w:val="336"/>
        </w:trPr>
        <w:tc>
          <w:tcPr>
            <w:tcW w:w="3450" w:type="dxa"/>
          </w:tcPr>
          <w:p w:rsidR="00F77C9D" w:rsidRDefault="00F77C9D" w:rsidP="00311F28">
            <w:pPr>
              <w:pStyle w:val="Altbilgi"/>
              <w:jc w:val="center"/>
            </w:pPr>
            <w:r>
              <w:t>HAZIRLAYAN</w:t>
            </w:r>
          </w:p>
        </w:tc>
        <w:tc>
          <w:tcPr>
            <w:tcW w:w="3450" w:type="dxa"/>
          </w:tcPr>
          <w:p w:rsidR="00F77C9D" w:rsidRDefault="00F77C9D" w:rsidP="00311F28">
            <w:pPr>
              <w:pStyle w:val="Altbilgi"/>
              <w:jc w:val="center"/>
            </w:pPr>
            <w:r>
              <w:t>KONTROL EDEN</w:t>
            </w:r>
          </w:p>
        </w:tc>
        <w:tc>
          <w:tcPr>
            <w:tcW w:w="3450" w:type="dxa"/>
          </w:tcPr>
          <w:p w:rsidR="00F77C9D" w:rsidRDefault="00F77C9D" w:rsidP="00311F28">
            <w:pPr>
              <w:pStyle w:val="Altbilgi"/>
              <w:jc w:val="center"/>
            </w:pPr>
            <w:r>
              <w:t>ONAYLAYAN</w:t>
            </w:r>
          </w:p>
        </w:tc>
      </w:tr>
      <w:tr w:rsidR="00F77C9D" w:rsidTr="00311F28">
        <w:trPr>
          <w:trHeight w:val="711"/>
        </w:trPr>
        <w:tc>
          <w:tcPr>
            <w:tcW w:w="3450" w:type="dxa"/>
          </w:tcPr>
          <w:p w:rsidR="00F77C9D" w:rsidRDefault="00F77C9D" w:rsidP="001954DD">
            <w:pPr>
              <w:pStyle w:val="Altbilgi"/>
              <w:jc w:val="center"/>
            </w:pPr>
          </w:p>
        </w:tc>
        <w:tc>
          <w:tcPr>
            <w:tcW w:w="3450" w:type="dxa"/>
          </w:tcPr>
          <w:p w:rsidR="00F77C9D" w:rsidRDefault="00F77C9D" w:rsidP="00311F28">
            <w:pPr>
              <w:pStyle w:val="Altbilgi"/>
              <w:jc w:val="center"/>
            </w:pPr>
            <w:r>
              <w:t>KALİTE YÖNETİM DİREKTÖRÜ</w:t>
            </w:r>
          </w:p>
          <w:p w:rsidR="00F77C9D" w:rsidRDefault="00F77C9D" w:rsidP="00311F28">
            <w:pPr>
              <w:pStyle w:val="Altbilgi"/>
              <w:jc w:val="center"/>
            </w:pPr>
          </w:p>
        </w:tc>
        <w:tc>
          <w:tcPr>
            <w:tcW w:w="3450" w:type="dxa"/>
          </w:tcPr>
          <w:p w:rsidR="00F77C9D" w:rsidRDefault="00F77C9D" w:rsidP="00311F28">
            <w:pPr>
              <w:pStyle w:val="Altbilgi"/>
              <w:jc w:val="center"/>
            </w:pPr>
            <w:r>
              <w:t>BAŞHEKİM</w:t>
            </w:r>
          </w:p>
          <w:p w:rsidR="00F77C9D" w:rsidRDefault="00F77C9D" w:rsidP="00311F28">
            <w:pPr>
              <w:pStyle w:val="Altbilgi"/>
              <w:jc w:val="center"/>
            </w:pPr>
          </w:p>
        </w:tc>
      </w:tr>
    </w:tbl>
    <w:p w:rsidR="003E7CC5" w:rsidRPr="00F77C9D" w:rsidRDefault="003E7CC5" w:rsidP="00F77C9D">
      <w:pPr>
        <w:tabs>
          <w:tab w:val="left" w:pos="900"/>
        </w:tabs>
      </w:pPr>
    </w:p>
    <w:sectPr w:rsidR="003E7CC5" w:rsidRPr="00F77C9D" w:rsidSect="003E7CC5">
      <w:head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82" w:rsidRDefault="00734382" w:rsidP="00A32804">
      <w:r>
        <w:separator/>
      </w:r>
    </w:p>
  </w:endnote>
  <w:endnote w:type="continuationSeparator" w:id="1">
    <w:p w:rsidR="00734382" w:rsidRDefault="00734382" w:rsidP="00A3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82" w:rsidRDefault="00734382" w:rsidP="00A32804">
      <w:r>
        <w:separator/>
      </w:r>
    </w:p>
  </w:footnote>
  <w:footnote w:type="continuationSeparator" w:id="1">
    <w:p w:rsidR="00734382" w:rsidRDefault="00734382" w:rsidP="00A3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360"/>
      <w:tblW w:w="587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8"/>
      <w:gridCol w:w="716"/>
      <w:gridCol w:w="558"/>
      <w:gridCol w:w="1278"/>
      <w:gridCol w:w="1417"/>
      <w:gridCol w:w="1159"/>
      <w:gridCol w:w="1352"/>
      <w:gridCol w:w="1352"/>
      <w:gridCol w:w="1354"/>
    </w:tblGrid>
    <w:tr w:rsidR="00D04184" w:rsidRPr="00481CBC" w:rsidTr="00D04184">
      <w:trPr>
        <w:cantSplit/>
        <w:trHeight w:val="2489"/>
      </w:trPr>
      <w:tc>
        <w:tcPr>
          <w:tcW w:w="1084" w:type="pct"/>
          <w:gridSpan w:val="2"/>
          <w:vAlign w:val="center"/>
        </w:tcPr>
        <w:p w:rsidR="00D04184" w:rsidRDefault="00700082" w:rsidP="000502B4">
          <w:pPr>
            <w:pStyle w:val="stbilgi"/>
            <w:jc w:val="center"/>
            <w:rPr>
              <w:rFonts w:ascii="Century Gothic" w:hAnsi="Century Gothic"/>
              <w:sz w:val="20"/>
            </w:rPr>
          </w:pPr>
          <w:r w:rsidRPr="00700082">
            <w:rPr>
              <w:rFonts w:ascii="Book Antiqua" w:hAnsi="Book Antiqua" w:cs="Tahoma"/>
              <w:b/>
              <w:bCs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106045" cy="1039301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4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pct"/>
          <w:gridSpan w:val="7"/>
          <w:vAlign w:val="center"/>
        </w:tcPr>
        <w:p w:rsidR="00D04184" w:rsidRDefault="00D04184" w:rsidP="000502B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D04184" w:rsidRDefault="00D04184" w:rsidP="000502B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D04184" w:rsidRPr="006241D8" w:rsidRDefault="00307F4A" w:rsidP="000502B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SİLOPİ</w:t>
          </w:r>
          <w:r w:rsidR="00D04184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D04184" w:rsidRDefault="00D04184" w:rsidP="00693F4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 xml:space="preserve">TRANSFÜZYON MERKEZİ </w:t>
          </w:r>
        </w:p>
        <w:p w:rsidR="009569B7" w:rsidRPr="009569B7" w:rsidRDefault="00D04184" w:rsidP="00311F28">
          <w:pPr>
            <w:pStyle w:val="stbilgi"/>
            <w:jc w:val="center"/>
            <w:rPr>
              <w:rFonts w:ascii="Book Antiqua" w:hAnsi="Book Antiqua"/>
              <w:b/>
              <w:bCs/>
              <w:sz w:val="24"/>
              <w:szCs w:val="28"/>
            </w:rPr>
          </w:pPr>
          <w:r w:rsidRPr="009569B7">
            <w:rPr>
              <w:rFonts w:ascii="Book Antiqua" w:hAnsi="Book Antiqua"/>
              <w:b/>
              <w:bCs/>
              <w:sz w:val="24"/>
              <w:szCs w:val="28"/>
            </w:rPr>
            <w:t xml:space="preserve">KAN VE KAN BİLEŞENLERİNİN HAZIRLANMASI, </w:t>
          </w:r>
        </w:p>
        <w:p w:rsidR="00D04184" w:rsidRDefault="00D04184" w:rsidP="00311F28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9569B7">
            <w:rPr>
              <w:rFonts w:ascii="Book Antiqua" w:hAnsi="Book Antiqua"/>
              <w:b/>
              <w:bCs/>
              <w:sz w:val="24"/>
              <w:szCs w:val="28"/>
            </w:rPr>
            <w:t>TEST EDİLMESİ VE DAĞITILMASI PROSEDÜRÜ</w:t>
          </w:r>
        </w:p>
      </w:tc>
    </w:tr>
    <w:tr w:rsidR="000502B4" w:rsidRPr="00481CBC" w:rsidTr="000502B4">
      <w:trPr>
        <w:cantSplit/>
        <w:trHeight w:val="300"/>
      </w:trPr>
      <w:tc>
        <w:tcPr>
          <w:tcW w:w="753" w:type="pct"/>
          <w:vAlign w:val="center"/>
        </w:tcPr>
        <w:p w:rsidR="000502B4" w:rsidRPr="007528C3" w:rsidRDefault="000502B4" w:rsidP="000502B4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D</w:t>
          </w:r>
          <w:r w:rsidR="00DD19D5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KÜMAN</w:t>
          </w:r>
          <w:r w:rsidRPr="007528C3">
            <w:rPr>
              <w:sz w:val="16"/>
              <w:szCs w:val="16"/>
            </w:rPr>
            <w:t xml:space="preserve"> KODU</w:t>
          </w:r>
        </w:p>
      </w:tc>
      <w:tc>
        <w:tcPr>
          <w:tcW w:w="589" w:type="pct"/>
          <w:gridSpan w:val="2"/>
          <w:vAlign w:val="center"/>
        </w:tcPr>
        <w:p w:rsidR="000502B4" w:rsidRPr="008B5C0B" w:rsidRDefault="00DD19D5" w:rsidP="006006DE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</w:t>
          </w:r>
          <w:r w:rsidR="00A94E96">
            <w:rPr>
              <w:rFonts w:cstheme="minorHAnsi"/>
              <w:bCs/>
              <w:noProof/>
              <w:sz w:val="16"/>
              <w:szCs w:val="16"/>
            </w:rPr>
            <w:t>.PR.10</w:t>
          </w:r>
        </w:p>
      </w:tc>
      <w:tc>
        <w:tcPr>
          <w:tcW w:w="591" w:type="pct"/>
          <w:vAlign w:val="center"/>
        </w:tcPr>
        <w:p w:rsidR="000502B4" w:rsidRPr="007528C3" w:rsidRDefault="000502B4" w:rsidP="000502B4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YAY. TRH</w:t>
          </w:r>
        </w:p>
      </w:tc>
      <w:tc>
        <w:tcPr>
          <w:tcW w:w="655" w:type="pct"/>
          <w:vAlign w:val="center"/>
        </w:tcPr>
        <w:p w:rsidR="000502B4" w:rsidRPr="008B5C0B" w:rsidRDefault="00307F4A" w:rsidP="000502B4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36" w:type="pct"/>
          <w:vAlign w:val="center"/>
        </w:tcPr>
        <w:p w:rsidR="000502B4" w:rsidRPr="007528C3" w:rsidRDefault="000502B4" w:rsidP="000502B4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TRH</w:t>
          </w:r>
        </w:p>
      </w:tc>
      <w:tc>
        <w:tcPr>
          <w:tcW w:w="625" w:type="pct"/>
          <w:vAlign w:val="center"/>
        </w:tcPr>
        <w:p w:rsidR="000502B4" w:rsidRPr="00DD19D5" w:rsidRDefault="00700082" w:rsidP="000502B4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>
            <w:rPr>
              <w:rFonts w:ascii="Book Antiqua" w:hAnsi="Book Antiqua" w:cs="Tahoma"/>
              <w:b/>
              <w:bCs/>
              <w:noProof/>
              <w:sz w:val="16"/>
              <w:szCs w:val="16"/>
            </w:rPr>
            <w:t>03.05.19</w:t>
          </w:r>
        </w:p>
      </w:tc>
      <w:tc>
        <w:tcPr>
          <w:tcW w:w="625" w:type="pct"/>
          <w:vAlign w:val="center"/>
        </w:tcPr>
        <w:p w:rsidR="000502B4" w:rsidRPr="007528C3" w:rsidRDefault="000502B4" w:rsidP="000502B4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NO</w:t>
          </w:r>
        </w:p>
      </w:tc>
      <w:tc>
        <w:tcPr>
          <w:tcW w:w="626" w:type="pct"/>
          <w:vAlign w:val="center"/>
        </w:tcPr>
        <w:p w:rsidR="000502B4" w:rsidRPr="008B5C0B" w:rsidRDefault="000502B4" w:rsidP="000502B4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8B5C0B">
            <w:rPr>
              <w:rFonts w:cstheme="minorHAnsi"/>
              <w:bCs/>
              <w:noProof/>
              <w:sz w:val="16"/>
              <w:szCs w:val="16"/>
            </w:rPr>
            <w:t>0</w:t>
          </w:r>
          <w:r w:rsidR="00700082">
            <w:rPr>
              <w:rFonts w:cstheme="minorHAnsi"/>
              <w:bCs/>
              <w:noProof/>
              <w:sz w:val="16"/>
              <w:szCs w:val="16"/>
            </w:rPr>
            <w:t>2</w:t>
          </w:r>
        </w:p>
      </w:tc>
    </w:tr>
  </w:tbl>
  <w:p w:rsidR="000502B4" w:rsidRDefault="000502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3C"/>
    <w:multiLevelType w:val="hybridMultilevel"/>
    <w:tmpl w:val="ED9ACA56"/>
    <w:lvl w:ilvl="0" w:tplc="014ADC60">
      <w:start w:val="4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14ADC60">
      <w:start w:val="4"/>
      <w:numFmt w:val="bullet"/>
      <w:lvlText w:val=""/>
      <w:lvlJc w:val="left"/>
      <w:pPr>
        <w:ind w:left="2508" w:hanging="360"/>
      </w:pPr>
      <w:rPr>
        <w:rFonts w:ascii="Wingdings" w:eastAsia="Times New Roman" w:hAnsi="Wingdings" w:cs="Wingdings" w:hint="default"/>
        <w:color w:val="363435"/>
        <w:w w:val="72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010F26"/>
    <w:multiLevelType w:val="hybridMultilevel"/>
    <w:tmpl w:val="94E822EA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E7A"/>
    <w:multiLevelType w:val="hybridMultilevel"/>
    <w:tmpl w:val="88A803AA"/>
    <w:lvl w:ilvl="0" w:tplc="014ADC60">
      <w:start w:val="4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765A6"/>
    <w:multiLevelType w:val="hybridMultilevel"/>
    <w:tmpl w:val="C61E0888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>
    <w:nsid w:val="176D77DE"/>
    <w:multiLevelType w:val="hybridMultilevel"/>
    <w:tmpl w:val="7FB8293C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C1A9B"/>
    <w:multiLevelType w:val="hybridMultilevel"/>
    <w:tmpl w:val="0F40504E"/>
    <w:lvl w:ilvl="0" w:tplc="7C344EAA">
      <w:start w:val="1"/>
      <w:numFmt w:val="decimal"/>
      <w:lvlText w:val="%1."/>
      <w:lvlJc w:val="left"/>
      <w:pPr>
        <w:ind w:left="761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FA65C85"/>
    <w:multiLevelType w:val="hybridMultilevel"/>
    <w:tmpl w:val="6C86CE4C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21270186"/>
    <w:multiLevelType w:val="hybridMultilevel"/>
    <w:tmpl w:val="38A0DEB8"/>
    <w:lvl w:ilvl="0" w:tplc="014ADC60">
      <w:start w:val="4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D820AD"/>
    <w:multiLevelType w:val="hybridMultilevel"/>
    <w:tmpl w:val="8E02605A"/>
    <w:lvl w:ilvl="0" w:tplc="014ADC60">
      <w:start w:val="4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3205AE"/>
    <w:multiLevelType w:val="hybridMultilevel"/>
    <w:tmpl w:val="4BA44894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A2DD2"/>
    <w:multiLevelType w:val="hybridMultilevel"/>
    <w:tmpl w:val="3ED27080"/>
    <w:lvl w:ilvl="0" w:tplc="50180216">
      <w:start w:val="1"/>
      <w:numFmt w:val="lowerLetter"/>
      <w:lvlText w:val="(%1)"/>
      <w:lvlJc w:val="left"/>
      <w:pPr>
        <w:ind w:left="1329" w:hanging="645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764" w:hanging="360"/>
      </w:pPr>
    </w:lvl>
    <w:lvl w:ilvl="2" w:tplc="041F001B" w:tentative="1">
      <w:start w:val="1"/>
      <w:numFmt w:val="lowerRoman"/>
      <w:lvlText w:val="%3."/>
      <w:lvlJc w:val="right"/>
      <w:pPr>
        <w:ind w:left="2484" w:hanging="180"/>
      </w:pPr>
    </w:lvl>
    <w:lvl w:ilvl="3" w:tplc="041F000F" w:tentative="1">
      <w:start w:val="1"/>
      <w:numFmt w:val="decimal"/>
      <w:lvlText w:val="%4."/>
      <w:lvlJc w:val="left"/>
      <w:pPr>
        <w:ind w:left="3204" w:hanging="360"/>
      </w:pPr>
    </w:lvl>
    <w:lvl w:ilvl="4" w:tplc="041F0019" w:tentative="1">
      <w:start w:val="1"/>
      <w:numFmt w:val="lowerLetter"/>
      <w:lvlText w:val="%5."/>
      <w:lvlJc w:val="left"/>
      <w:pPr>
        <w:ind w:left="3924" w:hanging="360"/>
      </w:pPr>
    </w:lvl>
    <w:lvl w:ilvl="5" w:tplc="041F001B" w:tentative="1">
      <w:start w:val="1"/>
      <w:numFmt w:val="lowerRoman"/>
      <w:lvlText w:val="%6."/>
      <w:lvlJc w:val="right"/>
      <w:pPr>
        <w:ind w:left="4644" w:hanging="180"/>
      </w:pPr>
    </w:lvl>
    <w:lvl w:ilvl="6" w:tplc="041F000F" w:tentative="1">
      <w:start w:val="1"/>
      <w:numFmt w:val="decimal"/>
      <w:lvlText w:val="%7."/>
      <w:lvlJc w:val="left"/>
      <w:pPr>
        <w:ind w:left="5364" w:hanging="360"/>
      </w:pPr>
    </w:lvl>
    <w:lvl w:ilvl="7" w:tplc="041F0019" w:tentative="1">
      <w:start w:val="1"/>
      <w:numFmt w:val="lowerLetter"/>
      <w:lvlText w:val="%8."/>
      <w:lvlJc w:val="left"/>
      <w:pPr>
        <w:ind w:left="6084" w:hanging="360"/>
      </w:pPr>
    </w:lvl>
    <w:lvl w:ilvl="8" w:tplc="041F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31C17A34"/>
    <w:multiLevelType w:val="hybridMultilevel"/>
    <w:tmpl w:val="CB2AC2FA"/>
    <w:lvl w:ilvl="0" w:tplc="7C344EAA">
      <w:start w:val="1"/>
      <w:numFmt w:val="decimal"/>
      <w:lvlText w:val="%1."/>
      <w:lvlJc w:val="left"/>
      <w:pPr>
        <w:ind w:left="761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3669183E"/>
    <w:multiLevelType w:val="hybridMultilevel"/>
    <w:tmpl w:val="6644C280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33F94"/>
    <w:multiLevelType w:val="hybridMultilevel"/>
    <w:tmpl w:val="C61CCFAC"/>
    <w:lvl w:ilvl="0" w:tplc="7C344EAA">
      <w:start w:val="1"/>
      <w:numFmt w:val="decimal"/>
      <w:lvlText w:val="%1."/>
      <w:lvlJc w:val="left"/>
      <w:pPr>
        <w:ind w:left="1162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4">
    <w:nsid w:val="397F7DDC"/>
    <w:multiLevelType w:val="hybridMultilevel"/>
    <w:tmpl w:val="43FA3FA8"/>
    <w:lvl w:ilvl="0" w:tplc="7C344EAA">
      <w:start w:val="1"/>
      <w:numFmt w:val="decimal"/>
      <w:lvlText w:val="%1."/>
      <w:lvlJc w:val="left"/>
      <w:pPr>
        <w:ind w:left="1162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>
    <w:nsid w:val="3C816AB4"/>
    <w:multiLevelType w:val="hybridMultilevel"/>
    <w:tmpl w:val="FA787B14"/>
    <w:lvl w:ilvl="0" w:tplc="7C344EAA">
      <w:start w:val="1"/>
      <w:numFmt w:val="decimal"/>
      <w:lvlText w:val="%1."/>
      <w:lvlJc w:val="left"/>
      <w:pPr>
        <w:ind w:left="761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>
    <w:nsid w:val="3FC811BB"/>
    <w:multiLevelType w:val="hybridMultilevel"/>
    <w:tmpl w:val="B00C46E4"/>
    <w:lvl w:ilvl="0" w:tplc="014ADC60">
      <w:start w:val="4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E04BE5"/>
    <w:multiLevelType w:val="hybridMultilevel"/>
    <w:tmpl w:val="C610D490"/>
    <w:lvl w:ilvl="0" w:tplc="7C344EAA">
      <w:start w:val="1"/>
      <w:numFmt w:val="decimal"/>
      <w:lvlText w:val="%1."/>
      <w:lvlJc w:val="left"/>
      <w:pPr>
        <w:ind w:left="1162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8">
    <w:nsid w:val="4A8A48DF"/>
    <w:multiLevelType w:val="hybridMultilevel"/>
    <w:tmpl w:val="A63A78CA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>
    <w:nsid w:val="4BC340DC"/>
    <w:multiLevelType w:val="hybridMultilevel"/>
    <w:tmpl w:val="11148DB4"/>
    <w:lvl w:ilvl="0" w:tplc="014ADC60">
      <w:start w:val="4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EB9481E"/>
    <w:multiLevelType w:val="hybridMultilevel"/>
    <w:tmpl w:val="E72AB8CE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1">
    <w:nsid w:val="50116B3D"/>
    <w:multiLevelType w:val="hybridMultilevel"/>
    <w:tmpl w:val="B5180E10"/>
    <w:lvl w:ilvl="0" w:tplc="014ADC60">
      <w:start w:val="4"/>
      <w:numFmt w:val="bullet"/>
      <w:lvlText w:val=""/>
      <w:lvlJc w:val="left"/>
      <w:pPr>
        <w:tabs>
          <w:tab w:val="num" w:pos="1466"/>
        </w:tabs>
        <w:ind w:left="1466" w:hanging="705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22">
    <w:nsid w:val="531512AC"/>
    <w:multiLevelType w:val="hybridMultilevel"/>
    <w:tmpl w:val="17242584"/>
    <w:lvl w:ilvl="0" w:tplc="27B0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62FF"/>
    <w:multiLevelType w:val="hybridMultilevel"/>
    <w:tmpl w:val="2BE8B7D2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4">
    <w:nsid w:val="565B24D4"/>
    <w:multiLevelType w:val="hybridMultilevel"/>
    <w:tmpl w:val="DC0A214C"/>
    <w:lvl w:ilvl="0" w:tplc="014ADC60">
      <w:start w:val="4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A531D"/>
    <w:multiLevelType w:val="hybridMultilevel"/>
    <w:tmpl w:val="A484EC0A"/>
    <w:lvl w:ilvl="0" w:tplc="014ADC60">
      <w:start w:val="4"/>
      <w:numFmt w:val="bullet"/>
      <w:lvlText w:val="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1110EE"/>
    <w:multiLevelType w:val="hybridMultilevel"/>
    <w:tmpl w:val="30D60236"/>
    <w:lvl w:ilvl="0" w:tplc="014ADC60">
      <w:start w:val="4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AA87D56">
      <w:start w:val="2"/>
      <w:numFmt w:val="bullet"/>
      <w:lvlText w:val="•"/>
      <w:lvlJc w:val="left"/>
      <w:pPr>
        <w:ind w:left="2508" w:hanging="360"/>
      </w:pPr>
      <w:rPr>
        <w:rFonts w:ascii="Book Antiqua" w:eastAsia="Times New Roman" w:hAnsi="Book Antiqua" w:cs="Lucida Sans Unicode" w:hint="default"/>
        <w:color w:val="363435"/>
        <w:w w:val="72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3836D1"/>
    <w:multiLevelType w:val="hybridMultilevel"/>
    <w:tmpl w:val="4CC0C772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8">
    <w:nsid w:val="5D637819"/>
    <w:multiLevelType w:val="hybridMultilevel"/>
    <w:tmpl w:val="697C1650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9">
    <w:nsid w:val="5E396877"/>
    <w:multiLevelType w:val="hybridMultilevel"/>
    <w:tmpl w:val="11BE0272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42843E98">
      <w:start w:val="3"/>
      <w:numFmt w:val="bullet"/>
      <w:lvlText w:val="•"/>
      <w:lvlJc w:val="left"/>
      <w:pPr>
        <w:ind w:left="1841" w:hanging="360"/>
      </w:pPr>
      <w:rPr>
        <w:rFonts w:ascii="Book Antiqua" w:eastAsia="Times New Roman" w:hAnsi="Book Antiqua" w:cs="Times New Roman" w:hint="default"/>
      </w:rPr>
    </w:lvl>
    <w:lvl w:ilvl="2" w:tplc="4F642DD8">
      <w:start w:val="3"/>
      <w:numFmt w:val="bullet"/>
      <w:lvlText w:val="-"/>
      <w:lvlJc w:val="left"/>
      <w:pPr>
        <w:ind w:left="2666" w:hanging="465"/>
      </w:pPr>
      <w:rPr>
        <w:rFonts w:ascii="Book Antiqua" w:eastAsia="Times New Roman" w:hAnsi="Book Antiqua" w:cs="Times New Roman" w:hint="default"/>
        <w:color w:val="363435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0">
    <w:nsid w:val="5F3D7C88"/>
    <w:multiLevelType w:val="hybridMultilevel"/>
    <w:tmpl w:val="287C95AE"/>
    <w:lvl w:ilvl="0" w:tplc="7C344EAA">
      <w:start w:val="1"/>
      <w:numFmt w:val="decimal"/>
      <w:lvlText w:val="%1."/>
      <w:lvlJc w:val="left"/>
      <w:pPr>
        <w:ind w:left="761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63073D95"/>
    <w:multiLevelType w:val="hybridMultilevel"/>
    <w:tmpl w:val="5BFE76C6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6657E"/>
    <w:multiLevelType w:val="hybridMultilevel"/>
    <w:tmpl w:val="B172161A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80785"/>
    <w:multiLevelType w:val="hybridMultilevel"/>
    <w:tmpl w:val="34EEF796"/>
    <w:lvl w:ilvl="0" w:tplc="014ADC60">
      <w:start w:val="4"/>
      <w:numFmt w:val="bullet"/>
      <w:lvlText w:val=""/>
      <w:lvlJc w:val="left"/>
      <w:pPr>
        <w:tabs>
          <w:tab w:val="num" w:pos="1466"/>
        </w:tabs>
        <w:ind w:left="1466" w:hanging="705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34">
    <w:nsid w:val="6B5C7413"/>
    <w:multiLevelType w:val="hybridMultilevel"/>
    <w:tmpl w:val="AA0623DC"/>
    <w:lvl w:ilvl="0" w:tplc="014ADC60">
      <w:start w:val="4"/>
      <w:numFmt w:val="bullet"/>
      <w:lvlText w:val=""/>
      <w:lvlJc w:val="left"/>
      <w:pPr>
        <w:ind w:left="29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5">
    <w:nsid w:val="6E3E0ECA"/>
    <w:multiLevelType w:val="hybridMultilevel"/>
    <w:tmpl w:val="1820F28C"/>
    <w:lvl w:ilvl="0" w:tplc="014ADC60">
      <w:start w:val="4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0EE19E7"/>
    <w:multiLevelType w:val="hybridMultilevel"/>
    <w:tmpl w:val="C84CB43A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D2A02"/>
    <w:multiLevelType w:val="hybridMultilevel"/>
    <w:tmpl w:val="AF26C6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83C96"/>
    <w:multiLevelType w:val="hybridMultilevel"/>
    <w:tmpl w:val="20D0228A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9">
    <w:nsid w:val="783E276A"/>
    <w:multiLevelType w:val="hybridMultilevel"/>
    <w:tmpl w:val="785A8206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44D60"/>
    <w:multiLevelType w:val="hybridMultilevel"/>
    <w:tmpl w:val="2390981E"/>
    <w:lvl w:ilvl="0" w:tplc="014ADC60">
      <w:start w:val="4"/>
      <w:numFmt w:val="bullet"/>
      <w:lvlText w:val=""/>
      <w:lvlJc w:val="left"/>
      <w:pPr>
        <w:ind w:left="1121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1">
    <w:nsid w:val="7A6B1E13"/>
    <w:multiLevelType w:val="hybridMultilevel"/>
    <w:tmpl w:val="CFF6A488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41413"/>
    <w:multiLevelType w:val="hybridMultilevel"/>
    <w:tmpl w:val="C2C6BDD2"/>
    <w:lvl w:ilvl="0" w:tplc="014ADC60">
      <w:start w:val="4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33"/>
  </w:num>
  <w:num w:numId="4">
    <w:abstractNumId w:val="21"/>
  </w:num>
  <w:num w:numId="5">
    <w:abstractNumId w:val="2"/>
  </w:num>
  <w:num w:numId="6">
    <w:abstractNumId w:val="25"/>
  </w:num>
  <w:num w:numId="7">
    <w:abstractNumId w:val="3"/>
  </w:num>
  <w:num w:numId="8">
    <w:abstractNumId w:val="28"/>
  </w:num>
  <w:num w:numId="9">
    <w:abstractNumId w:val="23"/>
  </w:num>
  <w:num w:numId="10">
    <w:abstractNumId w:val="29"/>
  </w:num>
  <w:num w:numId="11">
    <w:abstractNumId w:val="22"/>
  </w:num>
  <w:num w:numId="12">
    <w:abstractNumId w:val="30"/>
  </w:num>
  <w:num w:numId="13">
    <w:abstractNumId w:val="14"/>
  </w:num>
  <w:num w:numId="14">
    <w:abstractNumId w:val="11"/>
  </w:num>
  <w:num w:numId="15">
    <w:abstractNumId w:val="17"/>
  </w:num>
  <w:num w:numId="16">
    <w:abstractNumId w:val="5"/>
  </w:num>
  <w:num w:numId="17">
    <w:abstractNumId w:val="13"/>
  </w:num>
  <w:num w:numId="18">
    <w:abstractNumId w:val="15"/>
  </w:num>
  <w:num w:numId="19">
    <w:abstractNumId w:val="27"/>
  </w:num>
  <w:num w:numId="20">
    <w:abstractNumId w:val="41"/>
  </w:num>
  <w:num w:numId="21">
    <w:abstractNumId w:val="12"/>
  </w:num>
  <w:num w:numId="22">
    <w:abstractNumId w:val="36"/>
  </w:num>
  <w:num w:numId="23">
    <w:abstractNumId w:val="18"/>
  </w:num>
  <w:num w:numId="24">
    <w:abstractNumId w:val="8"/>
  </w:num>
  <w:num w:numId="25">
    <w:abstractNumId w:val="6"/>
  </w:num>
  <w:num w:numId="26">
    <w:abstractNumId w:val="34"/>
  </w:num>
  <w:num w:numId="27">
    <w:abstractNumId w:val="35"/>
  </w:num>
  <w:num w:numId="28">
    <w:abstractNumId w:val="9"/>
  </w:num>
  <w:num w:numId="29">
    <w:abstractNumId w:val="42"/>
  </w:num>
  <w:num w:numId="30">
    <w:abstractNumId w:val="39"/>
  </w:num>
  <w:num w:numId="31">
    <w:abstractNumId w:val="10"/>
  </w:num>
  <w:num w:numId="32">
    <w:abstractNumId w:val="26"/>
  </w:num>
  <w:num w:numId="33">
    <w:abstractNumId w:val="1"/>
  </w:num>
  <w:num w:numId="34">
    <w:abstractNumId w:val="40"/>
  </w:num>
  <w:num w:numId="35">
    <w:abstractNumId w:val="7"/>
  </w:num>
  <w:num w:numId="36">
    <w:abstractNumId w:val="4"/>
  </w:num>
  <w:num w:numId="37">
    <w:abstractNumId w:val="16"/>
  </w:num>
  <w:num w:numId="38">
    <w:abstractNumId w:val="20"/>
  </w:num>
  <w:num w:numId="39">
    <w:abstractNumId w:val="0"/>
  </w:num>
  <w:num w:numId="40">
    <w:abstractNumId w:val="38"/>
  </w:num>
  <w:num w:numId="41">
    <w:abstractNumId w:val="32"/>
  </w:num>
  <w:num w:numId="42">
    <w:abstractNumId w:val="3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A32804"/>
    <w:rsid w:val="000405EE"/>
    <w:rsid w:val="000502B4"/>
    <w:rsid w:val="0012576D"/>
    <w:rsid w:val="00147C00"/>
    <w:rsid w:val="00173021"/>
    <w:rsid w:val="00194E6A"/>
    <w:rsid w:val="001954DD"/>
    <w:rsid w:val="002230FA"/>
    <w:rsid w:val="002E2F5D"/>
    <w:rsid w:val="00307F4A"/>
    <w:rsid w:val="00311F28"/>
    <w:rsid w:val="0033055D"/>
    <w:rsid w:val="003A2BA2"/>
    <w:rsid w:val="003E7CC5"/>
    <w:rsid w:val="003E7E72"/>
    <w:rsid w:val="004068CF"/>
    <w:rsid w:val="00454AF6"/>
    <w:rsid w:val="004B7AAE"/>
    <w:rsid w:val="00504240"/>
    <w:rsid w:val="005072F1"/>
    <w:rsid w:val="00542175"/>
    <w:rsid w:val="00553136"/>
    <w:rsid w:val="005613ED"/>
    <w:rsid w:val="005C1362"/>
    <w:rsid w:val="006006DE"/>
    <w:rsid w:val="0060361D"/>
    <w:rsid w:val="0065728A"/>
    <w:rsid w:val="00691744"/>
    <w:rsid w:val="00693F44"/>
    <w:rsid w:val="00700082"/>
    <w:rsid w:val="00734382"/>
    <w:rsid w:val="007552F4"/>
    <w:rsid w:val="00785902"/>
    <w:rsid w:val="007A3087"/>
    <w:rsid w:val="007F083E"/>
    <w:rsid w:val="0081315A"/>
    <w:rsid w:val="008B02DC"/>
    <w:rsid w:val="008B1605"/>
    <w:rsid w:val="008B5C0B"/>
    <w:rsid w:val="008C6150"/>
    <w:rsid w:val="009158D4"/>
    <w:rsid w:val="009532E6"/>
    <w:rsid w:val="009569B7"/>
    <w:rsid w:val="009D4D42"/>
    <w:rsid w:val="009F02FF"/>
    <w:rsid w:val="009F5152"/>
    <w:rsid w:val="00A01A26"/>
    <w:rsid w:val="00A32804"/>
    <w:rsid w:val="00A94E96"/>
    <w:rsid w:val="00AB0E58"/>
    <w:rsid w:val="00AE53E5"/>
    <w:rsid w:val="00B11B3B"/>
    <w:rsid w:val="00B74D08"/>
    <w:rsid w:val="00BC628E"/>
    <w:rsid w:val="00BF10D1"/>
    <w:rsid w:val="00C46C17"/>
    <w:rsid w:val="00CB37DE"/>
    <w:rsid w:val="00D04184"/>
    <w:rsid w:val="00DB3CB1"/>
    <w:rsid w:val="00DD19D5"/>
    <w:rsid w:val="00E7355E"/>
    <w:rsid w:val="00EC5358"/>
    <w:rsid w:val="00F443D5"/>
    <w:rsid w:val="00F467FB"/>
    <w:rsid w:val="00F73F96"/>
    <w:rsid w:val="00F77C9D"/>
    <w:rsid w:val="00FD566D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2804"/>
  </w:style>
  <w:style w:type="paragraph" w:styleId="Altbilgi">
    <w:name w:val="footer"/>
    <w:basedOn w:val="Normal"/>
    <w:link w:val="AltbilgiChar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2804"/>
  </w:style>
  <w:style w:type="paragraph" w:styleId="BalonMetni">
    <w:name w:val="Balloon Text"/>
    <w:basedOn w:val="Normal"/>
    <w:link w:val="BalonMetniChar"/>
    <w:uiPriority w:val="99"/>
    <w:semiHidden/>
    <w:unhideWhenUsed/>
    <w:rsid w:val="00A328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60361D"/>
  </w:style>
  <w:style w:type="paragraph" w:styleId="ListeParagraf">
    <w:name w:val="List Paragraph"/>
    <w:basedOn w:val="Normal"/>
    <w:uiPriority w:val="34"/>
    <w:qFormat/>
    <w:rsid w:val="00050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C9687-9AF4-43FB-9313-6784DE45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Dünya Bilgisayar</cp:lastModifiedBy>
  <cp:revision>4</cp:revision>
  <cp:lastPrinted>2020-01-29T10:33:00Z</cp:lastPrinted>
  <dcterms:created xsi:type="dcterms:W3CDTF">2017-02-01T17:59:00Z</dcterms:created>
  <dcterms:modified xsi:type="dcterms:W3CDTF">2020-01-29T10:34:00Z</dcterms:modified>
</cp:coreProperties>
</file>