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80" w:rsidRPr="00FC0BA1" w:rsidRDefault="00823880" w:rsidP="00BC1E3B">
      <w:pPr>
        <w:pStyle w:val="ListeParagraf"/>
        <w:widowControl w:val="0"/>
        <w:numPr>
          <w:ilvl w:val="0"/>
          <w:numId w:val="127"/>
        </w:numPr>
        <w:autoSpaceDE w:val="0"/>
        <w:autoSpaceDN w:val="0"/>
        <w:adjustRightInd w:val="0"/>
        <w:ind w:left="227"/>
        <w:jc w:val="both"/>
        <w:rPr>
          <w:b/>
          <w:bCs/>
          <w:u w:val="single"/>
        </w:rPr>
      </w:pPr>
      <w:r w:rsidRPr="00FC0BA1">
        <w:rPr>
          <w:b/>
          <w:bCs/>
          <w:u w:val="single"/>
        </w:rPr>
        <w:t>AMAÇ</w:t>
      </w:r>
    </w:p>
    <w:p w:rsidR="00FD3640" w:rsidRPr="00FC0BA1" w:rsidRDefault="00FD3640" w:rsidP="00FD3640">
      <w:pPr>
        <w:widowControl w:val="0"/>
        <w:autoSpaceDE w:val="0"/>
        <w:autoSpaceDN w:val="0"/>
        <w:adjustRightInd w:val="0"/>
        <w:ind w:left="420"/>
        <w:jc w:val="both"/>
        <w:rPr>
          <w:b/>
        </w:rPr>
      </w:pPr>
    </w:p>
    <w:p w:rsidR="00823880" w:rsidRPr="00FC0BA1" w:rsidRDefault="00823880" w:rsidP="00FC0BA1">
      <w:pPr>
        <w:pStyle w:val="ListeParagraf"/>
        <w:widowControl w:val="0"/>
        <w:numPr>
          <w:ilvl w:val="0"/>
          <w:numId w:val="128"/>
        </w:numPr>
        <w:autoSpaceDE w:val="0"/>
        <w:autoSpaceDN w:val="0"/>
        <w:adjustRightInd w:val="0"/>
        <w:ind w:right="-119"/>
        <w:jc w:val="both"/>
      </w:pPr>
      <w:r w:rsidRPr="00FC0BA1">
        <w:t>Kan bağışı işlemi sonucu bağışçıyı direkt olarak etkileyen olası zararlardan korumak;</w:t>
      </w:r>
    </w:p>
    <w:p w:rsidR="00823880" w:rsidRPr="00FC0BA1" w:rsidRDefault="00823880" w:rsidP="00FC0BA1">
      <w:pPr>
        <w:widowControl w:val="0"/>
        <w:numPr>
          <w:ilvl w:val="0"/>
          <w:numId w:val="128"/>
        </w:numPr>
        <w:autoSpaceDE w:val="0"/>
        <w:autoSpaceDN w:val="0"/>
        <w:adjustRightInd w:val="0"/>
        <w:ind w:right="79"/>
        <w:jc w:val="both"/>
      </w:pPr>
      <w:r w:rsidRPr="00FC0BA1">
        <w:t>Kanı</w:t>
      </w:r>
      <w:r w:rsidRPr="00FC0BA1">
        <w:rPr>
          <w:spacing w:val="-11"/>
        </w:rPr>
        <w:t xml:space="preserve"> </w:t>
      </w:r>
      <w:r w:rsidRPr="00FC0BA1">
        <w:t>alacak</w:t>
      </w:r>
      <w:r w:rsidRPr="00FC0BA1">
        <w:rPr>
          <w:spacing w:val="-11"/>
        </w:rPr>
        <w:t xml:space="preserve"> </w:t>
      </w:r>
      <w:r w:rsidRPr="00FC0BA1">
        <w:t>hastaları</w:t>
      </w:r>
      <w:r w:rsidRPr="00FC0BA1">
        <w:rPr>
          <w:spacing w:val="-11"/>
        </w:rPr>
        <w:t xml:space="preserve"> </w:t>
      </w:r>
      <w:r w:rsidRPr="00FC0BA1">
        <w:t>enfeksiyon</w:t>
      </w:r>
      <w:r w:rsidRPr="00FC0BA1">
        <w:rPr>
          <w:spacing w:val="-11"/>
        </w:rPr>
        <w:t xml:space="preserve"> </w:t>
      </w:r>
      <w:r w:rsidRPr="00FC0BA1">
        <w:t>bulaşı</w:t>
      </w:r>
      <w:r w:rsidRPr="00FC0BA1">
        <w:rPr>
          <w:spacing w:val="-11"/>
        </w:rPr>
        <w:t xml:space="preserve"> </w:t>
      </w:r>
      <w:r w:rsidRPr="00FC0BA1">
        <w:t>veya</w:t>
      </w:r>
      <w:r w:rsidRPr="00FC0BA1">
        <w:rPr>
          <w:spacing w:val="-11"/>
        </w:rPr>
        <w:t xml:space="preserve"> </w:t>
      </w:r>
      <w:r w:rsidRPr="00FC0BA1">
        <w:t>bağışçının</w:t>
      </w:r>
      <w:r w:rsidRPr="00FC0BA1">
        <w:rPr>
          <w:spacing w:val="-11"/>
        </w:rPr>
        <w:t xml:space="preserve"> </w:t>
      </w:r>
      <w:r w:rsidRPr="00FC0BA1">
        <w:t>kullandığı</w:t>
      </w:r>
      <w:r w:rsidRPr="00FC0BA1">
        <w:rPr>
          <w:spacing w:val="-11"/>
        </w:rPr>
        <w:t xml:space="preserve"> </w:t>
      </w:r>
      <w:r w:rsidRPr="00FC0BA1">
        <w:t>ilaçların</w:t>
      </w:r>
      <w:r w:rsidRPr="00FC0BA1">
        <w:rPr>
          <w:spacing w:val="-11"/>
        </w:rPr>
        <w:t xml:space="preserve"> </w:t>
      </w:r>
      <w:r w:rsidRPr="00FC0BA1">
        <w:t>yan etkisinden veya diğer tıbbi durumlardan korumak.</w:t>
      </w:r>
    </w:p>
    <w:p w:rsidR="00653A75" w:rsidRPr="00FC0BA1" w:rsidRDefault="00653A75" w:rsidP="00FC0BA1">
      <w:pPr>
        <w:widowControl w:val="0"/>
        <w:numPr>
          <w:ilvl w:val="0"/>
          <w:numId w:val="128"/>
        </w:numPr>
        <w:autoSpaceDE w:val="0"/>
        <w:autoSpaceDN w:val="0"/>
        <w:adjustRightInd w:val="0"/>
        <w:ind w:right="79"/>
        <w:jc w:val="both"/>
      </w:pPr>
      <w:r w:rsidRPr="00FC0BA1">
        <w:t>Hastalarımıza gerekli olan tam kan ve komponetlerinin temini, kan grubu, alt kan grupları ve direk coombs gibi isteklerine cevap vermek üzere kanun , tüzük ve yönetmelikler doğ</w:t>
      </w:r>
      <w:r w:rsidR="0038526F" w:rsidRPr="00FC0BA1">
        <w:t>r</w:t>
      </w:r>
      <w:r w:rsidRPr="00FC0BA1">
        <w:t>ultusunda istenen kanların temin edilmesini sağlamak.</w:t>
      </w:r>
    </w:p>
    <w:p w:rsidR="00911380" w:rsidRPr="00FC0BA1" w:rsidRDefault="00911380" w:rsidP="00FC0BA1">
      <w:pPr>
        <w:widowControl w:val="0"/>
        <w:numPr>
          <w:ilvl w:val="0"/>
          <w:numId w:val="128"/>
        </w:numPr>
        <w:autoSpaceDE w:val="0"/>
        <w:autoSpaceDN w:val="0"/>
        <w:adjustRightInd w:val="0"/>
        <w:ind w:right="79"/>
        <w:jc w:val="both"/>
      </w:pPr>
      <w:r w:rsidRPr="00FC0BA1">
        <w:t>Kan ve kan ürünlerinin amacına uygun ve doğru kullanımını sağlamak.</w:t>
      </w:r>
    </w:p>
    <w:p w:rsidR="00911380" w:rsidRPr="00FC0BA1" w:rsidRDefault="001E12BB" w:rsidP="00FC0BA1">
      <w:pPr>
        <w:widowControl w:val="0"/>
        <w:numPr>
          <w:ilvl w:val="0"/>
          <w:numId w:val="128"/>
        </w:numPr>
        <w:autoSpaceDE w:val="0"/>
        <w:autoSpaceDN w:val="0"/>
        <w:adjustRightInd w:val="0"/>
        <w:ind w:right="79"/>
        <w:jc w:val="both"/>
      </w:pPr>
      <w:r w:rsidRPr="00FC0BA1">
        <w:t>Transfüzyon</w:t>
      </w:r>
      <w:r w:rsidR="00911380" w:rsidRPr="00FC0BA1">
        <w:t xml:space="preserve"> öncesi, </w:t>
      </w:r>
      <w:r w:rsidRPr="00FC0BA1">
        <w:t>transfüzyon</w:t>
      </w:r>
      <w:r w:rsidR="00911380" w:rsidRPr="00FC0BA1">
        <w:t xml:space="preserve"> sırasında ve sonrasında hastanın doğru takip edilmesini sağlamak, oluşabilecek komplikasyonları ve yapılması gerekenleri belirlemek.</w:t>
      </w:r>
    </w:p>
    <w:p w:rsidR="00CF7E12" w:rsidRPr="00FC0BA1" w:rsidRDefault="00CF7E12" w:rsidP="00FC0BA1">
      <w:pPr>
        <w:widowControl w:val="0"/>
        <w:numPr>
          <w:ilvl w:val="0"/>
          <w:numId w:val="128"/>
        </w:numPr>
        <w:autoSpaceDE w:val="0"/>
        <w:autoSpaceDN w:val="0"/>
        <w:adjustRightInd w:val="0"/>
        <w:ind w:right="79"/>
        <w:jc w:val="both"/>
      </w:pPr>
      <w:r w:rsidRPr="00FC0BA1">
        <w:t>Bağışçıyı direk etkileneceği zararlardan korumak,hastayı bağışçıdan kaynaklanan enfeksiyon ve ilaç yan etkilerinden korumak.</w:t>
      </w:r>
    </w:p>
    <w:p w:rsidR="00653A75" w:rsidRPr="00FC0BA1" w:rsidRDefault="00653A75" w:rsidP="00FC0BA1">
      <w:pPr>
        <w:widowControl w:val="0"/>
        <w:numPr>
          <w:ilvl w:val="0"/>
          <w:numId w:val="128"/>
        </w:numPr>
        <w:autoSpaceDE w:val="0"/>
        <w:autoSpaceDN w:val="0"/>
        <w:adjustRightInd w:val="0"/>
        <w:ind w:right="79"/>
        <w:jc w:val="both"/>
      </w:pPr>
      <w:r w:rsidRPr="00FC0BA1">
        <w:t>Donör sorgulama formunun eksiksiz doldurulmasını sağlamak.</w:t>
      </w:r>
    </w:p>
    <w:p w:rsidR="00653A75" w:rsidRPr="00FC0BA1" w:rsidRDefault="001E12BB" w:rsidP="00FC0BA1">
      <w:pPr>
        <w:widowControl w:val="0"/>
        <w:numPr>
          <w:ilvl w:val="0"/>
          <w:numId w:val="128"/>
        </w:numPr>
        <w:autoSpaceDE w:val="0"/>
        <w:autoSpaceDN w:val="0"/>
        <w:adjustRightInd w:val="0"/>
        <w:ind w:right="79"/>
        <w:jc w:val="both"/>
      </w:pPr>
      <w:r w:rsidRPr="00FC0BA1">
        <w:t>Transfüzyon</w:t>
      </w:r>
      <w:r w:rsidR="00653A75" w:rsidRPr="00FC0BA1">
        <w:t xml:space="preserve"> Merkezinde miadı dolan , test şüpheli olan ve kliniklerden gelen uygunsuz kanların doğru imha edilmesini sağlamak.</w:t>
      </w:r>
    </w:p>
    <w:p w:rsidR="00823880" w:rsidRPr="00FC0BA1" w:rsidRDefault="00823880" w:rsidP="008D17C6">
      <w:pPr>
        <w:widowControl w:val="0"/>
        <w:autoSpaceDE w:val="0"/>
        <w:autoSpaceDN w:val="0"/>
        <w:adjustRightInd w:val="0"/>
        <w:ind w:right="80" w:firstLine="283"/>
        <w:jc w:val="both"/>
        <w:rPr>
          <w:color w:val="000000"/>
        </w:rPr>
      </w:pPr>
    </w:p>
    <w:p w:rsidR="000A757C" w:rsidRPr="00FC0BA1" w:rsidRDefault="00FD3640" w:rsidP="00BC1E3B">
      <w:pPr>
        <w:pStyle w:val="ListeParagraf"/>
        <w:widowControl w:val="0"/>
        <w:numPr>
          <w:ilvl w:val="0"/>
          <w:numId w:val="127"/>
        </w:numPr>
        <w:autoSpaceDE w:val="0"/>
        <w:autoSpaceDN w:val="0"/>
        <w:adjustRightInd w:val="0"/>
        <w:ind w:left="227" w:right="80"/>
        <w:jc w:val="both"/>
        <w:rPr>
          <w:b/>
          <w:color w:val="000000"/>
          <w:u w:val="single"/>
        </w:rPr>
      </w:pPr>
      <w:r w:rsidRPr="00FC0BA1">
        <w:rPr>
          <w:b/>
          <w:color w:val="000000"/>
          <w:u w:val="single"/>
        </w:rPr>
        <w:t>KAPSAM</w:t>
      </w:r>
    </w:p>
    <w:p w:rsidR="00FD3640" w:rsidRPr="00FC0BA1" w:rsidRDefault="00FD3640" w:rsidP="00FD3640">
      <w:pPr>
        <w:widowControl w:val="0"/>
        <w:autoSpaceDE w:val="0"/>
        <w:autoSpaceDN w:val="0"/>
        <w:adjustRightInd w:val="0"/>
        <w:ind w:left="420" w:right="80"/>
        <w:jc w:val="both"/>
        <w:rPr>
          <w:b/>
          <w:color w:val="000000"/>
        </w:rPr>
      </w:pPr>
    </w:p>
    <w:p w:rsidR="00823880" w:rsidRPr="00FC0BA1" w:rsidRDefault="008D052A" w:rsidP="00FC0BA1">
      <w:pPr>
        <w:widowControl w:val="0"/>
        <w:autoSpaceDE w:val="0"/>
        <w:autoSpaceDN w:val="0"/>
        <w:adjustRightInd w:val="0"/>
        <w:ind w:left="420" w:right="80"/>
        <w:jc w:val="both"/>
        <w:rPr>
          <w:color w:val="000000"/>
        </w:rPr>
      </w:pPr>
      <w:r w:rsidRPr="00FC0BA1">
        <w:rPr>
          <w:color w:val="000000"/>
        </w:rPr>
        <w:t>Kan Merkezi Çalışanları</w:t>
      </w:r>
      <w:r w:rsidR="00123B57" w:rsidRPr="00FC0BA1">
        <w:rPr>
          <w:color w:val="000000"/>
        </w:rPr>
        <w:t xml:space="preserve">, Klinikler, Yoğun Bakımlar, Ameliyathane, Acil servis, Diyaliz Ünitesi, </w:t>
      </w:r>
      <w:r w:rsidR="000A757C" w:rsidRPr="00FC0BA1">
        <w:rPr>
          <w:color w:val="000000"/>
        </w:rPr>
        <w:t xml:space="preserve"> </w:t>
      </w:r>
      <w:r w:rsidR="00823880" w:rsidRPr="00FC0BA1">
        <w:rPr>
          <w:color w:val="000000"/>
        </w:rPr>
        <w:t>Donör ve</w:t>
      </w:r>
      <w:r w:rsidR="00123B57" w:rsidRPr="00FC0BA1">
        <w:rPr>
          <w:color w:val="000000"/>
        </w:rPr>
        <w:t xml:space="preserve"> H</w:t>
      </w:r>
      <w:r w:rsidR="00823880" w:rsidRPr="00FC0BA1">
        <w:rPr>
          <w:color w:val="000000"/>
        </w:rPr>
        <w:t>astaları kapsar.</w:t>
      </w:r>
    </w:p>
    <w:p w:rsidR="00823880" w:rsidRPr="00FC0BA1" w:rsidRDefault="00823880" w:rsidP="008D17C6">
      <w:pPr>
        <w:widowControl w:val="0"/>
        <w:autoSpaceDE w:val="0"/>
        <w:autoSpaceDN w:val="0"/>
        <w:adjustRightInd w:val="0"/>
        <w:ind w:right="80"/>
        <w:jc w:val="both"/>
        <w:rPr>
          <w:color w:val="000000"/>
        </w:rPr>
      </w:pPr>
    </w:p>
    <w:p w:rsidR="00823880" w:rsidRPr="00FC0BA1" w:rsidRDefault="00FD3640" w:rsidP="00BC1E3B">
      <w:pPr>
        <w:widowControl w:val="0"/>
        <w:numPr>
          <w:ilvl w:val="0"/>
          <w:numId w:val="127"/>
        </w:numPr>
        <w:autoSpaceDE w:val="0"/>
        <w:autoSpaceDN w:val="0"/>
        <w:adjustRightInd w:val="0"/>
        <w:ind w:left="227" w:right="80"/>
        <w:jc w:val="both"/>
        <w:rPr>
          <w:b/>
          <w:color w:val="000000"/>
          <w:u w:val="single"/>
        </w:rPr>
      </w:pPr>
      <w:r w:rsidRPr="00FC0BA1">
        <w:rPr>
          <w:b/>
          <w:color w:val="000000"/>
          <w:u w:val="single"/>
        </w:rPr>
        <w:t>SORUMLULAR</w:t>
      </w:r>
    </w:p>
    <w:p w:rsidR="00FD3640" w:rsidRPr="00FC0BA1" w:rsidRDefault="00FD3640" w:rsidP="00FD3640">
      <w:pPr>
        <w:widowControl w:val="0"/>
        <w:autoSpaceDE w:val="0"/>
        <w:autoSpaceDN w:val="0"/>
        <w:adjustRightInd w:val="0"/>
        <w:ind w:left="420" w:right="80"/>
        <w:jc w:val="both"/>
        <w:rPr>
          <w:b/>
          <w:color w:val="000000"/>
        </w:rPr>
      </w:pPr>
    </w:p>
    <w:p w:rsidR="00823880" w:rsidRPr="00FC0BA1" w:rsidRDefault="00FE00C2" w:rsidP="00FD3640">
      <w:pPr>
        <w:widowControl w:val="0"/>
        <w:numPr>
          <w:ilvl w:val="0"/>
          <w:numId w:val="125"/>
        </w:numPr>
        <w:autoSpaceDE w:val="0"/>
        <w:autoSpaceDN w:val="0"/>
        <w:adjustRightInd w:val="0"/>
        <w:ind w:right="80"/>
        <w:jc w:val="both"/>
        <w:rPr>
          <w:color w:val="000000"/>
        </w:rPr>
      </w:pPr>
      <w:r w:rsidRPr="00FC0BA1">
        <w:rPr>
          <w:color w:val="000000"/>
        </w:rPr>
        <w:t>Hastane Yöneticisi</w:t>
      </w:r>
      <w:r w:rsidR="00123B57" w:rsidRPr="00FC0BA1">
        <w:rPr>
          <w:color w:val="000000"/>
        </w:rPr>
        <w:t>/Başhekim Yardımcısı</w:t>
      </w:r>
    </w:p>
    <w:p w:rsidR="00123B57" w:rsidRPr="00FC0BA1" w:rsidRDefault="00FE00C2" w:rsidP="00FD3640">
      <w:pPr>
        <w:widowControl w:val="0"/>
        <w:numPr>
          <w:ilvl w:val="0"/>
          <w:numId w:val="125"/>
        </w:numPr>
        <w:autoSpaceDE w:val="0"/>
        <w:autoSpaceDN w:val="0"/>
        <w:adjustRightInd w:val="0"/>
        <w:ind w:right="80"/>
        <w:jc w:val="both"/>
        <w:rPr>
          <w:color w:val="000000"/>
        </w:rPr>
      </w:pPr>
      <w:r w:rsidRPr="00FC0BA1">
        <w:rPr>
          <w:color w:val="000000"/>
        </w:rPr>
        <w:t xml:space="preserve">İdari ve Mali İşler </w:t>
      </w:r>
      <w:r w:rsidR="00123B57" w:rsidRPr="00FC0BA1">
        <w:rPr>
          <w:color w:val="000000"/>
        </w:rPr>
        <w:t>Müdür</w:t>
      </w:r>
      <w:r w:rsidRPr="00FC0BA1">
        <w:rPr>
          <w:color w:val="000000"/>
        </w:rPr>
        <w:t>ü</w:t>
      </w:r>
      <w:r w:rsidR="00123B57" w:rsidRPr="00FC0BA1">
        <w:rPr>
          <w:color w:val="000000"/>
        </w:rPr>
        <w:t>/Müdür Yardımcısı</w:t>
      </w:r>
    </w:p>
    <w:p w:rsidR="00FE00C2" w:rsidRPr="00FC0BA1" w:rsidRDefault="00FE00C2" w:rsidP="00FD3640">
      <w:pPr>
        <w:widowControl w:val="0"/>
        <w:numPr>
          <w:ilvl w:val="0"/>
          <w:numId w:val="125"/>
        </w:numPr>
        <w:autoSpaceDE w:val="0"/>
        <w:autoSpaceDN w:val="0"/>
        <w:adjustRightInd w:val="0"/>
        <w:ind w:right="80"/>
        <w:jc w:val="both"/>
        <w:rPr>
          <w:color w:val="000000"/>
        </w:rPr>
      </w:pPr>
      <w:r w:rsidRPr="00FC0BA1">
        <w:rPr>
          <w:color w:val="000000"/>
        </w:rPr>
        <w:t>Sağlık Bakım Hizmetler</w:t>
      </w:r>
    </w:p>
    <w:p w:rsidR="00823880" w:rsidRPr="00FC0BA1" w:rsidRDefault="00823880" w:rsidP="00FD3640">
      <w:pPr>
        <w:widowControl w:val="0"/>
        <w:numPr>
          <w:ilvl w:val="0"/>
          <w:numId w:val="125"/>
        </w:numPr>
        <w:autoSpaceDE w:val="0"/>
        <w:autoSpaceDN w:val="0"/>
        <w:adjustRightInd w:val="0"/>
        <w:ind w:right="80"/>
        <w:jc w:val="both"/>
        <w:rPr>
          <w:color w:val="000000"/>
        </w:rPr>
      </w:pPr>
      <w:r w:rsidRPr="00FC0BA1">
        <w:rPr>
          <w:color w:val="000000"/>
        </w:rPr>
        <w:t>Sorumlu Hekim</w:t>
      </w:r>
    </w:p>
    <w:p w:rsidR="00823880" w:rsidRPr="00FC0BA1" w:rsidRDefault="00823880" w:rsidP="00FD3640">
      <w:pPr>
        <w:widowControl w:val="0"/>
        <w:numPr>
          <w:ilvl w:val="0"/>
          <w:numId w:val="125"/>
        </w:numPr>
        <w:autoSpaceDE w:val="0"/>
        <w:autoSpaceDN w:val="0"/>
        <w:adjustRightInd w:val="0"/>
        <w:ind w:right="80"/>
        <w:jc w:val="both"/>
        <w:rPr>
          <w:color w:val="000000"/>
        </w:rPr>
      </w:pPr>
      <w:r w:rsidRPr="00FC0BA1">
        <w:rPr>
          <w:color w:val="000000"/>
        </w:rPr>
        <w:t>Transfüzyon Hekimi</w:t>
      </w:r>
    </w:p>
    <w:p w:rsidR="004576DA" w:rsidRPr="00FC0BA1" w:rsidRDefault="004576DA" w:rsidP="00FD3640">
      <w:pPr>
        <w:widowControl w:val="0"/>
        <w:numPr>
          <w:ilvl w:val="0"/>
          <w:numId w:val="125"/>
        </w:numPr>
        <w:autoSpaceDE w:val="0"/>
        <w:autoSpaceDN w:val="0"/>
        <w:adjustRightInd w:val="0"/>
        <w:ind w:right="80"/>
        <w:jc w:val="both"/>
        <w:rPr>
          <w:color w:val="000000"/>
        </w:rPr>
      </w:pPr>
      <w:r w:rsidRPr="00FC0BA1">
        <w:rPr>
          <w:color w:val="000000"/>
        </w:rPr>
        <w:t>Hekimler</w:t>
      </w:r>
    </w:p>
    <w:p w:rsidR="00461702" w:rsidRPr="00FC0BA1" w:rsidRDefault="00461702" w:rsidP="00FD3640">
      <w:pPr>
        <w:widowControl w:val="0"/>
        <w:numPr>
          <w:ilvl w:val="0"/>
          <w:numId w:val="125"/>
        </w:numPr>
        <w:autoSpaceDE w:val="0"/>
        <w:autoSpaceDN w:val="0"/>
        <w:adjustRightInd w:val="0"/>
        <w:ind w:right="80"/>
        <w:jc w:val="both"/>
        <w:rPr>
          <w:color w:val="000000"/>
        </w:rPr>
      </w:pPr>
      <w:r w:rsidRPr="00FC0BA1">
        <w:rPr>
          <w:color w:val="000000"/>
        </w:rPr>
        <w:t>Laboratuar Teknisyenleri</w:t>
      </w:r>
    </w:p>
    <w:p w:rsidR="004576DA" w:rsidRPr="00FC0BA1" w:rsidRDefault="004576DA" w:rsidP="00FD3640">
      <w:pPr>
        <w:widowControl w:val="0"/>
        <w:numPr>
          <w:ilvl w:val="0"/>
          <w:numId w:val="125"/>
        </w:numPr>
        <w:autoSpaceDE w:val="0"/>
        <w:autoSpaceDN w:val="0"/>
        <w:adjustRightInd w:val="0"/>
        <w:ind w:right="80"/>
        <w:jc w:val="both"/>
        <w:rPr>
          <w:color w:val="000000"/>
        </w:rPr>
      </w:pPr>
      <w:r w:rsidRPr="00FC0BA1">
        <w:rPr>
          <w:color w:val="000000"/>
        </w:rPr>
        <w:t>Sorumlu Hemşire</w:t>
      </w:r>
    </w:p>
    <w:p w:rsidR="004576DA" w:rsidRPr="00FC0BA1" w:rsidRDefault="004576DA" w:rsidP="00FD3640">
      <w:pPr>
        <w:widowControl w:val="0"/>
        <w:numPr>
          <w:ilvl w:val="0"/>
          <w:numId w:val="125"/>
        </w:numPr>
        <w:autoSpaceDE w:val="0"/>
        <w:autoSpaceDN w:val="0"/>
        <w:adjustRightInd w:val="0"/>
        <w:ind w:right="80"/>
        <w:jc w:val="both"/>
        <w:rPr>
          <w:color w:val="000000"/>
        </w:rPr>
      </w:pPr>
      <w:r w:rsidRPr="00FC0BA1">
        <w:rPr>
          <w:color w:val="000000"/>
        </w:rPr>
        <w:t>Hemşire/Ebe/Sağlık Memuru/ATT/Anestezi Teknisyeni</w:t>
      </w:r>
    </w:p>
    <w:p w:rsidR="004576DA" w:rsidRPr="00FC0BA1" w:rsidRDefault="004576DA" w:rsidP="00FD3640">
      <w:pPr>
        <w:widowControl w:val="0"/>
        <w:numPr>
          <w:ilvl w:val="0"/>
          <w:numId w:val="125"/>
        </w:numPr>
        <w:autoSpaceDE w:val="0"/>
        <w:autoSpaceDN w:val="0"/>
        <w:adjustRightInd w:val="0"/>
        <w:ind w:right="80"/>
        <w:jc w:val="both"/>
        <w:rPr>
          <w:color w:val="000000"/>
        </w:rPr>
      </w:pPr>
      <w:r w:rsidRPr="00FC0BA1">
        <w:rPr>
          <w:color w:val="000000"/>
        </w:rPr>
        <w:t>Sekreterler</w:t>
      </w:r>
    </w:p>
    <w:p w:rsidR="004576DA" w:rsidRDefault="004576DA" w:rsidP="00FD3640">
      <w:pPr>
        <w:widowControl w:val="0"/>
        <w:numPr>
          <w:ilvl w:val="0"/>
          <w:numId w:val="125"/>
        </w:numPr>
        <w:autoSpaceDE w:val="0"/>
        <w:autoSpaceDN w:val="0"/>
        <w:adjustRightInd w:val="0"/>
        <w:ind w:right="80"/>
        <w:jc w:val="both"/>
        <w:rPr>
          <w:color w:val="000000"/>
        </w:rPr>
      </w:pPr>
      <w:r w:rsidRPr="00FC0BA1">
        <w:rPr>
          <w:color w:val="000000"/>
        </w:rPr>
        <w:t>Taşıyıcı Personeller</w:t>
      </w:r>
    </w:p>
    <w:p w:rsidR="00FC0BA1" w:rsidRDefault="00FC0BA1" w:rsidP="00FC0BA1">
      <w:pPr>
        <w:widowControl w:val="0"/>
        <w:autoSpaceDE w:val="0"/>
        <w:autoSpaceDN w:val="0"/>
        <w:adjustRightInd w:val="0"/>
        <w:ind w:right="80"/>
        <w:jc w:val="both"/>
        <w:rPr>
          <w:color w:val="000000"/>
        </w:rPr>
      </w:pPr>
    </w:p>
    <w:p w:rsidR="00FC0BA1" w:rsidRDefault="00FC0BA1" w:rsidP="00FC0BA1">
      <w:pPr>
        <w:widowControl w:val="0"/>
        <w:autoSpaceDE w:val="0"/>
        <w:autoSpaceDN w:val="0"/>
        <w:adjustRightInd w:val="0"/>
        <w:ind w:right="80"/>
        <w:jc w:val="both"/>
        <w:rPr>
          <w:color w:val="000000"/>
        </w:rPr>
      </w:pPr>
    </w:p>
    <w:p w:rsidR="00FD3640" w:rsidRPr="00700380" w:rsidRDefault="00FD3640" w:rsidP="00700380">
      <w:pPr>
        <w:pStyle w:val="ListeParagraf"/>
        <w:widowControl w:val="0"/>
        <w:numPr>
          <w:ilvl w:val="0"/>
          <w:numId w:val="127"/>
        </w:numPr>
        <w:autoSpaceDE w:val="0"/>
        <w:autoSpaceDN w:val="0"/>
        <w:adjustRightInd w:val="0"/>
        <w:ind w:right="80"/>
        <w:jc w:val="both"/>
        <w:rPr>
          <w:b/>
          <w:color w:val="000000"/>
          <w:u w:val="single"/>
        </w:rPr>
      </w:pPr>
      <w:r w:rsidRPr="00700380">
        <w:rPr>
          <w:b/>
          <w:color w:val="000000"/>
          <w:u w:val="single"/>
        </w:rPr>
        <w:t>TANIMLAR</w:t>
      </w:r>
      <w:r w:rsidR="00FC0BA1" w:rsidRPr="00700380">
        <w:rPr>
          <w:b/>
          <w:color w:val="000000"/>
          <w:u w:val="single"/>
        </w:rPr>
        <w:t xml:space="preserve"> VE KISALTMALAR</w:t>
      </w:r>
    </w:p>
    <w:p w:rsidR="00FC0BA1" w:rsidRPr="00FC0BA1" w:rsidRDefault="00FC0BA1" w:rsidP="00FC0BA1">
      <w:pPr>
        <w:widowControl w:val="0"/>
        <w:autoSpaceDE w:val="0"/>
        <w:autoSpaceDN w:val="0"/>
        <w:adjustRightInd w:val="0"/>
        <w:ind w:right="80"/>
        <w:jc w:val="both"/>
        <w:rPr>
          <w:b/>
          <w:color w:val="000000"/>
          <w:u w:val="single"/>
        </w:rPr>
      </w:pPr>
    </w:p>
    <w:p w:rsidR="008D17C6" w:rsidRPr="00FC0BA1" w:rsidRDefault="004576DA" w:rsidP="00FC0BA1">
      <w:pPr>
        <w:pStyle w:val="ListeParagraf"/>
        <w:widowControl w:val="0"/>
        <w:numPr>
          <w:ilvl w:val="1"/>
          <w:numId w:val="127"/>
        </w:numPr>
        <w:autoSpaceDE w:val="0"/>
        <w:autoSpaceDN w:val="0"/>
        <w:adjustRightInd w:val="0"/>
        <w:ind w:right="80"/>
        <w:jc w:val="both"/>
        <w:rPr>
          <w:color w:val="000000"/>
        </w:rPr>
      </w:pPr>
      <w:r w:rsidRPr="00FC0BA1">
        <w:rPr>
          <w:b/>
          <w:color w:val="000000"/>
        </w:rPr>
        <w:t>Hemovijilans:</w:t>
      </w:r>
      <w:r w:rsidRPr="00FC0BA1">
        <w:rPr>
          <w:color w:val="000000"/>
        </w:rPr>
        <w:t xml:space="preserve"> Kan </w:t>
      </w:r>
      <w:r w:rsidR="00814267" w:rsidRPr="00FC0BA1">
        <w:rPr>
          <w:color w:val="000000"/>
        </w:rPr>
        <w:t>bağışçısı</w:t>
      </w:r>
      <w:r w:rsidRPr="00FC0BA1">
        <w:rPr>
          <w:color w:val="000000"/>
        </w:rPr>
        <w:t xml:space="preserve"> yada alıcılarında ortaya çıkan istenmeyen ciddi etki ve olayla</w:t>
      </w:r>
      <w:r w:rsidR="00FD3640" w:rsidRPr="00FC0BA1">
        <w:rPr>
          <w:color w:val="000000"/>
        </w:rPr>
        <w:t>r ile</w:t>
      </w:r>
      <w:r w:rsidR="00DB6D6C" w:rsidRPr="00FC0BA1">
        <w:rPr>
          <w:color w:val="000000"/>
        </w:rPr>
        <w:t xml:space="preserve"> </w:t>
      </w:r>
      <w:r w:rsidRPr="00FC0BA1">
        <w:rPr>
          <w:color w:val="000000"/>
        </w:rPr>
        <w:t>kan bağışçılarının epidemiyolojik takibinin bütünüdür.</w:t>
      </w:r>
    </w:p>
    <w:p w:rsidR="00FC0BA1" w:rsidRPr="00FC0BA1" w:rsidRDefault="00FC0BA1" w:rsidP="00FC0BA1">
      <w:pPr>
        <w:pStyle w:val="ListeParagraf"/>
        <w:widowControl w:val="0"/>
        <w:autoSpaceDE w:val="0"/>
        <w:autoSpaceDN w:val="0"/>
        <w:adjustRightInd w:val="0"/>
        <w:ind w:right="80"/>
        <w:jc w:val="both"/>
        <w:rPr>
          <w:color w:val="000000"/>
        </w:rPr>
      </w:pPr>
    </w:p>
    <w:p w:rsidR="00F343AF" w:rsidRDefault="00FC0BA1" w:rsidP="003A4BD5">
      <w:pPr>
        <w:widowControl w:val="0"/>
        <w:autoSpaceDE w:val="0"/>
        <w:autoSpaceDN w:val="0"/>
        <w:adjustRightInd w:val="0"/>
        <w:ind w:left="426" w:right="80" w:hanging="426"/>
        <w:rPr>
          <w:color w:val="000000"/>
        </w:rPr>
      </w:pPr>
      <w:r>
        <w:rPr>
          <w:b/>
          <w:color w:val="000000"/>
        </w:rPr>
        <w:t xml:space="preserve">      </w:t>
      </w:r>
      <w:r w:rsidR="008D17C6" w:rsidRPr="00FC0BA1">
        <w:rPr>
          <w:b/>
          <w:color w:val="000000"/>
        </w:rPr>
        <w:t xml:space="preserve"> </w:t>
      </w:r>
      <w:r w:rsidR="004576DA" w:rsidRPr="00FC0BA1">
        <w:rPr>
          <w:b/>
          <w:color w:val="000000"/>
        </w:rPr>
        <w:t>4.2 Problemsiz Donör:</w:t>
      </w:r>
      <w:r w:rsidR="004576DA" w:rsidRPr="00FC0BA1">
        <w:rPr>
          <w:color w:val="000000"/>
        </w:rPr>
        <w:t xml:space="preserve"> </w:t>
      </w:r>
      <w:r w:rsidR="004576DA" w:rsidRPr="00FC0BA1">
        <w:rPr>
          <w:b/>
          <w:color w:val="1F497D" w:themeColor="text2"/>
        </w:rPr>
        <w:t>FR-323 TM Bağışçı Sorgulama</w:t>
      </w:r>
      <w:r w:rsidR="004576DA" w:rsidRPr="00FC0BA1">
        <w:rPr>
          <w:color w:val="000000"/>
        </w:rPr>
        <w:t xml:space="preserve"> ve Kayıt Formu’nun 1.inci sorusunun cevabı “evet” diğer soruların cevabı “hayır” ise problemsiz donördür.</w:t>
      </w:r>
    </w:p>
    <w:p w:rsidR="00FC0BA1" w:rsidRDefault="00FC0BA1" w:rsidP="003A4BD5">
      <w:pPr>
        <w:widowControl w:val="0"/>
        <w:autoSpaceDE w:val="0"/>
        <w:autoSpaceDN w:val="0"/>
        <w:adjustRightInd w:val="0"/>
        <w:ind w:left="426" w:right="80" w:hanging="426"/>
        <w:rPr>
          <w:color w:val="000000"/>
        </w:rPr>
      </w:pPr>
    </w:p>
    <w:p w:rsidR="00FC0BA1" w:rsidRPr="00FC0BA1" w:rsidRDefault="00700380" w:rsidP="003A4BD5">
      <w:pPr>
        <w:widowControl w:val="0"/>
        <w:autoSpaceDE w:val="0"/>
        <w:autoSpaceDN w:val="0"/>
        <w:adjustRightInd w:val="0"/>
        <w:ind w:left="426" w:right="80" w:hanging="426"/>
        <w:rPr>
          <w:color w:val="000000"/>
        </w:rPr>
        <w:sectPr w:rsidR="00FC0BA1" w:rsidRPr="00FC0BA1" w:rsidSect="00FD3640">
          <w:headerReference w:type="even" r:id="rId7"/>
          <w:headerReference w:type="default" r:id="rId8"/>
          <w:footerReference w:type="even" r:id="rId9"/>
          <w:footerReference w:type="default" r:id="rId10"/>
          <w:headerReference w:type="first" r:id="rId11"/>
          <w:footerReference w:type="first" r:id="rId12"/>
          <w:pgSz w:w="11906" w:h="16838" w:code="9"/>
          <w:pgMar w:top="238" w:right="1418" w:bottom="249" w:left="1418" w:header="567" w:footer="284" w:gutter="0"/>
          <w:cols w:space="708"/>
          <w:docGrid w:linePitch="360"/>
        </w:sectPr>
      </w:pPr>
      <w:r>
        <w:rPr>
          <w:color w:val="000000"/>
        </w:rPr>
        <w:t xml:space="preserve">        </w:t>
      </w:r>
    </w:p>
    <w:p w:rsidR="000A757C" w:rsidRPr="00FC0BA1" w:rsidRDefault="000A757C" w:rsidP="008D17C6">
      <w:pPr>
        <w:widowControl w:val="0"/>
        <w:autoSpaceDE w:val="0"/>
        <w:autoSpaceDN w:val="0"/>
        <w:adjustRightInd w:val="0"/>
        <w:jc w:val="both"/>
        <w:rPr>
          <w:color w:val="000000"/>
        </w:rPr>
      </w:pPr>
    </w:p>
    <w:p w:rsidR="00823880" w:rsidRPr="00FC0BA1" w:rsidRDefault="00823880" w:rsidP="00BC1E3B">
      <w:pPr>
        <w:pStyle w:val="ListeParagraf"/>
        <w:widowControl w:val="0"/>
        <w:numPr>
          <w:ilvl w:val="0"/>
          <w:numId w:val="127"/>
        </w:numPr>
        <w:autoSpaceDE w:val="0"/>
        <w:autoSpaceDN w:val="0"/>
        <w:adjustRightInd w:val="0"/>
        <w:jc w:val="both"/>
        <w:rPr>
          <w:b/>
          <w:color w:val="000000"/>
          <w:u w:val="single"/>
        </w:rPr>
      </w:pPr>
      <w:r w:rsidRPr="00FC0BA1">
        <w:rPr>
          <w:b/>
          <w:color w:val="000000"/>
          <w:u w:val="single"/>
        </w:rPr>
        <w:t>UYGULAMA</w:t>
      </w:r>
    </w:p>
    <w:p w:rsidR="00BC1E3B" w:rsidRPr="00FC0BA1" w:rsidRDefault="00BC1E3B" w:rsidP="00BC1E3B">
      <w:pPr>
        <w:pStyle w:val="ListeParagraf"/>
        <w:widowControl w:val="0"/>
        <w:autoSpaceDE w:val="0"/>
        <w:autoSpaceDN w:val="0"/>
        <w:adjustRightInd w:val="0"/>
        <w:jc w:val="both"/>
        <w:rPr>
          <w:b/>
          <w:color w:val="000000"/>
        </w:rPr>
      </w:pPr>
    </w:p>
    <w:p w:rsidR="003000C8" w:rsidRPr="00FC0BA1" w:rsidRDefault="0038526F" w:rsidP="008D17C6">
      <w:pPr>
        <w:numPr>
          <w:ilvl w:val="0"/>
          <w:numId w:val="107"/>
        </w:numPr>
        <w:jc w:val="both"/>
        <w:rPr>
          <w:b/>
          <w:u w:val="single"/>
        </w:rPr>
      </w:pPr>
      <w:r w:rsidRPr="00FC0BA1">
        <w:t>Kızılaydan</w:t>
      </w:r>
      <w:r w:rsidR="00554929" w:rsidRPr="00FC0BA1">
        <w:t xml:space="preserve"> temin edilemeyen kan gruplarına</w:t>
      </w:r>
      <w:r w:rsidR="005B1878" w:rsidRPr="00FC0BA1">
        <w:t xml:space="preserve"> uygun</w:t>
      </w:r>
      <w:r w:rsidRPr="00FC0BA1">
        <w:t xml:space="preserve"> müracaat e</w:t>
      </w:r>
      <w:r w:rsidR="00517B68">
        <w:t xml:space="preserve">den gönüllü kan bağışçıları </w:t>
      </w:r>
      <w:r w:rsidR="00AC15DB" w:rsidRPr="00517B68">
        <w:rPr>
          <w:b/>
          <w:color w:val="1F497D" w:themeColor="text2"/>
        </w:rPr>
        <w:t>Kan Bağışçısı Bilgilendirme formu</w:t>
      </w:r>
      <w:r w:rsidR="00AC15DB" w:rsidRPr="00FC0BA1">
        <w:t xml:space="preserve"> ile </w:t>
      </w:r>
      <w:r w:rsidR="003911A3" w:rsidRPr="00FC0BA1">
        <w:t xml:space="preserve">bilgilendirilir. </w:t>
      </w:r>
      <w:r w:rsidR="00AC15DB" w:rsidRPr="00FC0BA1">
        <w:t xml:space="preserve"> TM Bağışçı Sorgulama ve Kayıt Formu</w:t>
      </w:r>
      <w:r w:rsidR="003911A3" w:rsidRPr="00FC0BA1">
        <w:t>’</w:t>
      </w:r>
      <w:r w:rsidR="00AC15DB" w:rsidRPr="00FC0BA1">
        <w:t xml:space="preserve">ndaki </w:t>
      </w:r>
      <w:r w:rsidR="003911A3" w:rsidRPr="00FC0BA1">
        <w:t xml:space="preserve"> donör uygunluk soruları sorulur. Donör uygun değilse reddedilir, uygun ise kayıtları yapılır.</w:t>
      </w:r>
    </w:p>
    <w:p w:rsidR="003000C8" w:rsidRPr="00FC0BA1" w:rsidRDefault="00781397" w:rsidP="008D17C6">
      <w:pPr>
        <w:numPr>
          <w:ilvl w:val="0"/>
          <w:numId w:val="107"/>
        </w:numPr>
        <w:jc w:val="both"/>
        <w:rPr>
          <w:b/>
          <w:u w:val="single"/>
        </w:rPr>
      </w:pPr>
      <w:r w:rsidRPr="00517B68">
        <w:rPr>
          <w:b/>
          <w:color w:val="1F497D" w:themeColor="text2"/>
        </w:rPr>
        <w:t>TM Bağışçı Sorgulama</w:t>
      </w:r>
      <w:r w:rsidRPr="00FC0BA1">
        <w:t xml:space="preserve"> ve </w:t>
      </w:r>
      <w:r w:rsidRPr="00517B68">
        <w:rPr>
          <w:b/>
          <w:color w:val="1F497D" w:themeColor="text2"/>
        </w:rPr>
        <w:t>Kayıt Formu</w:t>
      </w:r>
      <w:r w:rsidRPr="00FC0BA1">
        <w:t xml:space="preserve"> </w:t>
      </w:r>
      <w:r w:rsidR="003911A3" w:rsidRPr="00FC0BA1">
        <w:t>dolduran donör, sorgulama hekimi tarafından fiziksel muayene ile birlikte donör sorgulama ve kayıt formundaki soruların cevaplarına göre red, geçici red veya kabul edilir. Kabul edilenlerden ön ta</w:t>
      </w:r>
      <w:r w:rsidR="00235665" w:rsidRPr="00FC0BA1">
        <w:t>hlil için alınan kan numunesi prosedürün 5.2.1 maddesine göre</w:t>
      </w:r>
      <w:r w:rsidRPr="00FC0BA1">
        <w:t xml:space="preserve"> Kan Bağışçılarının Uygunluk Kriterleri’n</w:t>
      </w:r>
      <w:r w:rsidR="003911A3" w:rsidRPr="00FC0BA1">
        <w:t>e uygun bulunmaz ise oda geçici red edilir.</w:t>
      </w:r>
    </w:p>
    <w:p w:rsidR="003000C8" w:rsidRPr="00FC0BA1" w:rsidRDefault="00235665" w:rsidP="008D17C6">
      <w:pPr>
        <w:numPr>
          <w:ilvl w:val="0"/>
          <w:numId w:val="107"/>
        </w:numPr>
        <w:jc w:val="both"/>
        <w:rPr>
          <w:b/>
          <w:u w:val="single"/>
        </w:rPr>
      </w:pPr>
      <w:r w:rsidRPr="00FC0BA1">
        <w:t>Prosedürün 5.4 maddesine</w:t>
      </w:r>
      <w:r w:rsidR="00244233" w:rsidRPr="00FC0BA1">
        <w:t xml:space="preserve"> göre</w:t>
      </w:r>
      <w:r w:rsidR="003911A3" w:rsidRPr="00FC0BA1">
        <w:t xml:space="preserve"> donör koltuğuna yatırılır ve tansiyonuna bakılır</w:t>
      </w:r>
      <w:r w:rsidR="00D50DB7" w:rsidRPr="00FC0BA1">
        <w:t>.</w:t>
      </w:r>
      <w:r w:rsidR="003911A3" w:rsidRPr="00FC0BA1">
        <w:t xml:space="preserve"> </w:t>
      </w:r>
      <w:r w:rsidR="00D50DB7" w:rsidRPr="00FC0BA1">
        <w:t>H</w:t>
      </w:r>
      <w:r w:rsidR="003911A3" w:rsidRPr="00FC0BA1">
        <w:t>emogram tüpüne kan alınır</w:t>
      </w:r>
      <w:r w:rsidR="00D50DB7" w:rsidRPr="00FC0BA1">
        <w:t>,</w:t>
      </w:r>
      <w:r w:rsidR="003911A3" w:rsidRPr="00FC0BA1">
        <w:t xml:space="preserve"> </w:t>
      </w:r>
      <w:r w:rsidR="00D50DB7" w:rsidRPr="00FC0BA1">
        <w:t>prosedürün 5.2.1 maddesine uygun olmayanlar</w:t>
      </w:r>
      <w:r w:rsidR="009F04FE" w:rsidRPr="00FC0BA1">
        <w:t>, uygun olup kan vermekten vaz</w:t>
      </w:r>
      <w:r w:rsidR="003911A3" w:rsidRPr="00FC0BA1">
        <w:t xml:space="preserve">geçenler, kan vermeye başlayıp bir reaksiyon oluşanlarla kan verme süresi 12 dakikayı geçenlerin kan vermesi durdurulur. Geçici olarak red edilir. </w:t>
      </w:r>
    </w:p>
    <w:p w:rsidR="003000C8" w:rsidRPr="00FC0BA1" w:rsidRDefault="003911A3" w:rsidP="008D17C6">
      <w:pPr>
        <w:numPr>
          <w:ilvl w:val="0"/>
          <w:numId w:val="107"/>
        </w:numPr>
        <w:jc w:val="both"/>
        <w:rPr>
          <w:b/>
          <w:u w:val="single"/>
        </w:rPr>
      </w:pPr>
      <w:r w:rsidRPr="00517B68">
        <w:rPr>
          <w:b/>
          <w:color w:val="1F497D" w:themeColor="text2"/>
        </w:rPr>
        <w:t>Kan istem formuna</w:t>
      </w:r>
      <w:r w:rsidRPr="00FC0BA1">
        <w:t xml:space="preserve"> göre tam kan istenmişse 63 ml. CPDA-1 (Antikoagülan solüsyon) içeren tek kullanımlı tekli torbaya, eritrosit süspansiyonu veya taze donmuş plazma istenmişse 150 ml. Sag-M’li ikili torbaya, trombosit süspansiyonu istenmişse 100 ml. Sag-M’li üçlü torbaya toplam hacim 450 ml. Oluncaya kadar kan alınır.</w:t>
      </w:r>
    </w:p>
    <w:p w:rsidR="003000C8" w:rsidRPr="00FC0BA1" w:rsidRDefault="003911A3" w:rsidP="008D17C6">
      <w:pPr>
        <w:numPr>
          <w:ilvl w:val="0"/>
          <w:numId w:val="107"/>
        </w:numPr>
        <w:jc w:val="both"/>
        <w:rPr>
          <w:b/>
          <w:u w:val="single"/>
        </w:rPr>
      </w:pPr>
      <w:r w:rsidRPr="00FC0BA1">
        <w:t>Kan g</w:t>
      </w:r>
      <w:r w:rsidR="003D2066" w:rsidRPr="00FC0BA1">
        <w:t xml:space="preserve">rubu bakılması </w:t>
      </w:r>
      <w:r w:rsidR="009F04FE" w:rsidRPr="00FC0BA1">
        <w:t>için alınan</w:t>
      </w:r>
      <w:r w:rsidRPr="00FC0BA1">
        <w:t xml:space="preserve"> donör, servis ve poliklinik hastalarının kanlarından İmmüno-hemolitik testleri o dönemde kullanılan yönteme göre yapılır. Otomasyon sisteminden otomatik olarak dosyalarına kayıt edilir.</w:t>
      </w:r>
    </w:p>
    <w:p w:rsidR="003000C8" w:rsidRPr="00FC0BA1" w:rsidRDefault="003911A3" w:rsidP="008D17C6">
      <w:pPr>
        <w:numPr>
          <w:ilvl w:val="0"/>
          <w:numId w:val="107"/>
        </w:numPr>
        <w:jc w:val="both"/>
        <w:rPr>
          <w:b/>
          <w:u w:val="single"/>
        </w:rPr>
      </w:pPr>
      <w:r w:rsidRPr="00FC0BA1">
        <w:t>Kan ve kan bileşenleri hazırlanması istenmişse, istenen ürüne göre işlem yapılır. Tam kan CPD veya CPDA-1 antikoagülanı içeren torbaya alınır. Gerekli tahliller yapılana kadar kan saklama dolabının tahlilleri çalışılmamışlar bölümünde saklanır. Gerekli tahliller çalışılıp sonuçları alındığında, uygun olanlar dolabın stok bölümüne kaldırılır. Ürün isteniyorsa 6 saat içinde bu torbalardan soğutmalı santrifüjde belirli bir zaman ve belirli bir devirde santrifüj edilip(3000devir,15 dakika),ekstraktörde plazma boş torbaya aktarılır. Üçüncü torbada bulunan SAG-M  Eritrosit süspansiyonu üzerine aktarılarak  eritrosit süspansiyonu hazırlanmış olur.</w:t>
      </w:r>
      <w:r w:rsidR="009F04FE" w:rsidRPr="00FC0BA1">
        <w:t xml:space="preserve"> </w:t>
      </w:r>
      <w:r w:rsidRPr="00FC0BA1">
        <w:t xml:space="preserve">Random trombosit istenirse plazma kısmı tekrar soğutmalı santrifüjde(2000devirde 15 dakika) santrifüj edilir. Üst de kalan kısım ekstraktör aracılığı ile SAG-M boşaltılmış torbaya aktarılır. Geriye kalan 75-100cc’lik kısmı random trombosit olur. Tam kan ve Eritrosit süspansiyonu 2-6 C’lik kan saklama dolabında, plazma kısmı  </w:t>
      </w:r>
      <w:smartTag w:uri="urn:schemas-microsoft-com:office:smarttags" w:element="metricconverter">
        <w:smartTagPr>
          <w:attr w:name="ProductID" w:val="-40C"/>
        </w:smartTagPr>
        <w:r w:rsidRPr="00FC0BA1">
          <w:t>-40C</w:t>
        </w:r>
      </w:smartTag>
      <w:r w:rsidRPr="00FC0BA1">
        <w:t xml:space="preserve"> derin dondurucuda, random trombosit süspansiyonu ajitatör de oda ısısında saklanır.</w:t>
      </w:r>
    </w:p>
    <w:p w:rsidR="003000C8" w:rsidRPr="00FC0BA1" w:rsidRDefault="003911A3" w:rsidP="008D17C6">
      <w:pPr>
        <w:numPr>
          <w:ilvl w:val="0"/>
          <w:numId w:val="107"/>
        </w:numPr>
        <w:jc w:val="both"/>
        <w:rPr>
          <w:b/>
          <w:u w:val="single"/>
        </w:rPr>
      </w:pPr>
      <w:r w:rsidRPr="00FC0BA1">
        <w:t xml:space="preserve">Kan merkezinde bulunan kanlar (2/6 </w:t>
      </w:r>
      <w:r w:rsidRPr="00FC0BA1">
        <w:rPr>
          <w:vertAlign w:val="superscript"/>
        </w:rPr>
        <w:t>o</w:t>
      </w:r>
      <w:r w:rsidRPr="00FC0BA1">
        <w:t>C)  de kan saklama dolabında CPDA-1 antikoagülanı içeren kan 35 gün, Sag-M antikoagülanı içeren kan 42 gün muhafaza edilir.</w:t>
      </w:r>
    </w:p>
    <w:p w:rsidR="003000C8" w:rsidRPr="00FC0BA1" w:rsidRDefault="003911A3" w:rsidP="008D17C6">
      <w:pPr>
        <w:numPr>
          <w:ilvl w:val="0"/>
          <w:numId w:val="107"/>
        </w:numPr>
        <w:jc w:val="both"/>
        <w:rPr>
          <w:b/>
          <w:u w:val="single"/>
        </w:rPr>
      </w:pPr>
      <w:r w:rsidRPr="00FC0BA1">
        <w:t>Ayrılan trombosit süspansiyonu hemen kliniğe bildirilir. Torba özelliğine bağlı olarak ajitatör cihazında 5 gün bekletilir.</w:t>
      </w:r>
    </w:p>
    <w:p w:rsidR="00CD4BB9" w:rsidRDefault="00CD4BB9" w:rsidP="00CD4BB9">
      <w:pPr>
        <w:ind w:left="720"/>
      </w:pPr>
    </w:p>
    <w:p w:rsidR="00CD4BB9" w:rsidRDefault="00CD4BB9" w:rsidP="00CD4BB9">
      <w:pPr>
        <w:ind w:left="720"/>
      </w:pPr>
    </w:p>
    <w:p w:rsidR="00CD4BB9" w:rsidRDefault="00CD4BB9" w:rsidP="00CD4BB9">
      <w:pPr>
        <w:ind w:left="720"/>
      </w:pPr>
    </w:p>
    <w:p w:rsidR="00CD4BB9" w:rsidRDefault="00CD4BB9" w:rsidP="00CD4BB9">
      <w:pPr>
        <w:ind w:left="720"/>
      </w:pPr>
    </w:p>
    <w:p w:rsidR="00CD4BB9" w:rsidRDefault="00CD4BB9" w:rsidP="00CD4BB9">
      <w:pPr>
        <w:ind w:left="720"/>
      </w:pPr>
    </w:p>
    <w:p w:rsidR="00CD4BB9" w:rsidRDefault="00CD4BB9" w:rsidP="00CD4BB9">
      <w:pPr>
        <w:ind w:left="720"/>
      </w:pPr>
    </w:p>
    <w:p w:rsidR="00CD4BB9" w:rsidRDefault="00CD4BB9" w:rsidP="00CD4BB9">
      <w:pPr>
        <w:ind w:left="720"/>
      </w:pPr>
    </w:p>
    <w:p w:rsidR="00CD4BB9" w:rsidRDefault="00CD4BB9" w:rsidP="00CD4BB9">
      <w:pPr>
        <w:ind w:left="360"/>
      </w:pPr>
    </w:p>
    <w:p w:rsidR="00CD4BB9" w:rsidRDefault="00CD4BB9" w:rsidP="00CD4BB9">
      <w:pPr>
        <w:ind w:left="720"/>
      </w:pPr>
    </w:p>
    <w:p w:rsidR="00CD4BB9" w:rsidRDefault="003911A3" w:rsidP="00CD4BB9">
      <w:pPr>
        <w:numPr>
          <w:ilvl w:val="0"/>
          <w:numId w:val="107"/>
        </w:numPr>
      </w:pPr>
      <w:r w:rsidRPr="00FC0BA1">
        <w:t xml:space="preserve">Kan istem formu ile birlikte Kan grubu, alt kan grupları, cross-match ve </w:t>
      </w:r>
      <w:r w:rsidR="009B12FD" w:rsidRPr="00FC0BA1">
        <w:t>direk coombs testi için prosedürün 10.1 maddesine</w:t>
      </w:r>
      <w:r w:rsidRPr="00FC0BA1">
        <w:t xml:space="preserve"> göre hemog</w:t>
      </w:r>
      <w:r w:rsidR="00BC0466" w:rsidRPr="00FC0BA1">
        <w:t xml:space="preserve">ram tüpüne alınan hasta kanı </w:t>
      </w:r>
      <w:r w:rsidRPr="00FC0BA1">
        <w:t xml:space="preserve"> </w:t>
      </w:r>
      <w:r w:rsidR="00DE3369" w:rsidRPr="00CD4BB9">
        <w:rPr>
          <w:b/>
          <w:color w:val="1F497D" w:themeColor="text2"/>
        </w:rPr>
        <w:t>Numune Taşıma Talimatı</w:t>
      </w:r>
      <w:r w:rsidR="00DE3369" w:rsidRPr="00FC0BA1">
        <w:t xml:space="preserve">’na </w:t>
      </w:r>
      <w:r w:rsidRPr="00FC0BA1">
        <w:t>göre taşınarak kan merkezine getirilir.</w:t>
      </w:r>
    </w:p>
    <w:p w:rsidR="00CD4BB9" w:rsidRPr="00FC0BA1" w:rsidRDefault="00CD4BB9" w:rsidP="00CD4BB9">
      <w:pPr>
        <w:numPr>
          <w:ilvl w:val="0"/>
          <w:numId w:val="103"/>
        </w:numPr>
        <w:tabs>
          <w:tab w:val="clear" w:pos="720"/>
          <w:tab w:val="num" w:pos="360"/>
        </w:tabs>
        <w:ind w:left="714" w:hanging="354"/>
        <w:jc w:val="both"/>
      </w:pPr>
      <w:r w:rsidRPr="00FC0BA1">
        <w:t>Servislerden istenen kan ve kan ürünleri prosedürün 10.2 maddesine göre ilgili servislere gönderilir.</w:t>
      </w:r>
    </w:p>
    <w:p w:rsidR="00CD4BB9" w:rsidRPr="00FC0BA1" w:rsidRDefault="00CD4BB9" w:rsidP="00CD4BB9">
      <w:pPr>
        <w:numPr>
          <w:ilvl w:val="0"/>
          <w:numId w:val="103"/>
        </w:numPr>
        <w:tabs>
          <w:tab w:val="clear" w:pos="720"/>
          <w:tab w:val="num" w:pos="360"/>
        </w:tabs>
        <w:ind w:left="728" w:hanging="368"/>
        <w:jc w:val="both"/>
      </w:pPr>
      <w:r w:rsidRPr="00FC0BA1">
        <w:t>Prosedürün 5.4 maddesine uygun donörden kan alınır. Kan alımı tamamlandıktan sonra kan torbası üzerine kan no’su, kanın kime ait olduğu, alınma tarihi yazılır. Sonra kan veya kan ürünü olarak hazırlandıktan sonra son kullanım tarihi ve kan grubu yazılır.</w:t>
      </w:r>
    </w:p>
    <w:p w:rsidR="00CD4BB9" w:rsidRPr="00FC0BA1" w:rsidRDefault="00CD4BB9" w:rsidP="00CD4BB9">
      <w:pPr>
        <w:numPr>
          <w:ilvl w:val="0"/>
          <w:numId w:val="103"/>
        </w:numPr>
        <w:tabs>
          <w:tab w:val="clear" w:pos="720"/>
          <w:tab w:val="num" w:pos="360"/>
        </w:tabs>
        <w:ind w:left="728" w:hanging="368"/>
        <w:jc w:val="both"/>
      </w:pPr>
      <w:r w:rsidRPr="00FC0BA1">
        <w:t>Kan alma esnasında donörden kan grubu, eliza, VDRL testleri için kan numuneleri alınır ve etiketlenir. Eliza laboratuarında ön çalışması yapılan numunelerden. Eliza cihazı çalışma talimatına göre Anti HIV, HbsAg, Anti HCV ve VDRL testi hastanenin ilgili laboratuarlarında çalışılır.</w:t>
      </w:r>
    </w:p>
    <w:p w:rsidR="00CD4BB9" w:rsidRPr="00FC0BA1" w:rsidRDefault="00CD4BB9" w:rsidP="00CD4BB9">
      <w:pPr>
        <w:numPr>
          <w:ilvl w:val="0"/>
          <w:numId w:val="103"/>
        </w:numPr>
        <w:tabs>
          <w:tab w:val="clear" w:pos="720"/>
          <w:tab w:val="num" w:pos="360"/>
        </w:tabs>
        <w:ind w:left="728" w:hanging="368"/>
        <w:jc w:val="both"/>
      </w:pPr>
      <w:r w:rsidRPr="00FC0BA1">
        <w:t>Servislerden kan ve kan ürünlerini istemi, normal koşullarda taleplerini  Kan Bileşeni İstek Formu üzerine işaretleyerek transfüzyon merkezine iletilmesiyle gerçekleştirilir.</w:t>
      </w:r>
    </w:p>
    <w:p w:rsidR="00CD4BB9" w:rsidRPr="00FC0BA1" w:rsidRDefault="00CD4BB9" w:rsidP="00CD4BB9">
      <w:pPr>
        <w:numPr>
          <w:ilvl w:val="0"/>
          <w:numId w:val="103"/>
        </w:numPr>
        <w:tabs>
          <w:tab w:val="clear" w:pos="720"/>
          <w:tab w:val="num" w:pos="360"/>
        </w:tabs>
        <w:ind w:left="728" w:hanging="368"/>
        <w:jc w:val="both"/>
      </w:pPr>
      <w:r w:rsidRPr="00FC0BA1">
        <w:t>Mikrobiyolojik tarama testleri pozitif olan donörler  Kan Bağışçısı Mikrobiyolojik Test Pozitifliği Bildirim formu ile haberdar edilir.</w:t>
      </w:r>
    </w:p>
    <w:p w:rsidR="00CD4BB9" w:rsidRPr="00FC0BA1" w:rsidRDefault="00CD4BB9" w:rsidP="00CD4BB9">
      <w:pPr>
        <w:numPr>
          <w:ilvl w:val="0"/>
          <w:numId w:val="103"/>
        </w:numPr>
        <w:tabs>
          <w:tab w:val="clear" w:pos="720"/>
          <w:tab w:val="num" w:pos="360"/>
        </w:tabs>
        <w:ind w:left="728" w:hanging="368"/>
        <w:jc w:val="both"/>
      </w:pPr>
      <w:r w:rsidRPr="00FC0BA1">
        <w:t>Acil durumda kan ve kan ürünleri   Acil Kan ve Kan Bileşeni İstek Formu ile istenilen özellikler belirtilerek talep yapılır.</w:t>
      </w:r>
    </w:p>
    <w:p w:rsidR="00CD4BB9" w:rsidRPr="00FC0BA1" w:rsidRDefault="00CD4BB9" w:rsidP="00CD4BB9">
      <w:pPr>
        <w:numPr>
          <w:ilvl w:val="0"/>
          <w:numId w:val="103"/>
        </w:numPr>
        <w:tabs>
          <w:tab w:val="clear" w:pos="720"/>
          <w:tab w:val="num" w:pos="360"/>
        </w:tabs>
        <w:ind w:left="0" w:firstLine="360"/>
        <w:jc w:val="both"/>
      </w:pPr>
      <w:r w:rsidRPr="00FC0BA1">
        <w:t>Acil kan ve kan ürünleri prosedürün 10.7 maddesine  göre hazırlanarak verilir.</w:t>
      </w:r>
    </w:p>
    <w:p w:rsidR="00CD4BB9" w:rsidRPr="00FC0BA1" w:rsidRDefault="00CD4BB9" w:rsidP="00CD4BB9">
      <w:pPr>
        <w:numPr>
          <w:ilvl w:val="0"/>
          <w:numId w:val="103"/>
        </w:numPr>
        <w:jc w:val="both"/>
      </w:pPr>
      <w:r w:rsidRPr="00FC0BA1">
        <w:t>Servislerden gelen kan talep formu üzerindeki hasta barkodu, hemogram tüpüne alınmış kan                                                                                                               örneği üzerindeki örnek nolu barkotla karşılaştırılır. Aynı hastaya ikinci kez kan veya kan ürünü takılacaksa, ilk kan grubu ile ikincisi karşılaştırılarak ikinci kez bir kimlik doğrulaması daha yapılır. Numune uygunsa işleme devam edilir. Aksi halde servis haberdar edilerek tekrar numune istenir. Son numuneye göre işleme devam edilir. Oluşan hata  Güvenlik Raporlama Sistemi Bildirim Formu ile performans ve kalite birimine bildirilir.</w:t>
      </w:r>
    </w:p>
    <w:p w:rsidR="004F2A5D" w:rsidRPr="00FC0BA1" w:rsidRDefault="00CD4BB9" w:rsidP="004F2A5D">
      <w:pPr>
        <w:numPr>
          <w:ilvl w:val="0"/>
          <w:numId w:val="103"/>
        </w:numPr>
        <w:jc w:val="both"/>
      </w:pPr>
      <w:r w:rsidRPr="00FC0BA1">
        <w:t>Testleri çalışılan Donör kanları otomasyondan kontrol edilir.  Bilgisayar sisteminde testleri pozitif çıkan kanların sesli olarak ikazı alınanlardan hangi testin pozitif olduğuna bakılır. Pozitif olan donör kanı tam kan veya kan komponentlerine ayrılmış ise ilgili yerlerden alınır. Bilgisayar ortamında imha edilir. Otomasyon ortamı ve kan imha defterine kayıt düşülerek dosyada saklanır.   Testler negatif çıktıysa kan torbasına yazılır. Gelen hasta kanı ile cross-Matchin uygunluk testi jel santrifügasyon yöntemi ile jel santrifügasyon kullanma talimatına göre veya o dönemde ihale hangi yöntemde kalmış ise o yönteme göre yapılır. Uygunsa kan istem formuna cross-matchin uygun olduğu yazılır. Otomasyon ve cross-match defterine kayıt ettikten sonra kan saklama dolabında saklanır. Servis istediğinde cross-match kartı ile birlikte ilgili bölüme gönderilir.</w:t>
      </w:r>
    </w:p>
    <w:p w:rsidR="00CD4BB9" w:rsidRPr="00FC0BA1" w:rsidRDefault="00CD4BB9" w:rsidP="00CD4BB9">
      <w:pPr>
        <w:numPr>
          <w:ilvl w:val="0"/>
          <w:numId w:val="103"/>
        </w:numPr>
        <w:jc w:val="both"/>
      </w:pPr>
      <w:r w:rsidRPr="00FC0BA1">
        <w:t>Cross uygun değilse, başka kanlarla cross-match yapmaya devam edilir. Uygun kan bulunmazsa servis haberdar edilir. Cross-match uygun olmadığı halde kan istenirse cross-uygun değildir ibaresi yazılı cross-match kartı ile servise verilir. Uygun olmayan kanlar başka hasta için kan saklama dolabına kaldırılır.</w:t>
      </w:r>
    </w:p>
    <w:p w:rsidR="004F2A5D" w:rsidRDefault="004F2A5D" w:rsidP="004F2A5D">
      <w:pPr>
        <w:ind w:left="360"/>
        <w:jc w:val="both"/>
      </w:pPr>
    </w:p>
    <w:p w:rsidR="004F2A5D" w:rsidRDefault="004F2A5D" w:rsidP="004F2A5D">
      <w:pPr>
        <w:ind w:left="360"/>
        <w:jc w:val="both"/>
      </w:pPr>
    </w:p>
    <w:p w:rsidR="004F2A5D" w:rsidRDefault="004F2A5D" w:rsidP="004F2A5D">
      <w:pPr>
        <w:ind w:left="360"/>
        <w:jc w:val="both"/>
      </w:pPr>
    </w:p>
    <w:p w:rsidR="004F2A5D" w:rsidRDefault="004F2A5D" w:rsidP="004F2A5D">
      <w:pPr>
        <w:ind w:left="360"/>
        <w:jc w:val="both"/>
      </w:pPr>
    </w:p>
    <w:p w:rsidR="004F2A5D" w:rsidRDefault="004F2A5D" w:rsidP="004F2A5D">
      <w:pPr>
        <w:ind w:left="360"/>
        <w:jc w:val="both"/>
      </w:pPr>
    </w:p>
    <w:p w:rsidR="004F2A5D" w:rsidRDefault="004F2A5D" w:rsidP="004F2A5D">
      <w:pPr>
        <w:ind w:left="360"/>
        <w:jc w:val="both"/>
      </w:pPr>
    </w:p>
    <w:p w:rsidR="00CD4BB9" w:rsidRPr="00FC0BA1" w:rsidRDefault="00CD4BB9" w:rsidP="00CD4BB9">
      <w:pPr>
        <w:numPr>
          <w:ilvl w:val="0"/>
          <w:numId w:val="103"/>
        </w:numPr>
        <w:tabs>
          <w:tab w:val="clear" w:pos="720"/>
          <w:tab w:val="num" w:pos="360"/>
        </w:tabs>
        <w:ind w:left="0" w:firstLine="360"/>
        <w:jc w:val="both"/>
      </w:pPr>
      <w:r w:rsidRPr="00FC0BA1">
        <w:t>İlgili birimle irtibata geçilerek kanın hazır olduğu bildirilir.</w:t>
      </w:r>
    </w:p>
    <w:p w:rsidR="004F2A5D" w:rsidRDefault="004F2A5D" w:rsidP="00CD4BB9"/>
    <w:p w:rsidR="00CD4BB9" w:rsidRDefault="00CD4BB9" w:rsidP="00CD4BB9">
      <w:r w:rsidRPr="00FC0BA1">
        <w:t>İlgili birimde hemen kullanılmayacak olan kanlar, hasta adına kan merkezinde muhafaza  edilir, daha sonradan kull</w:t>
      </w:r>
      <w:r w:rsidR="00700380">
        <w:t>anılmazsa stoklara ilave edilir.</w:t>
      </w:r>
    </w:p>
    <w:p w:rsidR="004F2A5D" w:rsidRDefault="004F2A5D" w:rsidP="00CD4BB9"/>
    <w:p w:rsidR="004F2A5D" w:rsidRDefault="004F2A5D" w:rsidP="00CD4BB9"/>
    <w:p w:rsidR="004F2A5D" w:rsidRPr="00FC0BA1" w:rsidRDefault="004F2A5D" w:rsidP="004F2A5D">
      <w:pPr>
        <w:numPr>
          <w:ilvl w:val="0"/>
          <w:numId w:val="103"/>
        </w:numPr>
        <w:tabs>
          <w:tab w:val="clear" w:pos="720"/>
          <w:tab w:val="num" w:pos="360"/>
        </w:tabs>
        <w:ind w:left="709" w:hanging="349"/>
        <w:jc w:val="both"/>
      </w:pPr>
      <w:r w:rsidRPr="00FC0BA1">
        <w:t xml:space="preserve">Donörden alınan kanlardan Testlerden herhangi birinin (+) pozitif çıkması durumunda alınan kan prosedürün 11.0 maddesine göre otomasyon sisteminde imha edilir, imha kayıt defterine kaydedilip tıbbi atık yönetmeliği ve talimatına göre imha edilir. </w:t>
      </w:r>
    </w:p>
    <w:p w:rsidR="004F2A5D" w:rsidRPr="00FC0BA1" w:rsidRDefault="004F2A5D" w:rsidP="004F2A5D">
      <w:pPr>
        <w:numPr>
          <w:ilvl w:val="0"/>
          <w:numId w:val="103"/>
        </w:numPr>
        <w:tabs>
          <w:tab w:val="clear" w:pos="720"/>
          <w:tab w:val="num" w:pos="360"/>
        </w:tabs>
        <w:ind w:left="709" w:hanging="349"/>
        <w:jc w:val="both"/>
      </w:pPr>
      <w:r w:rsidRPr="00FC0BA1">
        <w:t>Hemovijilans, kan bağışçısı veya alıcılarda ortaya çıkan istenmeyen ciddi etki ve olaylar ile kan bağışçılarının epidemiyolojik takibinin bütünüdür. Ana hedefi, istenmeyen ciddi olay ve etkilerin tekrarını engellemektir. Transfüzyon da Hemovijilans tanımlanmışsa   Şüphelenilen İstenmeyen Ciddi Etkiler İçin Hızlı Bildirim Formu ve  İstenmeyen Ciddi Olay İçin Hızlı Bildirim Formu hasta hekim tarafından düzenlenir. Transfüzyon merkezi bu formları Bakanlığa ve bağlı bulunduğu BKM’ ne(Bölge Kan Merkezi) iletilmesinden sorumludur. Kan ve kan ürününün kan merkezince verilmiş numarasının girilmesiyle birlikte Hemovijilans için gerekli tüm bilgiler otomasyon sisteminde görülmektedir. Hemovijilans da istenmeyen etkiler Kan bağışçısında ve hastada görülür.</w:t>
      </w:r>
    </w:p>
    <w:p w:rsidR="004F2A5D" w:rsidRPr="00FC0BA1" w:rsidRDefault="004F2A5D" w:rsidP="004F2A5D">
      <w:pPr>
        <w:numPr>
          <w:ilvl w:val="0"/>
          <w:numId w:val="103"/>
        </w:numPr>
        <w:tabs>
          <w:tab w:val="clear" w:pos="720"/>
          <w:tab w:val="num" w:pos="360"/>
        </w:tabs>
        <w:ind w:left="709" w:hanging="349"/>
        <w:jc w:val="both"/>
      </w:pPr>
      <w:r w:rsidRPr="00FC0BA1">
        <w:t>Kan bağışçısında istenmeyen reaksiyonlar (Hemovijilans) görülürse bu olaylara süratle müdahale edilir. Kan alma alanındaki doktorun sorumluluğundadır. Bağışçı reaksiyonları çalışma talimatında belirtilmiştir. İstenilmeyen ciddi olaylar hızlı olarak   İstenmeyen Ciddi Olay İçin Hızlı Bildirim Formu, yıllık olarak da  İstenmeyen Ciddi Olaylar İçin Yıllık Bildirim Formu ile BKM (Bölge Kan Merkezi) ve Sağlık Bakanlığına bildirilir.</w:t>
      </w:r>
    </w:p>
    <w:p w:rsidR="004F2A5D" w:rsidRPr="00FC0BA1" w:rsidRDefault="004F2A5D" w:rsidP="004F2A5D">
      <w:pPr>
        <w:numPr>
          <w:ilvl w:val="0"/>
          <w:numId w:val="103"/>
        </w:numPr>
        <w:tabs>
          <w:tab w:val="clear" w:pos="720"/>
          <w:tab w:val="num" w:pos="360"/>
        </w:tabs>
        <w:ind w:left="709" w:hanging="349"/>
        <w:jc w:val="both"/>
      </w:pPr>
      <w:r w:rsidRPr="00FC0BA1">
        <w:t>Hastalarda istenmeyen etkiler(Hemovijilans) görülürse prosedürün 11.0 maddesinde belirtilen dokümanlar ile  Kan Bileşeni Transfer ve Transfüzyon İzlem Formu beraber gönderilir. İstenilmeyen ciddi etkili olaylarda raporlar hızlı olarak  İstenmeyen Ciddi Olay İçin Hızlı Bildirim Formu, yıllık olarak   İstenmeyen Ciddi Etkiler İçin Yıllık Bildirim Formu ile BKM(Bölge Kan Merkezi) ve Sağlık Bakanlığına bildirilir</w:t>
      </w:r>
    </w:p>
    <w:p w:rsidR="004F2A5D" w:rsidRPr="00FC0BA1" w:rsidRDefault="004F2A5D" w:rsidP="004F2A5D">
      <w:pPr>
        <w:numPr>
          <w:ilvl w:val="0"/>
          <w:numId w:val="103"/>
        </w:numPr>
        <w:tabs>
          <w:tab w:val="clear" w:pos="720"/>
          <w:tab w:val="num" w:pos="360"/>
        </w:tabs>
        <w:ind w:left="709" w:hanging="349"/>
        <w:jc w:val="both"/>
      </w:pPr>
      <w:r w:rsidRPr="00FC0BA1">
        <w:t>Kullanım süresi dolan kan ve kan ürünleri prosedürün 11.0 maddesine göre, tıbbi atık yönetmeliği ve talimatına göre imha edilir. İmha kayıt defterine yazılır.</w:t>
      </w:r>
    </w:p>
    <w:p w:rsidR="004F2A5D" w:rsidRPr="00FC0BA1" w:rsidRDefault="004F2A5D" w:rsidP="004F2A5D">
      <w:pPr>
        <w:numPr>
          <w:ilvl w:val="0"/>
          <w:numId w:val="103"/>
        </w:numPr>
        <w:jc w:val="both"/>
      </w:pPr>
      <w:r w:rsidRPr="00FC0BA1">
        <w:t xml:space="preserve">Klinikler ve poliklinikler tarafından tahlil yapılmak üzere gönderilen hastaların kan gruplarına bakılır. Elektronik ortamda ve kan grupları kayıt defterine kaydı yapılır ve Kan grubu kartları verilir. </w:t>
      </w:r>
    </w:p>
    <w:p w:rsidR="004F2A5D" w:rsidRPr="00FC0BA1" w:rsidRDefault="004F2A5D" w:rsidP="004F2A5D">
      <w:pPr>
        <w:numPr>
          <w:ilvl w:val="0"/>
          <w:numId w:val="103"/>
        </w:numPr>
        <w:tabs>
          <w:tab w:val="clear" w:pos="720"/>
          <w:tab w:val="num" w:pos="360"/>
        </w:tabs>
        <w:ind w:left="0" w:firstLine="360"/>
        <w:jc w:val="both"/>
      </w:pPr>
      <w:r w:rsidRPr="00FC0BA1">
        <w:t>Her ay  Aylık Kan Çalışma Formu doldurularak istatistik birimine verilir.</w:t>
      </w:r>
    </w:p>
    <w:p w:rsidR="004F2A5D" w:rsidRPr="00FC0BA1" w:rsidRDefault="004F2A5D" w:rsidP="004F2A5D">
      <w:pPr>
        <w:numPr>
          <w:ilvl w:val="0"/>
          <w:numId w:val="103"/>
        </w:numPr>
        <w:tabs>
          <w:tab w:val="clear" w:pos="720"/>
          <w:tab w:val="num" w:pos="360"/>
        </w:tabs>
        <w:ind w:left="709" w:hanging="349"/>
        <w:jc w:val="both"/>
      </w:pPr>
      <w:r w:rsidRPr="00FC0BA1">
        <w:t>Kan merkezinden servislere gidecek kanlar servis sorumlularının gönderdiği kişilere cross- match kartı iki suret hazırlanılarak biri imzalanmış olarak kan ile birlikte verilir.</w:t>
      </w:r>
    </w:p>
    <w:p w:rsidR="004F2A5D" w:rsidRPr="00FC0BA1" w:rsidRDefault="004F2A5D" w:rsidP="004F2A5D">
      <w:pPr>
        <w:numPr>
          <w:ilvl w:val="0"/>
          <w:numId w:val="103"/>
        </w:numPr>
        <w:tabs>
          <w:tab w:val="clear" w:pos="720"/>
          <w:tab w:val="num" w:pos="360"/>
        </w:tabs>
        <w:ind w:left="709" w:hanging="349"/>
        <w:jc w:val="both"/>
      </w:pPr>
      <w:r w:rsidRPr="00FC0BA1">
        <w:t xml:space="preserve">Transfüzyon için servise gönderilen kanlar için  Kan Bileşeni Transfer Ve Transfüzyon İzlem Formu düzenlenir. Kan Ve Kan Bileşenleri Nakli İçin Bilgilendirilmiş Onam Formu ile hasta veya hasta yakını kan hakkında bilgilendirilir.  İstenilmeyen bir olay olduğun da  Kan Bileşeni Transfer Ve Transfüzyon İzlem Formu </w:t>
      </w:r>
      <w:r w:rsidRPr="00FC0BA1">
        <w:lastRenderedPageBreak/>
        <w:t>düzenlenip transfüzyon merkezine gönderilir. İstenilmeyen olay Kan Bileşeni Transfer Ve Transfüzyon İzlem Formu ile açıklığa kavuşturulur. İstenilmeyen akut transfüzyon reaksiyonları prosedürün devamındadır.  İstenmeyen Ciddi Etkiler İçin Yıllık Bildirim Formu ile bakanlığa bildirilir.</w:t>
      </w:r>
    </w:p>
    <w:p w:rsidR="004F2A5D" w:rsidRDefault="004F2A5D" w:rsidP="004F2A5D">
      <w:pPr>
        <w:ind w:left="709"/>
      </w:pPr>
    </w:p>
    <w:p w:rsidR="00007F85" w:rsidRDefault="004F2A5D" w:rsidP="004F2A5D">
      <w:pPr>
        <w:numPr>
          <w:ilvl w:val="0"/>
          <w:numId w:val="103"/>
        </w:numPr>
        <w:tabs>
          <w:tab w:val="clear" w:pos="720"/>
          <w:tab w:val="num" w:pos="360"/>
        </w:tabs>
        <w:ind w:left="709" w:hanging="349"/>
      </w:pPr>
      <w:r w:rsidRPr="00FC0BA1">
        <w:t>Servislerle devamlı irtibat kurulur ve emanetteki kullanılmayacak kanlar başka hastalara kullanılır.</w:t>
      </w:r>
    </w:p>
    <w:p w:rsidR="00007F85" w:rsidRDefault="00007F85" w:rsidP="00007F85"/>
    <w:p w:rsidR="00007F85" w:rsidRPr="00FC0BA1" w:rsidRDefault="00007F85" w:rsidP="00007F85">
      <w:pPr>
        <w:numPr>
          <w:ilvl w:val="0"/>
          <w:numId w:val="103"/>
        </w:numPr>
        <w:tabs>
          <w:tab w:val="clear" w:pos="720"/>
          <w:tab w:val="num" w:pos="360"/>
        </w:tabs>
        <w:ind w:left="709" w:hanging="349"/>
        <w:jc w:val="both"/>
      </w:pPr>
      <w:r w:rsidRPr="00FC0BA1">
        <w:t>Servise gönderilmiş kan ve kan ürünleri takılmadan geri iade edilecekse prosedürün 10.2 maddesine  göre yapılır.</w:t>
      </w:r>
    </w:p>
    <w:p w:rsidR="00007F85" w:rsidRPr="00FC0BA1" w:rsidRDefault="00007F85" w:rsidP="00007F85">
      <w:pPr>
        <w:numPr>
          <w:ilvl w:val="0"/>
          <w:numId w:val="103"/>
        </w:numPr>
        <w:tabs>
          <w:tab w:val="clear" w:pos="720"/>
          <w:tab w:val="num" w:pos="360"/>
        </w:tabs>
        <w:ind w:left="709" w:hanging="349"/>
        <w:jc w:val="both"/>
      </w:pPr>
      <w:r w:rsidRPr="00FC0BA1">
        <w:t>Servise gönderilen kanlar takıldıktan sonra istenmeyen bir olay veya reaksiyon olmuş ise  Kan Bileşeni Transfer Ve Transfüzyon İzlem Formu düzenlenir. prosedürün 11.0 maddesinde belirtilen numunelerle birlikte Kan Bileşeni Transfer Ve Transfüzyon İzlem Formu ile kan merkezine gönderilir. Kan merkezinde ilgili çalışmalar yapılır sonuç servise bildirilerek tekrar takılması veya imha edilmesi yöntemine gidilir.  Kan Bileşeni Transfer Ve Transfüzyon İzlem Formu iki nüsha hazırlanır. Biri servise doldurulup geri gönderilir, diğeri transfüzyon merkezinde kalır.</w:t>
      </w:r>
    </w:p>
    <w:p w:rsidR="00007F85" w:rsidRPr="00FC0BA1" w:rsidRDefault="00007F85" w:rsidP="00007F85">
      <w:pPr>
        <w:numPr>
          <w:ilvl w:val="0"/>
          <w:numId w:val="103"/>
        </w:numPr>
        <w:tabs>
          <w:tab w:val="clear" w:pos="720"/>
          <w:tab w:val="num" w:pos="360"/>
        </w:tabs>
        <w:ind w:left="709" w:hanging="349"/>
        <w:jc w:val="both"/>
      </w:pPr>
      <w:r w:rsidRPr="00FC0BA1">
        <w:t xml:space="preserve">Kan ve kan ürünü takılmadan hasta veya hasta yakınına  Kan Ve Kan Bileşenleri Nakli İçin Bilgilendirilmiş Onam Formu okunur veya okutulur daha sonra imza altına alınarak dosyasına kaldırılır. </w:t>
      </w:r>
    </w:p>
    <w:p w:rsidR="00007F85" w:rsidRPr="00FC0BA1" w:rsidRDefault="00007F85" w:rsidP="00007F85">
      <w:pPr>
        <w:numPr>
          <w:ilvl w:val="0"/>
          <w:numId w:val="103"/>
        </w:numPr>
        <w:tabs>
          <w:tab w:val="clear" w:pos="720"/>
          <w:tab w:val="num" w:pos="360"/>
        </w:tabs>
        <w:ind w:left="709" w:hanging="349"/>
        <w:jc w:val="both"/>
      </w:pPr>
      <w:r w:rsidRPr="00FC0BA1">
        <w:t>Yılda en az üç kez kan merkezi transfüzyon komitesi toplanarak, durum değerlendirmesi yapılır komite karar defterine toplantı tutanağı kaydedilir.</w:t>
      </w:r>
    </w:p>
    <w:p w:rsidR="00007F85" w:rsidRPr="00FC0BA1" w:rsidRDefault="00007F85" w:rsidP="00007F85">
      <w:pPr>
        <w:numPr>
          <w:ilvl w:val="0"/>
          <w:numId w:val="103"/>
        </w:numPr>
        <w:tabs>
          <w:tab w:val="clear" w:pos="720"/>
          <w:tab w:val="num" w:pos="360"/>
        </w:tabs>
        <w:ind w:left="709" w:hanging="349"/>
        <w:jc w:val="both"/>
      </w:pPr>
      <w:r w:rsidRPr="00FC0BA1">
        <w:t>Kan merkezimiz tarafından temin edilemeyen kanlar Kızılay Kan Merkezinden temin edilir. Gelen kanlar Kızılay Kan kayıt defterine kaydedilir. İsimlendirme etiketi yapıştırılır, Cross-Match testi yapılır. Kan saklama dolabında muhafaza edilir. Kızılaydan teslim alınan eritrositlerden bir segment örnek alınarak yeni verdiğimiz kan numarası yapıştırılarak eritrosit süspansiyonu hastaya transfüze edilene kadar buzdolabında saklanır.</w:t>
      </w:r>
    </w:p>
    <w:p w:rsidR="00007F85" w:rsidRPr="00FC0BA1" w:rsidRDefault="00007F85" w:rsidP="00007F85">
      <w:pPr>
        <w:numPr>
          <w:ilvl w:val="0"/>
          <w:numId w:val="103"/>
        </w:numPr>
        <w:tabs>
          <w:tab w:val="clear" w:pos="720"/>
          <w:tab w:val="num" w:pos="360"/>
        </w:tabs>
        <w:ind w:left="709" w:hanging="349"/>
        <w:jc w:val="both"/>
      </w:pPr>
      <w:r w:rsidRPr="00FC0BA1">
        <w:t>Kan Merkezinden istenilen kan temin edilmediğinde öncelikle Kızılay kan merkezinden temin edilir temini mümkün olmayan kanlar da hasta yakınları aracılığıyla temin edilir.</w:t>
      </w:r>
    </w:p>
    <w:p w:rsidR="00007F85" w:rsidRPr="00FC0BA1" w:rsidRDefault="00007F85" w:rsidP="00007F85">
      <w:pPr>
        <w:numPr>
          <w:ilvl w:val="0"/>
          <w:numId w:val="103"/>
        </w:numPr>
        <w:tabs>
          <w:tab w:val="clear" w:pos="720"/>
          <w:tab w:val="num" w:pos="360"/>
        </w:tabs>
        <w:ind w:left="709" w:hanging="349"/>
        <w:jc w:val="both"/>
      </w:pPr>
      <w:r w:rsidRPr="00FC0BA1">
        <w:t>Donörden aldığımız kanların şahit numunelerinden serum çıkartılarak 1 yıl boyunca derin dondurucuda saklanır. Bu zaman zarfında bir itiraz olmazsa tıbbi atık yönetmeliğine göre imha edilir.</w:t>
      </w:r>
    </w:p>
    <w:p w:rsidR="00007F85" w:rsidRPr="00FC0BA1" w:rsidRDefault="00007F85" w:rsidP="00007F85">
      <w:pPr>
        <w:numPr>
          <w:ilvl w:val="0"/>
          <w:numId w:val="103"/>
        </w:numPr>
        <w:jc w:val="both"/>
      </w:pPr>
      <w:r w:rsidRPr="00FC0BA1">
        <w:t xml:space="preserve">Laboratuar temizliği  </w:t>
      </w:r>
      <w:r w:rsidRPr="00700380">
        <w:rPr>
          <w:b/>
          <w:color w:val="1F497D" w:themeColor="text2"/>
        </w:rPr>
        <w:t>Hastane temizlik Planının</w:t>
      </w:r>
      <w:r w:rsidRPr="00FC0BA1">
        <w:t xml:space="preserve"> Orta Riskli Alanlar bölümüne ve Hastane Temizli Prosedürüne uyularak yapılır, kontrolleri transfüzyon merkezi hemşiresi tarafından kontrol edilir, hafta sonları nöbetçi tarafından kontrol edilir.</w:t>
      </w:r>
    </w:p>
    <w:p w:rsidR="00007F85" w:rsidRPr="00FC0BA1" w:rsidRDefault="00007F85" w:rsidP="00007F85">
      <w:pPr>
        <w:numPr>
          <w:ilvl w:val="0"/>
          <w:numId w:val="103"/>
        </w:numPr>
        <w:jc w:val="both"/>
      </w:pPr>
      <w:r w:rsidRPr="00FC0BA1">
        <w:t>Atıkların ayrılması ve toplanmasında  Atıkların Ayrılması Toplanması Talimatı’nda  belirtilen evsel atık, tıbbi atık ve geri dönüşüm torbalarına özen gösterilerek atılır. Evsel atık siyah renk, tıbbi atık kırmızı renk, geri dönüşüm mavi torbalarda ibaret olup üzerinde enfeksiyon komitesinin vermiş olduğu kullanım kılavuzuna uyulmalıdır. Sıvı sabun kutuları boşalınca yeniden yıkanıp temizlenip yeni sıvı sabun doldurulmaktadır.</w:t>
      </w:r>
    </w:p>
    <w:p w:rsidR="00007F85" w:rsidRPr="00FC0BA1" w:rsidRDefault="00007F85" w:rsidP="00007F85">
      <w:pPr>
        <w:jc w:val="both"/>
      </w:pPr>
      <w:r w:rsidRPr="00FC0BA1">
        <w:t xml:space="preserve">  </w:t>
      </w:r>
    </w:p>
    <w:p w:rsidR="00007F85" w:rsidRPr="00FC0BA1" w:rsidRDefault="00007F85" w:rsidP="00007F85">
      <w:pPr>
        <w:widowControl w:val="0"/>
        <w:autoSpaceDE w:val="0"/>
        <w:autoSpaceDN w:val="0"/>
        <w:adjustRightInd w:val="0"/>
        <w:jc w:val="both"/>
        <w:rPr>
          <w:b/>
          <w:color w:val="000000"/>
        </w:rPr>
      </w:pPr>
      <w:r w:rsidRPr="00FC0BA1">
        <w:rPr>
          <w:b/>
          <w:color w:val="000000"/>
        </w:rPr>
        <w:t xml:space="preserve"> 5.1 Bağışçılardan:</w:t>
      </w:r>
    </w:p>
    <w:p w:rsidR="00007F85" w:rsidRPr="00FC0BA1" w:rsidRDefault="00007F85" w:rsidP="00007F85">
      <w:pPr>
        <w:widowControl w:val="0"/>
        <w:numPr>
          <w:ilvl w:val="0"/>
          <w:numId w:val="3"/>
        </w:numPr>
        <w:autoSpaceDE w:val="0"/>
        <w:autoSpaceDN w:val="0"/>
        <w:adjustRightInd w:val="0"/>
        <w:jc w:val="both"/>
        <w:rPr>
          <w:b/>
          <w:color w:val="000000"/>
        </w:rPr>
      </w:pPr>
      <w:r w:rsidRPr="00FC0BA1">
        <w:rPr>
          <w:color w:val="000000"/>
        </w:rPr>
        <w:t>Kızılaydan temin edilemeyen kan ve kan ürünü istemlerinde istenen gruba uygun bağışçı varsa alınır.</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rPr>
          <w:b/>
          <w:color w:val="000000"/>
        </w:rPr>
        <w:sectPr w:rsidR="00007F85" w:rsidRPr="00FC0BA1" w:rsidSect="00FD3640">
          <w:pgSz w:w="11906" w:h="16838" w:code="9"/>
          <w:pgMar w:top="238" w:right="1418" w:bottom="249" w:left="1418" w:header="567" w:footer="284" w:gutter="0"/>
          <w:cols w:space="708"/>
          <w:docGrid w:linePitch="360"/>
        </w:sectPr>
      </w:pPr>
    </w:p>
    <w:p w:rsidR="00405925" w:rsidRDefault="00405925" w:rsidP="00007F85">
      <w:pPr>
        <w:widowControl w:val="0"/>
        <w:autoSpaceDE w:val="0"/>
        <w:autoSpaceDN w:val="0"/>
        <w:adjustRightInd w:val="0"/>
        <w:ind w:right="99"/>
        <w:jc w:val="both"/>
        <w:rPr>
          <w:b/>
          <w:color w:val="000000"/>
        </w:rPr>
      </w:pPr>
      <w:r>
        <w:rPr>
          <w:b/>
          <w:color w:val="000000"/>
        </w:rPr>
        <w:lastRenderedPageBreak/>
        <w:t xml:space="preserve">5.2 Bağışçının </w:t>
      </w:r>
      <w:r w:rsidRPr="00FC0BA1">
        <w:rPr>
          <w:b/>
          <w:color w:val="000000"/>
        </w:rPr>
        <w:t>Seçilmesi, Bağışç</w:t>
      </w:r>
      <w:r>
        <w:rPr>
          <w:b/>
          <w:color w:val="000000"/>
        </w:rPr>
        <w:t>ının Reddi, Bağışçıdan Kan Alma</w:t>
      </w:r>
    </w:p>
    <w:p w:rsidR="00007F85" w:rsidRPr="00FC0BA1" w:rsidRDefault="00007F85" w:rsidP="00007F85">
      <w:pPr>
        <w:widowControl w:val="0"/>
        <w:autoSpaceDE w:val="0"/>
        <w:autoSpaceDN w:val="0"/>
        <w:adjustRightInd w:val="0"/>
        <w:ind w:right="99"/>
        <w:jc w:val="both"/>
        <w:rPr>
          <w:b/>
          <w:color w:val="000000"/>
        </w:rPr>
      </w:pPr>
      <w:r w:rsidRPr="00FC0BA1">
        <w:rPr>
          <w:b/>
          <w:color w:val="000000"/>
        </w:rPr>
        <w:t xml:space="preserve"> 5.2.1 Bağışçının Seçilmesi:</w:t>
      </w:r>
    </w:p>
    <w:p w:rsidR="00007F85" w:rsidRPr="00FC0BA1" w:rsidRDefault="00007F85" w:rsidP="00007F85">
      <w:pPr>
        <w:widowControl w:val="0"/>
        <w:numPr>
          <w:ilvl w:val="0"/>
          <w:numId w:val="4"/>
        </w:numPr>
        <w:autoSpaceDE w:val="0"/>
        <w:autoSpaceDN w:val="0"/>
        <w:adjustRightInd w:val="0"/>
        <w:ind w:right="99"/>
        <w:jc w:val="both"/>
        <w:rPr>
          <w:color w:val="363435"/>
        </w:rPr>
      </w:pPr>
      <w:r w:rsidRPr="00FC0BA1">
        <w:rPr>
          <w:color w:val="363435"/>
        </w:rPr>
        <w:t>Kan bağışçılarının uygunluk kriterleri aşağıda verilmişti</w:t>
      </w:r>
      <w:r w:rsidRPr="00FC0BA1">
        <w:rPr>
          <w:color w:val="363435"/>
          <w:spacing w:val="-12"/>
        </w:rPr>
        <w:t>r</w:t>
      </w:r>
      <w:r w:rsidRPr="00FC0BA1">
        <w:rPr>
          <w:color w:val="363435"/>
        </w:rPr>
        <w:t>. Bu kriterler otolog bağışlara uygulanmaz.</w:t>
      </w:r>
    </w:p>
    <w:p w:rsidR="00007F85" w:rsidRPr="00FC0BA1" w:rsidRDefault="00007F85" w:rsidP="00007F85">
      <w:pPr>
        <w:widowControl w:val="0"/>
        <w:numPr>
          <w:ilvl w:val="0"/>
          <w:numId w:val="4"/>
        </w:numPr>
        <w:autoSpaceDE w:val="0"/>
        <w:autoSpaceDN w:val="0"/>
        <w:adjustRightInd w:val="0"/>
        <w:ind w:right="99"/>
        <w:jc w:val="both"/>
        <w:rPr>
          <w:color w:val="363435"/>
        </w:rPr>
      </w:pPr>
      <w:r w:rsidRPr="00FC0BA1">
        <w:rPr>
          <w:color w:val="363435"/>
        </w:rPr>
        <w:t xml:space="preserve"> Özel durumlarda aşağıdaki kriterlere uymayan bireysel bağışlara hizmet biriminin sorumlu doktoru tarafından izin verili</w:t>
      </w:r>
      <w:r w:rsidRPr="00FC0BA1">
        <w:rPr>
          <w:color w:val="363435"/>
          <w:spacing w:val="-12"/>
        </w:rPr>
        <w:t>r</w:t>
      </w:r>
      <w:r w:rsidRPr="00FC0BA1">
        <w:rPr>
          <w:color w:val="363435"/>
        </w:rPr>
        <w:t>. Bu tür durumla</w:t>
      </w:r>
      <w:r w:rsidRPr="00FC0BA1">
        <w:rPr>
          <w:color w:val="363435"/>
          <w:spacing w:val="-9"/>
        </w:rPr>
        <w:t>r</w:t>
      </w:r>
      <w:r w:rsidRPr="00FC0BA1">
        <w:rPr>
          <w:color w:val="363435"/>
        </w:rPr>
        <w:t>, açık biçimde kaydedilir</w:t>
      </w:r>
      <w:r w:rsidRPr="00FC0BA1">
        <w:rPr>
          <w:color w:val="363435"/>
          <w:spacing w:val="40"/>
        </w:rPr>
        <w:t xml:space="preserve"> </w:t>
      </w:r>
      <w:r w:rsidRPr="00FC0BA1">
        <w:rPr>
          <w:color w:val="363435"/>
        </w:rPr>
        <w:t>ve</w:t>
      </w:r>
      <w:r w:rsidRPr="00FC0BA1">
        <w:rPr>
          <w:color w:val="363435"/>
          <w:spacing w:val="40"/>
        </w:rPr>
        <w:t xml:space="preserve"> </w:t>
      </w:r>
      <w:r w:rsidRPr="00FC0BA1">
        <w:rPr>
          <w:color w:val="363435"/>
        </w:rPr>
        <w:t>bu</w:t>
      </w:r>
      <w:r w:rsidRPr="00FC0BA1">
        <w:rPr>
          <w:color w:val="363435"/>
          <w:spacing w:val="32"/>
        </w:rPr>
        <w:t xml:space="preserve"> </w:t>
      </w:r>
      <w:r w:rsidRPr="00FC0BA1">
        <w:rPr>
          <w:color w:val="363435"/>
        </w:rPr>
        <w:t>Yönetmeliğin</w:t>
      </w:r>
      <w:r w:rsidRPr="00FC0BA1">
        <w:rPr>
          <w:color w:val="363435"/>
          <w:spacing w:val="40"/>
        </w:rPr>
        <w:t xml:space="preserve"> </w:t>
      </w:r>
      <w:r w:rsidRPr="00FC0BA1">
        <w:rPr>
          <w:color w:val="363435"/>
        </w:rPr>
        <w:t>Madde</w:t>
      </w:r>
      <w:r w:rsidRPr="00FC0BA1">
        <w:rPr>
          <w:color w:val="363435"/>
          <w:spacing w:val="40"/>
        </w:rPr>
        <w:t xml:space="preserve"> </w:t>
      </w:r>
      <w:r w:rsidRPr="00FC0BA1">
        <w:rPr>
          <w:color w:val="363435"/>
        </w:rPr>
        <w:t>15-hizmet</w:t>
      </w:r>
      <w:r w:rsidRPr="00FC0BA1">
        <w:rPr>
          <w:color w:val="363435"/>
          <w:spacing w:val="40"/>
        </w:rPr>
        <w:t xml:space="preserve"> </w:t>
      </w:r>
      <w:r w:rsidRPr="00FC0BA1">
        <w:rPr>
          <w:color w:val="363435"/>
        </w:rPr>
        <w:t>birimindeki</w:t>
      </w:r>
      <w:r w:rsidRPr="00FC0BA1">
        <w:rPr>
          <w:color w:val="363435"/>
          <w:spacing w:val="40"/>
        </w:rPr>
        <w:t xml:space="preserve"> </w:t>
      </w:r>
      <w:r w:rsidRPr="00FC0BA1">
        <w:rPr>
          <w:color w:val="363435"/>
        </w:rPr>
        <w:t>kalite</w:t>
      </w:r>
      <w:r w:rsidRPr="00FC0BA1">
        <w:rPr>
          <w:color w:val="363435"/>
          <w:spacing w:val="40"/>
        </w:rPr>
        <w:t xml:space="preserve"> </w:t>
      </w:r>
      <w:r w:rsidRPr="00FC0BA1">
        <w:rPr>
          <w:color w:val="363435"/>
        </w:rPr>
        <w:t>sistemi,</w:t>
      </w:r>
      <w:r w:rsidRPr="00FC0BA1">
        <w:rPr>
          <w:color w:val="363435"/>
          <w:spacing w:val="40"/>
        </w:rPr>
        <w:t xml:space="preserve"> </w:t>
      </w:r>
      <w:r w:rsidRPr="00FC0BA1">
        <w:rPr>
          <w:color w:val="363435"/>
        </w:rPr>
        <w:t>Madde</w:t>
      </w:r>
      <w:r w:rsidRPr="00FC0BA1">
        <w:rPr>
          <w:color w:val="000000"/>
        </w:rPr>
        <w:t xml:space="preserve"> </w:t>
      </w:r>
      <w:r w:rsidRPr="00FC0BA1">
        <w:rPr>
          <w:color w:val="363435"/>
        </w:rPr>
        <w:t>16-Dokümantasyon</w:t>
      </w:r>
      <w:r w:rsidRPr="00FC0BA1">
        <w:rPr>
          <w:color w:val="363435"/>
          <w:spacing w:val="12"/>
        </w:rPr>
        <w:t xml:space="preserve"> </w:t>
      </w:r>
      <w:r w:rsidRPr="00FC0BA1">
        <w:rPr>
          <w:color w:val="363435"/>
        </w:rPr>
        <w:t>ile</w:t>
      </w:r>
      <w:r w:rsidRPr="00FC0BA1">
        <w:rPr>
          <w:color w:val="363435"/>
          <w:spacing w:val="12"/>
        </w:rPr>
        <w:t xml:space="preserve"> </w:t>
      </w:r>
      <w:r w:rsidRPr="00FC0BA1">
        <w:rPr>
          <w:color w:val="363435"/>
        </w:rPr>
        <w:t>ilgili</w:t>
      </w:r>
      <w:r w:rsidRPr="00FC0BA1">
        <w:rPr>
          <w:color w:val="363435"/>
          <w:spacing w:val="12"/>
        </w:rPr>
        <w:t xml:space="preserve"> </w:t>
      </w:r>
      <w:r w:rsidRPr="00FC0BA1">
        <w:rPr>
          <w:color w:val="363435"/>
        </w:rPr>
        <w:t>hükümleri</w:t>
      </w:r>
      <w:r w:rsidRPr="00FC0BA1">
        <w:rPr>
          <w:color w:val="363435"/>
          <w:spacing w:val="12"/>
        </w:rPr>
        <w:t xml:space="preserve"> </w:t>
      </w:r>
      <w:r w:rsidRPr="00FC0BA1">
        <w:rPr>
          <w:color w:val="363435"/>
        </w:rPr>
        <w:t>çerçevesinde</w:t>
      </w:r>
      <w:r w:rsidRPr="00FC0BA1">
        <w:rPr>
          <w:color w:val="363435"/>
          <w:spacing w:val="12"/>
        </w:rPr>
        <w:t xml:space="preserve"> </w:t>
      </w:r>
      <w:r w:rsidRPr="00FC0BA1">
        <w:rPr>
          <w:color w:val="363435"/>
        </w:rPr>
        <w:t>kalite</w:t>
      </w:r>
      <w:r w:rsidRPr="00FC0BA1">
        <w:rPr>
          <w:color w:val="363435"/>
          <w:spacing w:val="13"/>
        </w:rPr>
        <w:t xml:space="preserve"> </w:t>
      </w:r>
      <w:r w:rsidRPr="00FC0BA1">
        <w:rPr>
          <w:color w:val="363435"/>
        </w:rPr>
        <w:t>yönetimi</w:t>
      </w:r>
      <w:r w:rsidRPr="00FC0BA1">
        <w:rPr>
          <w:color w:val="363435"/>
          <w:spacing w:val="12"/>
        </w:rPr>
        <w:t xml:space="preserve"> </w:t>
      </w:r>
      <w:r w:rsidRPr="00FC0BA1">
        <w:rPr>
          <w:color w:val="363435"/>
        </w:rPr>
        <w:t>şartlarına</w:t>
      </w:r>
      <w:r w:rsidRPr="00FC0BA1">
        <w:rPr>
          <w:color w:val="363435"/>
          <w:spacing w:val="12"/>
        </w:rPr>
        <w:t xml:space="preserve"> </w:t>
      </w:r>
      <w:r w:rsidRPr="00FC0BA1">
        <w:rPr>
          <w:color w:val="363435"/>
        </w:rPr>
        <w:t>tabi olu</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ind w:left="360" w:right="99"/>
        <w:jc w:val="both"/>
        <w:rPr>
          <w:color w:val="363435"/>
        </w:rPr>
      </w:pPr>
    </w:p>
    <w:tbl>
      <w:tblPr>
        <w:tblW w:w="8708" w:type="dxa"/>
        <w:tblInd w:w="489" w:type="dxa"/>
        <w:tblLayout w:type="fixed"/>
        <w:tblCellMar>
          <w:left w:w="0" w:type="dxa"/>
          <w:right w:w="0" w:type="dxa"/>
        </w:tblCellMar>
        <w:tblLook w:val="0000"/>
      </w:tblPr>
      <w:tblGrid>
        <w:gridCol w:w="1644"/>
        <w:gridCol w:w="2842"/>
        <w:gridCol w:w="4222"/>
      </w:tblGrid>
      <w:tr w:rsidR="00007F85" w:rsidRPr="00FC0BA1" w:rsidTr="008D2E69">
        <w:trPr>
          <w:trHeight w:val="820"/>
        </w:trPr>
        <w:tc>
          <w:tcPr>
            <w:tcW w:w="1644" w:type="dxa"/>
            <w:vMerge w:val="restart"/>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w:t>
            </w:r>
            <w:r w:rsidRPr="00FC0BA1">
              <w:rPr>
                <w:spacing w:val="-22"/>
              </w:rPr>
              <w:t>Y</w:t>
            </w:r>
            <w:r w:rsidRPr="00FC0BA1">
              <w:t>aş</w:t>
            </w: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18 – 65 yaş</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112" w:right="295" w:hanging="60"/>
            </w:pPr>
            <w:r w:rsidRPr="00FC0BA1">
              <w:t xml:space="preserve"> Bağışçı adayı, reşit kabul edilebilmesi       için yasal olan 18 yaşını doldurmuş olmalıdır</w:t>
            </w:r>
          </w:p>
        </w:tc>
      </w:tr>
      <w:tr w:rsidR="00007F85" w:rsidRPr="00FC0BA1" w:rsidTr="008D2E69">
        <w:trPr>
          <w:trHeight w:val="332"/>
        </w:trPr>
        <w:tc>
          <w:tcPr>
            <w:tcW w:w="1644" w:type="dxa"/>
            <w:vMerge/>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right="295"/>
            </w:pP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pPr>
            <w:r w:rsidRPr="00FC0BA1">
              <w:t>60 yaş üzeri ilk bağış</w:t>
            </w:r>
          </w:p>
        </w:tc>
        <w:tc>
          <w:tcPr>
            <w:tcW w:w="4222" w:type="dxa"/>
            <w:vMerge w:val="restart"/>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70" w:right="942"/>
            </w:pPr>
            <w:r w:rsidRPr="00FC0BA1">
              <w:t>Hizmet birimi sorumlu   doktorunun onayı ile</w:t>
            </w:r>
          </w:p>
        </w:tc>
      </w:tr>
      <w:tr w:rsidR="00007F85" w:rsidRPr="00FC0BA1" w:rsidTr="008D2E69">
        <w:trPr>
          <w:trHeight w:val="289"/>
        </w:trPr>
        <w:tc>
          <w:tcPr>
            <w:tcW w:w="1644" w:type="dxa"/>
            <w:vMerge/>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right="942"/>
            </w:pP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65 yaş üstü</w:t>
            </w:r>
          </w:p>
        </w:tc>
        <w:tc>
          <w:tcPr>
            <w:tcW w:w="4222" w:type="dxa"/>
            <w:vMerge/>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pPr>
          </w:p>
        </w:tc>
      </w:tr>
      <w:tr w:rsidR="00007F85" w:rsidRPr="00FC0BA1" w:rsidTr="008D2E69">
        <w:trPr>
          <w:trHeight w:hRule="exact" w:val="349"/>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Vücut</w:t>
            </w:r>
            <w:r w:rsidRPr="00FC0BA1">
              <w:rPr>
                <w:spacing w:val="-12"/>
              </w:rPr>
              <w:t xml:space="preserve"> </w:t>
            </w:r>
            <w:r w:rsidRPr="00FC0BA1">
              <w:t>Ağırlığı</w:t>
            </w:r>
          </w:p>
        </w:tc>
        <w:tc>
          <w:tcPr>
            <w:tcW w:w="7064" w:type="dxa"/>
            <w:gridSpan w:val="2"/>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≥50 kg</w:t>
            </w:r>
          </w:p>
        </w:tc>
      </w:tr>
      <w:tr w:rsidR="00007F85" w:rsidRPr="00FC0BA1" w:rsidTr="008D2E69">
        <w:trPr>
          <w:trHeight w:hRule="exact" w:val="266"/>
        </w:trPr>
        <w:tc>
          <w:tcPr>
            <w:tcW w:w="1644" w:type="dxa"/>
            <w:vMerge w:val="restart"/>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p>
          <w:p w:rsidR="00007F85" w:rsidRPr="00FC0BA1" w:rsidRDefault="00007F85" w:rsidP="008D2E69">
            <w:pPr>
              <w:widowControl w:val="0"/>
              <w:autoSpaceDE w:val="0"/>
              <w:autoSpaceDN w:val="0"/>
              <w:adjustRightInd w:val="0"/>
            </w:pPr>
            <w:r w:rsidRPr="00FC0BA1">
              <w:t xml:space="preserve"> Hemoglobin</w:t>
            </w: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pPr>
            <w:r w:rsidRPr="00FC0BA1">
              <w:t>Kadın</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pPr>
            <w:r w:rsidRPr="00FC0BA1">
              <w:t xml:space="preserve"> Erkek</w:t>
            </w:r>
          </w:p>
        </w:tc>
      </w:tr>
      <w:tr w:rsidR="00007F85" w:rsidRPr="00FC0BA1" w:rsidTr="008D2E69">
        <w:trPr>
          <w:trHeight w:hRule="exact" w:val="298"/>
        </w:trPr>
        <w:tc>
          <w:tcPr>
            <w:tcW w:w="1644" w:type="dxa"/>
            <w:vMerge/>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pP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 12.5 g/dl</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 13.5 g/dl</w:t>
            </w:r>
          </w:p>
        </w:tc>
      </w:tr>
      <w:tr w:rsidR="00007F85" w:rsidRPr="00FC0BA1" w:rsidTr="008D2E69">
        <w:trPr>
          <w:trHeight w:hRule="exact" w:val="567"/>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rPr>
                <w:spacing w:val="-15"/>
              </w:rPr>
              <w:t xml:space="preserve"> T</w:t>
            </w:r>
            <w:r w:rsidRPr="00FC0BA1">
              <w:t>otal protein</w:t>
            </w: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 6 g/dl</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70" w:right="163"/>
            </w:pPr>
            <w:r w:rsidRPr="00FC0BA1">
              <w:t>Düzenli plazmaferez bağışçıları için en   az yılda bir kez</w:t>
            </w:r>
          </w:p>
        </w:tc>
      </w:tr>
      <w:tr w:rsidR="00007F85" w:rsidRPr="00FC0BA1" w:rsidTr="008D2E69">
        <w:trPr>
          <w:trHeight w:val="304"/>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Hemotokrit</w:t>
            </w:r>
          </w:p>
        </w:tc>
        <w:tc>
          <w:tcPr>
            <w:tcW w:w="7064" w:type="dxa"/>
            <w:gridSpan w:val="2"/>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%38 den büyük </w:t>
            </w:r>
          </w:p>
        </w:tc>
      </w:tr>
      <w:tr w:rsidR="00007F85" w:rsidRPr="00FC0BA1" w:rsidTr="008D2E69">
        <w:trPr>
          <w:trHeight w:val="373"/>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Beyaz Küre </w:t>
            </w:r>
          </w:p>
        </w:tc>
        <w:tc>
          <w:tcPr>
            <w:tcW w:w="7064" w:type="dxa"/>
            <w:gridSpan w:val="2"/>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Normal sınırlarda olmalıdır.4000-10000/mm</w:t>
            </w:r>
            <w:r w:rsidRPr="00FC0BA1">
              <w:rPr>
                <w:vertAlign w:val="superscript"/>
              </w:rPr>
              <w:t>3</w:t>
            </w:r>
          </w:p>
        </w:tc>
      </w:tr>
      <w:tr w:rsidR="00007F85" w:rsidRPr="00FC0BA1" w:rsidTr="008D2E69">
        <w:trPr>
          <w:trHeight w:val="331"/>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Nabız</w:t>
            </w: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60-100</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Bu limitlerin dışında doktor onayı</w:t>
            </w:r>
          </w:p>
        </w:tc>
      </w:tr>
      <w:tr w:rsidR="00007F85" w:rsidRPr="00FC0BA1" w:rsidTr="008D2E69">
        <w:trPr>
          <w:trHeight w:hRule="exact" w:val="1096"/>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Kan basıncı</w:t>
            </w:r>
          </w:p>
        </w:tc>
        <w:tc>
          <w:tcPr>
            <w:tcW w:w="284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32"/>
            </w:pPr>
            <w:r w:rsidRPr="00FC0BA1">
              <w:t xml:space="preserve"> Sistolik Kan Basıncı  180mmHg den büyük, Diyastolik Kan Basıncı 100mmhg den büyük olmamalıdır.</w:t>
            </w:r>
          </w:p>
        </w:tc>
        <w:tc>
          <w:tcPr>
            <w:tcW w:w="4222"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52"/>
              <w:rPr>
                <w:spacing w:val="-8"/>
              </w:rPr>
            </w:pPr>
            <w:r w:rsidRPr="00FC0BA1">
              <w:rPr>
                <w:spacing w:val="-8"/>
              </w:rPr>
              <w:t>Bu değerlerden yüksek olanlarda doktor onayı</w:t>
            </w:r>
          </w:p>
        </w:tc>
      </w:tr>
      <w:tr w:rsidR="00007F85" w:rsidRPr="00FC0BA1" w:rsidTr="008D2E69">
        <w:trPr>
          <w:trHeight w:val="694"/>
        </w:trPr>
        <w:tc>
          <w:tcPr>
            <w:tcW w:w="1644" w:type="dxa"/>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ind w:left="62"/>
            </w:pPr>
            <w:r w:rsidRPr="00FC0BA1">
              <w:rPr>
                <w:spacing w:val="-8"/>
              </w:rPr>
              <w:t>T</w:t>
            </w:r>
            <w:r w:rsidRPr="00FC0BA1">
              <w:t>rombosit  sayısı</w:t>
            </w:r>
          </w:p>
        </w:tc>
        <w:tc>
          <w:tcPr>
            <w:tcW w:w="7064" w:type="dxa"/>
            <w:gridSpan w:val="2"/>
            <w:tcBorders>
              <w:top w:val="single" w:sz="4" w:space="0" w:color="363435"/>
              <w:left w:val="single" w:sz="4" w:space="0" w:color="363435"/>
              <w:bottom w:val="single" w:sz="4" w:space="0" w:color="363435"/>
              <w:right w:val="single" w:sz="4" w:space="0" w:color="363435"/>
            </w:tcBorders>
            <w:vAlign w:val="center"/>
          </w:tcPr>
          <w:p w:rsidR="00007F85" w:rsidRPr="00FC0BA1" w:rsidRDefault="00007F85" w:rsidP="008D2E69">
            <w:pPr>
              <w:widowControl w:val="0"/>
              <w:autoSpaceDE w:val="0"/>
              <w:autoSpaceDN w:val="0"/>
              <w:adjustRightInd w:val="0"/>
            </w:pPr>
            <w:r w:rsidRPr="00FC0BA1">
              <w:t xml:space="preserve"> 150 000/mm</w:t>
            </w:r>
            <w:r w:rsidRPr="00FC0BA1">
              <w:rPr>
                <w:vertAlign w:val="superscript"/>
              </w:rPr>
              <w:t>3</w:t>
            </w:r>
            <w:r w:rsidRPr="00FC0BA1">
              <w:t xml:space="preserve"> den büyük Aferezis makineleri ile trombosit verecek donörlerde 200.000 mm</w:t>
            </w:r>
            <w:r w:rsidRPr="00FC0BA1">
              <w:rPr>
                <w:vertAlign w:val="superscript"/>
              </w:rPr>
              <w:t>3</w:t>
            </w:r>
            <w:r w:rsidRPr="00FC0BA1">
              <w:t>den çok olması istenir.</w:t>
            </w:r>
          </w:p>
        </w:tc>
      </w:tr>
    </w:tbl>
    <w:p w:rsidR="00007F85" w:rsidRPr="00FC0BA1" w:rsidRDefault="00007F85" w:rsidP="00007F85">
      <w:pPr>
        <w:jc w:val="both"/>
      </w:pPr>
    </w:p>
    <w:p w:rsidR="00007F85" w:rsidRPr="00700380" w:rsidRDefault="00007F85" w:rsidP="00007F85">
      <w:pPr>
        <w:widowControl w:val="0"/>
        <w:numPr>
          <w:ilvl w:val="0"/>
          <w:numId w:val="5"/>
        </w:numPr>
        <w:autoSpaceDE w:val="0"/>
        <w:autoSpaceDN w:val="0"/>
        <w:adjustRightInd w:val="0"/>
        <w:jc w:val="both"/>
        <w:rPr>
          <w:color w:val="000000" w:themeColor="text1"/>
        </w:rPr>
      </w:pPr>
      <w:r w:rsidRPr="00700380">
        <w:rPr>
          <w:color w:val="000000" w:themeColor="text1"/>
          <w:spacing w:val="-15"/>
        </w:rPr>
        <w:t>T</w:t>
      </w:r>
      <w:r w:rsidRPr="00700380">
        <w:rPr>
          <w:color w:val="000000" w:themeColor="text1"/>
        </w:rPr>
        <w:t>edavi amacıyla kullanılacak kan, yalnızca sağlıklı kişilerden alınabili</w:t>
      </w:r>
      <w:r w:rsidRPr="00700380">
        <w:rPr>
          <w:color w:val="000000" w:themeColor="text1"/>
          <w:spacing w:val="-14"/>
        </w:rPr>
        <w:t>r</w:t>
      </w:r>
      <w:r w:rsidRPr="00700380">
        <w:rPr>
          <w:color w:val="000000" w:themeColor="text1"/>
        </w:rPr>
        <w:t>.</w:t>
      </w:r>
    </w:p>
    <w:p w:rsidR="00007F85" w:rsidRPr="00700380" w:rsidRDefault="00007F85" w:rsidP="00007F85">
      <w:pPr>
        <w:widowControl w:val="0"/>
        <w:numPr>
          <w:ilvl w:val="0"/>
          <w:numId w:val="5"/>
        </w:numPr>
        <w:autoSpaceDE w:val="0"/>
        <w:autoSpaceDN w:val="0"/>
        <w:adjustRightInd w:val="0"/>
        <w:jc w:val="both"/>
        <w:rPr>
          <w:color w:val="000000" w:themeColor="text1"/>
        </w:rPr>
      </w:pPr>
      <w:r w:rsidRPr="00700380">
        <w:rPr>
          <w:color w:val="000000" w:themeColor="text1"/>
        </w:rPr>
        <w:t>Bağışçıların</w:t>
      </w:r>
      <w:r w:rsidRPr="00700380">
        <w:rPr>
          <w:color w:val="000000" w:themeColor="text1"/>
          <w:spacing w:val="12"/>
        </w:rPr>
        <w:t xml:space="preserve"> </w:t>
      </w:r>
      <w:r w:rsidRPr="00700380">
        <w:rPr>
          <w:color w:val="000000" w:themeColor="text1"/>
        </w:rPr>
        <w:t>tam</w:t>
      </w:r>
      <w:r w:rsidRPr="00700380">
        <w:rPr>
          <w:color w:val="000000" w:themeColor="text1"/>
          <w:spacing w:val="12"/>
        </w:rPr>
        <w:t xml:space="preserve"> </w:t>
      </w:r>
      <w:r w:rsidRPr="00700380">
        <w:rPr>
          <w:color w:val="000000" w:themeColor="text1"/>
        </w:rPr>
        <w:t>bir</w:t>
      </w:r>
      <w:r w:rsidRPr="00700380">
        <w:rPr>
          <w:color w:val="000000" w:themeColor="text1"/>
          <w:spacing w:val="12"/>
        </w:rPr>
        <w:t xml:space="preserve"> </w:t>
      </w:r>
      <w:r w:rsidRPr="00700380">
        <w:rPr>
          <w:color w:val="000000" w:themeColor="text1"/>
        </w:rPr>
        <w:t>tıbbi</w:t>
      </w:r>
      <w:r w:rsidRPr="00700380">
        <w:rPr>
          <w:color w:val="000000" w:themeColor="text1"/>
          <w:spacing w:val="12"/>
        </w:rPr>
        <w:t xml:space="preserve"> </w:t>
      </w:r>
      <w:r w:rsidRPr="00700380">
        <w:rPr>
          <w:color w:val="000000" w:themeColor="text1"/>
        </w:rPr>
        <w:t>ve</w:t>
      </w:r>
      <w:r w:rsidRPr="00700380">
        <w:rPr>
          <w:color w:val="000000" w:themeColor="text1"/>
          <w:spacing w:val="12"/>
        </w:rPr>
        <w:t xml:space="preserve"> </w:t>
      </w:r>
      <w:r w:rsidRPr="00700380">
        <w:rPr>
          <w:color w:val="000000" w:themeColor="text1"/>
        </w:rPr>
        <w:t>fizik muayenelerinin</w:t>
      </w:r>
      <w:r w:rsidRPr="00700380">
        <w:rPr>
          <w:color w:val="000000" w:themeColor="text1"/>
          <w:spacing w:val="12"/>
        </w:rPr>
        <w:t xml:space="preserve"> </w:t>
      </w:r>
      <w:r w:rsidRPr="00700380">
        <w:rPr>
          <w:color w:val="000000" w:themeColor="text1"/>
        </w:rPr>
        <w:t>yapılması</w:t>
      </w:r>
      <w:r w:rsidRPr="00700380">
        <w:rPr>
          <w:color w:val="000000" w:themeColor="text1"/>
          <w:spacing w:val="12"/>
        </w:rPr>
        <w:t xml:space="preserve"> </w:t>
      </w:r>
      <w:r w:rsidRPr="00700380">
        <w:rPr>
          <w:color w:val="000000" w:themeColor="text1"/>
        </w:rPr>
        <w:t>pratik</w:t>
      </w:r>
      <w:r w:rsidRPr="00700380">
        <w:rPr>
          <w:color w:val="000000" w:themeColor="text1"/>
          <w:spacing w:val="12"/>
        </w:rPr>
        <w:t xml:space="preserve"> </w:t>
      </w:r>
      <w:r w:rsidRPr="00700380">
        <w:rPr>
          <w:color w:val="000000" w:themeColor="text1"/>
        </w:rPr>
        <w:t>olarak mümkün</w:t>
      </w:r>
      <w:r w:rsidRPr="00700380">
        <w:rPr>
          <w:color w:val="000000" w:themeColor="text1"/>
          <w:spacing w:val="25"/>
        </w:rPr>
        <w:t xml:space="preserve"> </w:t>
      </w:r>
      <w:r w:rsidRPr="00700380">
        <w:rPr>
          <w:color w:val="000000" w:themeColor="text1"/>
        </w:rPr>
        <w:t>değildi</w:t>
      </w:r>
      <w:r w:rsidRPr="00700380">
        <w:rPr>
          <w:color w:val="000000" w:themeColor="text1"/>
          <w:spacing w:val="-12"/>
        </w:rPr>
        <w:t>r</w:t>
      </w:r>
      <w:r w:rsidRPr="00700380">
        <w:rPr>
          <w:color w:val="000000" w:themeColor="text1"/>
        </w:rPr>
        <w:t>.   Bağışçının</w:t>
      </w:r>
      <w:r w:rsidRPr="00700380">
        <w:rPr>
          <w:color w:val="000000" w:themeColor="text1"/>
          <w:spacing w:val="25"/>
        </w:rPr>
        <w:t xml:space="preserve"> </w:t>
      </w:r>
      <w:r w:rsidRPr="00700380">
        <w:rPr>
          <w:color w:val="000000" w:themeColor="text1"/>
        </w:rPr>
        <w:t>görünümüne,   tıbbi</w:t>
      </w:r>
      <w:r w:rsidRPr="00700380">
        <w:rPr>
          <w:color w:val="000000" w:themeColor="text1"/>
          <w:spacing w:val="25"/>
        </w:rPr>
        <w:t xml:space="preserve"> </w:t>
      </w:r>
      <w:r w:rsidRPr="00700380">
        <w:rPr>
          <w:color w:val="000000" w:themeColor="text1"/>
        </w:rPr>
        <w:t>geçmişiyle</w:t>
      </w:r>
      <w:r w:rsidRPr="00700380">
        <w:rPr>
          <w:color w:val="000000" w:themeColor="text1"/>
          <w:spacing w:val="24"/>
        </w:rPr>
        <w:t xml:space="preserve"> </w:t>
      </w:r>
      <w:r w:rsidRPr="00700380">
        <w:rPr>
          <w:color w:val="000000" w:themeColor="text1"/>
        </w:rPr>
        <w:t>ilgili</w:t>
      </w:r>
      <w:r w:rsidRPr="00700380">
        <w:rPr>
          <w:color w:val="000000" w:themeColor="text1"/>
          <w:spacing w:val="24"/>
        </w:rPr>
        <w:t xml:space="preserve"> </w:t>
      </w:r>
      <w:r w:rsidRPr="00700380">
        <w:rPr>
          <w:color w:val="000000" w:themeColor="text1"/>
        </w:rPr>
        <w:t>basit</w:t>
      </w:r>
      <w:r w:rsidRPr="00700380">
        <w:rPr>
          <w:color w:val="000000" w:themeColor="text1"/>
          <w:spacing w:val="25"/>
        </w:rPr>
        <w:t xml:space="preserve"> </w:t>
      </w:r>
      <w:r w:rsidRPr="00700380">
        <w:rPr>
          <w:color w:val="000000" w:themeColor="text1"/>
        </w:rPr>
        <w:t>sorulara verdiği</w:t>
      </w:r>
      <w:r w:rsidRPr="00700380">
        <w:rPr>
          <w:color w:val="000000" w:themeColor="text1"/>
          <w:spacing w:val="-3"/>
        </w:rPr>
        <w:t xml:space="preserve"> </w:t>
      </w:r>
      <w:r w:rsidRPr="00700380">
        <w:rPr>
          <w:color w:val="000000" w:themeColor="text1"/>
        </w:rPr>
        <w:t>yanıtlara,</w:t>
      </w:r>
      <w:r w:rsidRPr="00700380">
        <w:rPr>
          <w:color w:val="000000" w:themeColor="text1"/>
          <w:spacing w:val="49"/>
        </w:rPr>
        <w:t xml:space="preserve"> </w:t>
      </w:r>
      <w:r w:rsidRPr="00700380">
        <w:rPr>
          <w:color w:val="000000" w:themeColor="text1"/>
        </w:rPr>
        <w:t>genel</w:t>
      </w:r>
      <w:r w:rsidRPr="00700380">
        <w:rPr>
          <w:color w:val="000000" w:themeColor="text1"/>
          <w:spacing w:val="-3"/>
        </w:rPr>
        <w:t xml:space="preserve"> </w:t>
      </w:r>
      <w:r w:rsidRPr="00700380">
        <w:rPr>
          <w:color w:val="000000" w:themeColor="text1"/>
        </w:rPr>
        <w:t>sağlık</w:t>
      </w:r>
      <w:r w:rsidRPr="00700380">
        <w:rPr>
          <w:color w:val="000000" w:themeColor="text1"/>
          <w:spacing w:val="-3"/>
        </w:rPr>
        <w:t xml:space="preserve"> </w:t>
      </w:r>
      <w:r w:rsidRPr="00700380">
        <w:rPr>
          <w:color w:val="000000" w:themeColor="text1"/>
        </w:rPr>
        <w:t>durumu</w:t>
      </w:r>
      <w:r w:rsidRPr="00700380">
        <w:rPr>
          <w:color w:val="000000" w:themeColor="text1"/>
          <w:spacing w:val="-3"/>
        </w:rPr>
        <w:t xml:space="preserve"> </w:t>
      </w:r>
      <w:r w:rsidRPr="00700380">
        <w:rPr>
          <w:color w:val="000000" w:themeColor="text1"/>
        </w:rPr>
        <w:t>ve</w:t>
      </w:r>
      <w:r w:rsidRPr="00700380">
        <w:rPr>
          <w:color w:val="000000" w:themeColor="text1"/>
          <w:spacing w:val="-3"/>
        </w:rPr>
        <w:t xml:space="preserve"> </w:t>
      </w:r>
      <w:r w:rsidRPr="00700380">
        <w:rPr>
          <w:color w:val="000000" w:themeColor="text1"/>
        </w:rPr>
        <w:t>yaşam</w:t>
      </w:r>
      <w:r w:rsidRPr="00700380">
        <w:rPr>
          <w:color w:val="000000" w:themeColor="text1"/>
          <w:spacing w:val="-3"/>
        </w:rPr>
        <w:t xml:space="preserve"> </w:t>
      </w:r>
      <w:r w:rsidRPr="00700380">
        <w:rPr>
          <w:color w:val="000000" w:themeColor="text1"/>
        </w:rPr>
        <w:t>tarzına,</w:t>
      </w:r>
      <w:r w:rsidRPr="00700380">
        <w:rPr>
          <w:color w:val="000000" w:themeColor="text1"/>
          <w:spacing w:val="49"/>
        </w:rPr>
        <w:t xml:space="preserve"> </w:t>
      </w:r>
      <w:r w:rsidRPr="00700380">
        <w:rPr>
          <w:color w:val="000000" w:themeColor="text1"/>
        </w:rPr>
        <w:t>temel</w:t>
      </w:r>
      <w:r w:rsidRPr="00700380">
        <w:rPr>
          <w:color w:val="000000" w:themeColor="text1"/>
          <w:spacing w:val="-3"/>
        </w:rPr>
        <w:t xml:space="preserve"> </w:t>
      </w:r>
      <w:r w:rsidRPr="00700380">
        <w:rPr>
          <w:color w:val="000000" w:themeColor="text1"/>
        </w:rPr>
        <w:t>laboratuar</w:t>
      </w:r>
      <w:r w:rsidRPr="00700380">
        <w:rPr>
          <w:color w:val="000000" w:themeColor="text1"/>
          <w:spacing w:val="-3"/>
        </w:rPr>
        <w:t xml:space="preserve"> </w:t>
      </w:r>
      <w:r w:rsidRPr="00700380">
        <w:rPr>
          <w:color w:val="000000" w:themeColor="text1"/>
        </w:rPr>
        <w:t>testlerine güvenmek gerekmektedi</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5"/>
        </w:numPr>
        <w:autoSpaceDE w:val="0"/>
        <w:autoSpaceDN w:val="0"/>
        <w:adjustRightInd w:val="0"/>
        <w:jc w:val="both"/>
        <w:rPr>
          <w:color w:val="000000" w:themeColor="text1"/>
        </w:rPr>
      </w:pPr>
      <w:r w:rsidRPr="00700380">
        <w:rPr>
          <w:color w:val="000000" w:themeColor="text1"/>
        </w:rPr>
        <w:t>Bağışçı anamnezi bağışın yapılacağı gün “kan bağışçısı seçim kriterleri” kullanılarak konuyla ilgili uygun eğitim almış bir kişi tarafından, doktor denetim ve sorumluluğunda değerlendirilmelidi</w:t>
      </w:r>
      <w:r w:rsidRPr="00700380">
        <w:rPr>
          <w:color w:val="000000" w:themeColor="text1"/>
          <w:spacing w:val="-13"/>
        </w:rPr>
        <w:t>r</w:t>
      </w:r>
      <w:r w:rsidRPr="00700380">
        <w:rPr>
          <w:color w:val="000000" w:themeColor="text1"/>
        </w:rPr>
        <w:t>.</w:t>
      </w:r>
    </w:p>
    <w:p w:rsidR="00007F85" w:rsidRPr="00FC0BA1" w:rsidRDefault="00007F85" w:rsidP="00007F85">
      <w:pPr>
        <w:widowControl w:val="0"/>
        <w:numPr>
          <w:ilvl w:val="0"/>
          <w:numId w:val="5"/>
        </w:numPr>
        <w:autoSpaceDE w:val="0"/>
        <w:autoSpaceDN w:val="0"/>
        <w:adjustRightInd w:val="0"/>
        <w:jc w:val="both"/>
        <w:rPr>
          <w:color w:val="000000"/>
        </w:rPr>
      </w:pPr>
      <w:r w:rsidRPr="00FC0BA1">
        <w:t>Kalp, solunum sistemi muayeneleri normal olmalı, karaciğer, dalak muayenelerinde organomegali saptanmamalıdır.</w:t>
      </w:r>
    </w:p>
    <w:p w:rsidR="00007F85" w:rsidRPr="00FC0BA1" w:rsidRDefault="00007F85" w:rsidP="00007F85">
      <w:pPr>
        <w:widowControl w:val="0"/>
        <w:numPr>
          <w:ilvl w:val="0"/>
          <w:numId w:val="5"/>
        </w:numPr>
        <w:autoSpaceDE w:val="0"/>
        <w:autoSpaceDN w:val="0"/>
        <w:adjustRightInd w:val="0"/>
        <w:jc w:val="both"/>
        <w:rPr>
          <w:color w:val="000000"/>
        </w:rPr>
      </w:pPr>
      <w:r w:rsidRPr="00FC0BA1">
        <w:t>Patolojik sayılacak yer ve büyüklükte lenfadenomegali olmamalıdır.</w:t>
      </w:r>
    </w:p>
    <w:p w:rsidR="00007F85" w:rsidRPr="00FC0BA1" w:rsidRDefault="00007F85" w:rsidP="00007F85">
      <w:pPr>
        <w:widowControl w:val="0"/>
        <w:numPr>
          <w:ilvl w:val="0"/>
          <w:numId w:val="5"/>
        </w:numPr>
        <w:autoSpaceDE w:val="0"/>
        <w:autoSpaceDN w:val="0"/>
        <w:adjustRightInd w:val="0"/>
        <w:jc w:val="both"/>
        <w:rPr>
          <w:color w:val="000000"/>
        </w:rPr>
      </w:pPr>
      <w:r w:rsidRPr="00FC0BA1">
        <w:t>Herhangi bir patolojik durumu düşündüren kitle saptanmamalıdır.</w:t>
      </w:r>
    </w:p>
    <w:p w:rsidR="00007F85" w:rsidRPr="00FC0BA1" w:rsidRDefault="00007F85" w:rsidP="00007F85">
      <w:pPr>
        <w:widowControl w:val="0"/>
        <w:numPr>
          <w:ilvl w:val="0"/>
          <w:numId w:val="5"/>
        </w:numPr>
        <w:autoSpaceDE w:val="0"/>
        <w:autoSpaceDN w:val="0"/>
        <w:adjustRightInd w:val="0"/>
        <w:sectPr w:rsidR="00007F85" w:rsidRPr="00FC0BA1" w:rsidSect="00FD3640">
          <w:pgSz w:w="11906" w:h="16838" w:code="9"/>
          <w:pgMar w:top="238" w:right="1418" w:bottom="249" w:left="1418" w:header="567" w:footer="284" w:gutter="0"/>
          <w:cols w:space="708"/>
          <w:docGrid w:linePitch="360"/>
        </w:sectPr>
      </w:pPr>
      <w:r w:rsidRPr="00FC0BA1">
        <w:t>Ödem olmamalıdır.</w:t>
      </w:r>
    </w:p>
    <w:p w:rsidR="00007F85" w:rsidRPr="00FC0BA1" w:rsidRDefault="00007F85" w:rsidP="00007F85">
      <w:pPr>
        <w:widowControl w:val="0"/>
        <w:autoSpaceDE w:val="0"/>
        <w:autoSpaceDN w:val="0"/>
        <w:adjustRightInd w:val="0"/>
        <w:ind w:left="720"/>
        <w:jc w:val="both"/>
        <w:rPr>
          <w:color w:val="000000"/>
        </w:rPr>
      </w:pPr>
    </w:p>
    <w:p w:rsidR="00007F85" w:rsidRPr="00FC0BA1" w:rsidRDefault="00007F85" w:rsidP="00007F85">
      <w:pPr>
        <w:widowControl w:val="0"/>
        <w:autoSpaceDE w:val="0"/>
        <w:autoSpaceDN w:val="0"/>
        <w:adjustRightInd w:val="0"/>
        <w:ind w:left="720"/>
        <w:jc w:val="both"/>
        <w:rPr>
          <w:color w:val="000000"/>
        </w:rPr>
      </w:pPr>
    </w:p>
    <w:p w:rsidR="00007F85" w:rsidRPr="00FC0BA1" w:rsidRDefault="00007F85" w:rsidP="00007F85">
      <w:pPr>
        <w:jc w:val="both"/>
        <w:rPr>
          <w:b/>
          <w:color w:val="000000"/>
        </w:rPr>
      </w:pPr>
      <w:r w:rsidRPr="00FC0BA1">
        <w:rPr>
          <w:b/>
        </w:rPr>
        <w:t xml:space="preserve"> 5.2.2</w:t>
      </w:r>
      <w:r w:rsidRPr="00FC0BA1">
        <w:t xml:space="preserve">  </w:t>
      </w:r>
      <w:r w:rsidRPr="00FC0BA1">
        <w:rPr>
          <w:b/>
          <w:color w:val="000000"/>
        </w:rPr>
        <w:t xml:space="preserve"> TM Bağışçı Sorgulama ve Kayıt Formu’nun Değerlendirilmesi:</w:t>
      </w:r>
    </w:p>
    <w:p w:rsidR="00007F85" w:rsidRPr="00FC0BA1" w:rsidRDefault="00007F85" w:rsidP="00007F85">
      <w:pPr>
        <w:numPr>
          <w:ilvl w:val="0"/>
          <w:numId w:val="7"/>
        </w:numPr>
        <w:jc w:val="both"/>
      </w:pPr>
      <w:r w:rsidRPr="00FC0BA1">
        <w:t>1. soru, donörü diğer soruları cevaplarken daha sakin ve daha rahat kılmayı sağlar. Donör kan vereceği gün kendini iyi ve sağlıklı hissetmelidir. Bazı grip ve üst solunum yolu enfeksiyonları geçirilmekte ise hastalığın iyileşmesi ve semptomların tamamen geçmesi beklenmelidir.</w:t>
      </w:r>
    </w:p>
    <w:p w:rsidR="00007F85" w:rsidRPr="00FC0BA1" w:rsidRDefault="00007F85" w:rsidP="00007F85">
      <w:pPr>
        <w:numPr>
          <w:ilvl w:val="0"/>
          <w:numId w:val="7"/>
        </w:numPr>
        <w:jc w:val="both"/>
      </w:pPr>
      <w:r w:rsidRPr="00FC0BA1">
        <w:t>2. soru, hastada daha önce mevcut ve kan bağışlamasına engel olacak bir problemi daha başından yakalamayı hedefler. Bu soruya “evet” cevabı veren bir donör kan bankası doktoru ile görüşecektir. Bu durumda doktor daha önce niçin böyle bir tavsiyede bulunulduğunu anlamak için donörle görüşmeli ve son kararını kendisi vermelidir.</w:t>
      </w:r>
    </w:p>
    <w:p w:rsidR="00007F85" w:rsidRPr="00FC0BA1" w:rsidRDefault="00007F85" w:rsidP="00007F85">
      <w:pPr>
        <w:numPr>
          <w:ilvl w:val="0"/>
          <w:numId w:val="7"/>
        </w:numPr>
        <w:jc w:val="both"/>
      </w:pPr>
      <w:r w:rsidRPr="00FC0BA1">
        <w:t xml:space="preserve">3. soruya, “evet” cevabı verenlerden çok zorda kalınmamışsa kan alınmamalıdır. Çünkü bazı vazoganal reflekse bağlı senkop olayları bu yapıda kişilerde daha çok görülmektedir. </w:t>
      </w:r>
    </w:p>
    <w:p w:rsidR="00007F85" w:rsidRPr="00FC0BA1" w:rsidRDefault="00007F85" w:rsidP="00007F85">
      <w:pPr>
        <w:numPr>
          <w:ilvl w:val="0"/>
          <w:numId w:val="7"/>
        </w:numPr>
        <w:jc w:val="both"/>
      </w:pPr>
      <w:r w:rsidRPr="00FC0BA1">
        <w:t>4. soru, donörün daha önceki kan bağışlarını sorgulayarak yeni bir kan bağışı için yeterli süre geçip geçmediğini anlamak için sorulmuştur. Genelde kan bağışından 8 hafta sonra yeniden kan bağışlanabilir. Ancak ülkemizdeki uygulama kan bağışları arasında 3 aylık süre olmasıdır. Trombosit, plazma, lökosit gibi kan ürünleri için özel hücre ayırıcı aletlerle (ferezis) yapılan kan bağışlarında donör ayrıca tam kan bağışlamak isterse son ferezis işleminden sonra en az 48 saat geçmesi beklenmelidir. Bu şekilde kan bağışından sonra donörün tekrar ferezis için bağışta bulunması iç en az 8 hafta geçmelidir.</w:t>
      </w:r>
    </w:p>
    <w:p w:rsidR="00007F85" w:rsidRPr="00FC0BA1" w:rsidRDefault="00007F85" w:rsidP="00007F85">
      <w:pPr>
        <w:numPr>
          <w:ilvl w:val="0"/>
          <w:numId w:val="10"/>
        </w:numPr>
        <w:jc w:val="both"/>
      </w:pPr>
      <w:r w:rsidRPr="00FC0BA1">
        <w:t>Bundan sonraki cevapların değerlendirilmesi açığa çıkarılmak istenen durumlar başlık yazılarak açıklanacaktır. Bu başlık altındaki durumları ilgilendiren sorular gruplandırılarak değerlendirme anahtarı verilecektir.</w:t>
      </w:r>
    </w:p>
    <w:p w:rsidR="00007F85" w:rsidRPr="00FC0BA1" w:rsidRDefault="00007F85" w:rsidP="00007F85">
      <w:pPr>
        <w:ind w:left="360"/>
        <w:jc w:val="both"/>
      </w:pPr>
    </w:p>
    <w:p w:rsidR="00007F85" w:rsidRPr="00FC0BA1" w:rsidRDefault="00007F85" w:rsidP="00007F85">
      <w:pPr>
        <w:jc w:val="both"/>
        <w:rPr>
          <w:b/>
          <w:u w:val="single"/>
        </w:rPr>
      </w:pPr>
      <w:r w:rsidRPr="00FC0BA1">
        <w:rPr>
          <w:b/>
        </w:rPr>
        <w:t xml:space="preserve"> 5.2.2.1 Viral Hepatitler:</w:t>
      </w:r>
      <w:r w:rsidRPr="00FC0BA1">
        <w:t xml:space="preserve"> 12, 13, 14, 15, 18, 29. sorular bu amaçla sorulmuştur. Bu soruların             cevapları tek başına hepatit enfektivitesi hakkında karar verdirmez. Ancak serolojik testlerle bir arada değerlendirildiğinde kıymet taşırlar. </w:t>
      </w:r>
    </w:p>
    <w:p w:rsidR="00007F85" w:rsidRPr="00FC0BA1" w:rsidRDefault="00007F85" w:rsidP="00007F85">
      <w:pPr>
        <w:jc w:val="both"/>
      </w:pPr>
      <w:r w:rsidRPr="00FC0BA1">
        <w:t xml:space="preserve"> Aşağıdaki durumlarda bir kişi (12 ve 29. soruya “evet” cevabı verenler) hiçbir zaman </w:t>
      </w:r>
      <w:r w:rsidRPr="00FC0BA1">
        <w:rPr>
          <w:b/>
        </w:rPr>
        <w:t>kan donörü olarak kullanılmamalıdır.</w:t>
      </w:r>
    </w:p>
    <w:p w:rsidR="00007F85" w:rsidRPr="00FC0BA1" w:rsidRDefault="00007F85" w:rsidP="00007F85">
      <w:pPr>
        <w:numPr>
          <w:ilvl w:val="0"/>
          <w:numId w:val="9"/>
        </w:numPr>
        <w:tabs>
          <w:tab w:val="clear" w:pos="1781"/>
          <w:tab w:val="num" w:pos="1022"/>
        </w:tabs>
        <w:ind w:hanging="1053"/>
        <w:jc w:val="both"/>
      </w:pPr>
      <w:r w:rsidRPr="00FC0BA1">
        <w:t>10 yaşından sonra hepatit geçirenler,</w:t>
      </w:r>
    </w:p>
    <w:p w:rsidR="00007F85" w:rsidRPr="00FC0BA1" w:rsidRDefault="00007F85" w:rsidP="00007F85">
      <w:pPr>
        <w:numPr>
          <w:ilvl w:val="0"/>
          <w:numId w:val="9"/>
        </w:numPr>
        <w:tabs>
          <w:tab w:val="clear" w:pos="1781"/>
          <w:tab w:val="num" w:pos="1022"/>
        </w:tabs>
        <w:ind w:hanging="1053"/>
        <w:jc w:val="both"/>
      </w:pPr>
      <w:r w:rsidRPr="00FC0BA1">
        <w:t>HBsAg testi pozitif çıkmış olanlar, (şimdi veya geçmişte)</w:t>
      </w:r>
    </w:p>
    <w:p w:rsidR="00007F85" w:rsidRPr="00FC0BA1" w:rsidRDefault="00007F85" w:rsidP="00007F85">
      <w:pPr>
        <w:numPr>
          <w:ilvl w:val="0"/>
          <w:numId w:val="9"/>
        </w:numPr>
        <w:tabs>
          <w:tab w:val="clear" w:pos="1781"/>
          <w:tab w:val="num" w:pos="1022"/>
        </w:tabs>
        <w:ind w:hanging="1053"/>
        <w:jc w:val="both"/>
      </w:pPr>
      <w:r w:rsidRPr="00FC0BA1">
        <w:t>Anti-HBc (total) testi iki kez pozitif çıkanlar,</w:t>
      </w:r>
    </w:p>
    <w:p w:rsidR="00007F85" w:rsidRPr="00FC0BA1" w:rsidRDefault="00007F85" w:rsidP="00007F85">
      <w:pPr>
        <w:numPr>
          <w:ilvl w:val="0"/>
          <w:numId w:val="9"/>
        </w:numPr>
        <w:tabs>
          <w:tab w:val="clear" w:pos="1781"/>
          <w:tab w:val="num" w:pos="1022"/>
        </w:tabs>
        <w:ind w:left="1080" w:hanging="360"/>
        <w:jc w:val="both"/>
      </w:pPr>
      <w:r w:rsidRPr="00FC0BA1">
        <w:t>Şimdi veya geçmişte Hepaitis C enfeksiyonu geçirenler (klinik ve/veya laboratuar delilleri ile),</w:t>
      </w:r>
    </w:p>
    <w:p w:rsidR="00007F85" w:rsidRPr="00FC0BA1" w:rsidRDefault="00007F85" w:rsidP="00007F85">
      <w:pPr>
        <w:numPr>
          <w:ilvl w:val="0"/>
          <w:numId w:val="9"/>
        </w:numPr>
        <w:tabs>
          <w:tab w:val="clear" w:pos="1781"/>
          <w:tab w:val="num" w:pos="1022"/>
        </w:tabs>
        <w:ind w:left="1080" w:hanging="360"/>
        <w:jc w:val="both"/>
      </w:pPr>
      <w:r w:rsidRPr="00FC0BA1">
        <w:t>SGPT (ALT) testi normalin iki katından yüksek molanlar ve/veya en az iki kez yüksek fakat normal ile onun iki katı arası seviyede olanlar.</w:t>
      </w:r>
    </w:p>
    <w:p w:rsidR="00007F85" w:rsidRPr="00FC0BA1" w:rsidRDefault="00007F85" w:rsidP="00007F85">
      <w:pPr>
        <w:numPr>
          <w:ilvl w:val="0"/>
          <w:numId w:val="9"/>
        </w:numPr>
        <w:tabs>
          <w:tab w:val="clear" w:pos="1781"/>
          <w:tab w:val="num" w:pos="1022"/>
        </w:tabs>
        <w:ind w:left="1080" w:hanging="360"/>
        <w:jc w:val="both"/>
      </w:pPr>
      <w:r w:rsidRPr="00FC0BA1">
        <w:t>Geçmişte veya halen intranöz yolla uyuşturucu kullananlar,</w:t>
      </w:r>
    </w:p>
    <w:p w:rsidR="00007F85" w:rsidRPr="00FC0BA1" w:rsidRDefault="00007F85" w:rsidP="00007F85">
      <w:pPr>
        <w:numPr>
          <w:ilvl w:val="0"/>
          <w:numId w:val="9"/>
        </w:numPr>
        <w:tabs>
          <w:tab w:val="clear" w:pos="1781"/>
          <w:tab w:val="num" w:pos="1022"/>
        </w:tabs>
        <w:ind w:left="1080" w:hanging="360"/>
        <w:sectPr w:rsidR="00007F85" w:rsidRPr="00FC0BA1" w:rsidSect="00FD3640">
          <w:pgSz w:w="11906" w:h="16838" w:code="9"/>
          <w:pgMar w:top="238" w:right="1418" w:bottom="249" w:left="1418" w:header="567" w:footer="284" w:gutter="0"/>
          <w:cols w:space="708"/>
          <w:docGrid w:linePitch="360"/>
        </w:sectPr>
      </w:pPr>
      <w:r w:rsidRPr="00FC0BA1">
        <w:t>Daha önce verdiği kanla iyi dkümante edilmiş bir posttransfüzyon hepatiti enfeksiyonuna neden olduğu bilinenler.</w:t>
      </w:r>
    </w:p>
    <w:p w:rsidR="00007F85" w:rsidRPr="00FC0BA1" w:rsidRDefault="00007F85" w:rsidP="00007F85">
      <w:pPr>
        <w:ind w:left="1080"/>
        <w:jc w:val="both"/>
      </w:pPr>
    </w:p>
    <w:p w:rsidR="00007F85" w:rsidRPr="00FC0BA1" w:rsidRDefault="00007F85" w:rsidP="00007F85">
      <w:pPr>
        <w:numPr>
          <w:ilvl w:val="0"/>
          <w:numId w:val="9"/>
        </w:numPr>
        <w:tabs>
          <w:tab w:val="clear" w:pos="1781"/>
          <w:tab w:val="num" w:pos="1022"/>
        </w:tabs>
        <w:ind w:left="1080" w:hanging="360"/>
        <w:jc w:val="both"/>
      </w:pPr>
      <w:r w:rsidRPr="00FC0BA1">
        <w:t xml:space="preserve">13, 14, 15, 18. sorulara “evet” cevabı verenlerden de </w:t>
      </w:r>
      <w:r w:rsidRPr="00FC0BA1">
        <w:rPr>
          <w:b/>
        </w:rPr>
        <w:t xml:space="preserve">12 ay süreyle kan alınmamalıdır. </w:t>
      </w:r>
    </w:p>
    <w:p w:rsidR="00007F85" w:rsidRPr="00FC0BA1" w:rsidRDefault="00007F85" w:rsidP="00007F85">
      <w:pPr>
        <w:ind w:left="379"/>
        <w:jc w:val="both"/>
      </w:pPr>
    </w:p>
    <w:p w:rsidR="00007F85" w:rsidRPr="00FC0BA1" w:rsidRDefault="00007F85" w:rsidP="00007F85">
      <w:pPr>
        <w:jc w:val="both"/>
      </w:pPr>
      <w:r w:rsidRPr="00FC0BA1">
        <w:rPr>
          <w:b/>
        </w:rPr>
        <w:t xml:space="preserve"> 5.2.2.2 Faktör Konsantreleri Alanlar:</w:t>
      </w:r>
      <w:r w:rsidRPr="00FC0BA1">
        <w:t xml:space="preserve"> 19. soru. Faktör konsantresi alanlar hem hastalıkları gereği hem de faktör konsantreleri ne kadar emniyetli olursa olsun kanla bulaşan hatalıklar yönünden risk altında oldukları için hiçbir zaman kan donörü olamazlar. </w:t>
      </w:r>
    </w:p>
    <w:p w:rsidR="00007F85" w:rsidRPr="00FC0BA1" w:rsidRDefault="00007F85" w:rsidP="00007F85">
      <w:pPr>
        <w:jc w:val="both"/>
      </w:pPr>
    </w:p>
    <w:p w:rsidR="00007F85" w:rsidRPr="00FC0BA1" w:rsidRDefault="00007F85" w:rsidP="00007F85">
      <w:pPr>
        <w:jc w:val="both"/>
      </w:pPr>
      <w:r w:rsidRPr="00FC0BA1">
        <w:rPr>
          <w:b/>
        </w:rPr>
        <w:t xml:space="preserve"> 5.2.2.3 Diğer Hastalıklar:</w:t>
      </w:r>
      <w:r w:rsidRPr="00FC0BA1">
        <w:t xml:space="preserve"> 9. ve 11.sorular bu amaçla sorulmuştur. Bu sorulara “evet” cevabı verenler donör olarak kabul edilmemelidir. Ancak bu kişiler otolog kan donörü olmak isterlerse doktor kontrolünde  ve doktorun izni ile kan verebilirler. 8. soru kişinin adı konmamış veya kendisinin bilmediği bir hastalığı olup olmadığını anlamak için sorulmuştur. Bu soruya “evet” cevabı verilmişse hastalığın ne olduğu aydınlatılmalıdır.</w:t>
      </w:r>
    </w:p>
    <w:p w:rsidR="00007F85" w:rsidRPr="00FC0BA1" w:rsidRDefault="00007F85" w:rsidP="00007F85">
      <w:pPr>
        <w:jc w:val="both"/>
      </w:pPr>
    </w:p>
    <w:p w:rsidR="00007F85" w:rsidRPr="00FC0BA1" w:rsidRDefault="00007F85" w:rsidP="00007F85">
      <w:pPr>
        <w:jc w:val="both"/>
      </w:pPr>
      <w:r w:rsidRPr="00FC0BA1">
        <w:rPr>
          <w:b/>
        </w:rPr>
        <w:t xml:space="preserve"> 5.2.2.4 İlaç Kullanımı:</w:t>
      </w:r>
      <w:r w:rsidRPr="00FC0BA1">
        <w:t xml:space="preserve"> 5, 8, 24 ve 25. sorular ilaç kullanımını sorgulamaktadır. Aspirin alanlarda trombosit fonksiyonları bozulduğu için trombosit elde edilmesi ve kullanılması düşünülüyorsa veya ferezis cihazları ile sadece trombosit elde edilerek kullanılması düşünülüyorsa 3 gün süre ile kan alınmaz. Ancak oral kontraseptif, hafif analjezikler, minör trankilizanlar, vitaminler, diyet yapanlar, hormon ilacı alanlardan kan alınabilir. Antibiyotikler, kemoterapotikler alanlar zaten bu ilaçların almalarını gerektiren hastalıkları nedeniyle kan veremezler.</w:t>
      </w:r>
    </w:p>
    <w:p w:rsidR="00007F85" w:rsidRPr="00FC0BA1" w:rsidRDefault="00007F85" w:rsidP="00007F85">
      <w:pPr>
        <w:jc w:val="both"/>
      </w:pPr>
    </w:p>
    <w:p w:rsidR="00007F85" w:rsidRPr="00FC0BA1" w:rsidRDefault="00007F85" w:rsidP="00007F85">
      <w:pPr>
        <w:jc w:val="both"/>
      </w:pPr>
      <w:r w:rsidRPr="00FC0BA1">
        <w:rPr>
          <w:b/>
        </w:rPr>
        <w:t xml:space="preserve"> 5.2.2.5 Aşılar:</w:t>
      </w:r>
      <w:r w:rsidRPr="00FC0BA1">
        <w:t xml:space="preserve"> 7 ve 20. sorular bu amaçla sorulmuştur.  Ölü virüs, bakteri, riketsiya ve toxoid aşıları olan donörler sağlıklı iseler kan verebilirler. Bu grup aşılar içinde difteri, boğmaca, tifo, tetanoz, kolera, hepatit B, tifüs, grip (ölü virusla hazırlanan), Salk (polio) ve kuduz (Human diploid) aşıları vardır. Atenüe virüs aşıları olanlar 2 hafta kan vermemelidir. Bu grup aşılar içinde kızamık, kabakulak, grip (canlı virüs), Sabin (oral polio) ve çiçek aşıları vardır. Kızamıkçık aşısı olanlar 4 hafta kan veremez. Şüpheli bir hayvan tarafından ısırılma sonrası kuduz aşısı olanlar 12 ay kan veremezler. Intravenöz İmmünoglobin yapılanlar bu tedaviyi gerektiren altta yatan hastalık durumlarına göre değerlendirilmelidir. Bu kişiler gerekirse hiçbir zaman donör olamazlar.</w:t>
      </w:r>
    </w:p>
    <w:p w:rsidR="00007F85" w:rsidRPr="00FC0BA1" w:rsidRDefault="00007F85" w:rsidP="00007F85">
      <w:pPr>
        <w:jc w:val="both"/>
      </w:pPr>
    </w:p>
    <w:p w:rsidR="00007F85" w:rsidRPr="00FC0BA1" w:rsidRDefault="00007F85" w:rsidP="00007F85">
      <w:pPr>
        <w:jc w:val="both"/>
      </w:pPr>
      <w:r w:rsidRPr="00FC0BA1">
        <w:rPr>
          <w:b/>
        </w:rPr>
        <w:t xml:space="preserve"> 5.2.2.6 AIDS ve AIDS’le İlişkili Bulgular (Aıds Related Complex = ARC):</w:t>
      </w:r>
      <w:r w:rsidRPr="00FC0BA1">
        <w:t xml:space="preserve"> 30 ve 32. sorular bu amaçla sorulmuştur. 32. soru ile tarif edilen durum ARC belirti ve bulgularıdır. Bu soruya “evet” cevabı verenler hiçbir zaman donör olamazlar.</w:t>
      </w:r>
    </w:p>
    <w:p w:rsidR="00007F85" w:rsidRPr="00FC0BA1" w:rsidRDefault="00007F85" w:rsidP="00007F85">
      <w:pPr>
        <w:jc w:val="both"/>
      </w:pPr>
    </w:p>
    <w:p w:rsidR="00007F85" w:rsidRPr="00FC0BA1" w:rsidRDefault="00007F85" w:rsidP="00007F85">
      <w:pPr>
        <w:jc w:val="both"/>
        <w:sectPr w:rsidR="00007F85" w:rsidRPr="00FC0BA1" w:rsidSect="00FD3640">
          <w:pgSz w:w="11906" w:h="16838" w:code="9"/>
          <w:pgMar w:top="238" w:right="1418" w:bottom="249" w:left="1418" w:header="567" w:footer="284" w:gutter="0"/>
          <w:cols w:space="708"/>
          <w:docGrid w:linePitch="360"/>
        </w:sectPr>
      </w:pPr>
      <w:r w:rsidRPr="00FC0BA1">
        <w:rPr>
          <w:b/>
        </w:rPr>
        <w:t xml:space="preserve"> 5.2.2.7 Cinsel Yaşam:</w:t>
      </w:r>
      <w:r w:rsidRPr="00FC0BA1">
        <w:t xml:space="preserve"> 19, 27, 28, 29, 30. sorular bu amaçla sorulmuştur. Bilindiği gibi başta AIDS olmak üzere hepatitis B ve C, sifiliz gibi hastalıklar cinsel yolla bulaşabilir. Bu nedenle donör adaylarının cinsel yaşamlarını sorgulamak çok önemlidir. Öte yandan yukarıda sayılan hastalık etkenleri ile enfekte olan kişiler serokonversiyon olmadan önceki dönemlerde de hastalığı bulaştırabileceklerinden en iyi tedbir hastalık bulaşması için emniyetsiz ve riskli cinsel ilişkiye giren kişilerin donör olarak kabul edilmemesidir. Bu nedenle intravenöz uyuşturucu bağımlısı ya da faktör prepratları kullanan hemofili hastası birisi ile cinsel ilişkiye girenler ile para vererek ya da başkaları ile para karşılığı cinsel ilişkide olduğu bildiği bir kişi ile (bir defa bile olsa) cinsel ilişkide bulunanlardan 12 ay süre ile kan </w:t>
      </w:r>
    </w:p>
    <w:p w:rsidR="00007F85" w:rsidRPr="00FC0BA1" w:rsidRDefault="00007F85" w:rsidP="00007F85">
      <w:pPr>
        <w:jc w:val="both"/>
      </w:pPr>
      <w:r w:rsidRPr="00FC0BA1">
        <w:lastRenderedPageBreak/>
        <w:t xml:space="preserve">alınmamalıdır. Bir kişi kendisi para ve/veya uyuşturucu karşılığı cinsel ilişkide bulunuyorsa bu kişi hiçbir zaman donör olamaz. 1977 yılından sonra homoseksüel  </w:t>
      </w:r>
    </w:p>
    <w:p w:rsidR="00007F85" w:rsidRPr="00FC0BA1" w:rsidRDefault="00007F85" w:rsidP="00007F85">
      <w:pPr>
        <w:ind w:firstLine="42"/>
        <w:jc w:val="both"/>
      </w:pPr>
      <w:r w:rsidRPr="00FC0BA1">
        <w:t>ilişkide bulunmuş (bir kere bile olsa) erkekler hiçbir zaman donör olamaz. Bu kişiler AIDS için yüksek risk grubundadırlar. Eğer bir kadın biseksüel bir erkek ile cinsel ilişkiye girmişse 12 ay süre ile donör olamaz. AIDS olduğu bilinen ya da ARC hastaları ile cinsel ilişkiye girenler hiçbir zaman donör olamaz.</w:t>
      </w:r>
    </w:p>
    <w:p w:rsidR="00007F85" w:rsidRPr="00FC0BA1" w:rsidRDefault="00007F85" w:rsidP="00007F85">
      <w:pPr>
        <w:ind w:left="720"/>
        <w:jc w:val="both"/>
      </w:pPr>
    </w:p>
    <w:p w:rsidR="00007F85" w:rsidRPr="00FC0BA1" w:rsidRDefault="00007F85" w:rsidP="00007F85">
      <w:pPr>
        <w:jc w:val="both"/>
      </w:pPr>
      <w:r w:rsidRPr="00FC0BA1">
        <w:rPr>
          <w:b/>
        </w:rPr>
        <w:t xml:space="preserve"> 5.2.2.8 Diş Çekimi Yapılanlar: 6</w:t>
      </w:r>
      <w:r w:rsidRPr="00FC0BA1">
        <w:t>. soru bu amaçla sorulmuştur. Diş çekimi yapılanlardan olası bir bakteri nedeniyle 3 gün kan alınmaması öğütlenir. Aslında bazı yerlerde bunu önemli olmadığı ve donör kendini iyi hissederse daha erken de kan alınabileceği şeklinde uygulama yapılmaktadır.</w:t>
      </w:r>
    </w:p>
    <w:p w:rsidR="00007F85" w:rsidRPr="00FC0BA1" w:rsidRDefault="00007F85" w:rsidP="00007F85">
      <w:pPr>
        <w:jc w:val="both"/>
      </w:pPr>
    </w:p>
    <w:p w:rsidR="00007F85" w:rsidRPr="00FC0BA1" w:rsidRDefault="00007F85" w:rsidP="00007F85">
      <w:pPr>
        <w:jc w:val="both"/>
      </w:pPr>
      <w:r w:rsidRPr="00FC0BA1">
        <w:rPr>
          <w:b/>
        </w:rPr>
        <w:t xml:space="preserve"> 5.2.2.9 Ameliyat Olanlar, Organ Nakli ve Kan Transfüzyonu Yapılanlar: </w:t>
      </w:r>
      <w:r w:rsidRPr="00FC0BA1">
        <w:t>14. ve 15. sorular</w:t>
      </w:r>
      <w:r w:rsidRPr="00FC0BA1">
        <w:rPr>
          <w:b/>
        </w:rPr>
        <w:t xml:space="preserve"> </w:t>
      </w:r>
      <w:r w:rsidRPr="00FC0BA1">
        <w:t>bu amaçla sorulmuştur. Kendisine kan transfüzyonu veya organ nakli yapılanlar 1 yıl süreyle kan veremez. Ameliyat olan fakat bu sırada ayrıca kan transfüzyonu yapılmayan kişiden iyileşip sağlığına kavuştuktan sonra kan alınabilir.</w:t>
      </w:r>
    </w:p>
    <w:p w:rsidR="00007F85" w:rsidRPr="00FC0BA1" w:rsidRDefault="00007F85" w:rsidP="00007F85">
      <w:pPr>
        <w:jc w:val="both"/>
      </w:pPr>
    </w:p>
    <w:p w:rsidR="00007F85" w:rsidRPr="00FC0BA1" w:rsidRDefault="00007F85" w:rsidP="00007F85">
      <w:pPr>
        <w:jc w:val="both"/>
      </w:pPr>
      <w:r w:rsidRPr="00FC0BA1">
        <w:rPr>
          <w:b/>
        </w:rPr>
        <w:t xml:space="preserve"> 5.2.2.10 Sıtma:</w:t>
      </w:r>
      <w:r w:rsidRPr="00FC0BA1">
        <w:t xml:space="preserve"> 17. ve 26. sorular bu amaçla sorulmuştur. Sıtma geçiren ve tedavi olanlar iyileştikten sonra yeni bir tedavi görmeden en az 3 yıl sağlıklı olmaları halinde kan donörü olabilirler. Yine sıtmanın endemik olduğu yerlerden gelen göçmenler veya ziyaretçiler herhangi bir tedavi görmeden en az 3 yıl sağlıklı olmaları halinde kan donörü olabilirler. Sıtmanın endemik olduğu yerlere kısa süreyle gidenler döndükten sonra 6 ay herhangi bir tedavi görmeden en az 3 yıl sağlıklı olmaları halinde kan donörü olabilirler. Sıtmanın endemik olduğu yerlere kısa süreyle gidenler döndükten sonra 6 ay herhangi bir tedavi görmeden sağlıklı olurlarsa kan donörü olabilirler.</w:t>
      </w:r>
    </w:p>
    <w:p w:rsidR="00007F85" w:rsidRPr="00FC0BA1" w:rsidRDefault="00007F85" w:rsidP="00007F85">
      <w:pPr>
        <w:jc w:val="both"/>
      </w:pPr>
    </w:p>
    <w:p w:rsidR="00007F85" w:rsidRPr="00FC0BA1" w:rsidRDefault="00007F85" w:rsidP="00007F85">
      <w:pPr>
        <w:jc w:val="both"/>
      </w:pPr>
      <w:r w:rsidRPr="00FC0BA1">
        <w:rPr>
          <w:b/>
        </w:rPr>
        <w:t xml:space="preserve"> 5.2.2.11 Tüberküloz:</w:t>
      </w:r>
      <w:r w:rsidRPr="00FC0BA1">
        <w:t xml:space="preserve"> 23. soru bu amaçla sorulmuştur. Aktif tüberkülozu olanlardan kan alınmaz. Eskiden tüberküloz geçirmiş, halen ilaç kullanmayan ve sağlıklı olan donörlerden kan alınabilir. Bu şekilde</w:t>
      </w:r>
      <w:r w:rsidRPr="00FC0BA1">
        <w:rPr>
          <w:color w:val="0000FF"/>
        </w:rPr>
        <w:t xml:space="preserve"> </w:t>
      </w:r>
      <w:r w:rsidRPr="00FC0BA1">
        <w:t>ppderi</w:t>
      </w:r>
      <w:r w:rsidRPr="00FC0BA1">
        <w:rPr>
          <w:color w:val="00FFFF"/>
        </w:rPr>
        <w:t xml:space="preserve"> </w:t>
      </w:r>
      <w:r w:rsidRPr="00FC0BA1">
        <w:t>testi pozitif olan sağlıklı kişilerden de kan alınabilir.</w:t>
      </w:r>
    </w:p>
    <w:p w:rsidR="00007F85" w:rsidRPr="00FC0BA1" w:rsidRDefault="00007F85" w:rsidP="00007F85">
      <w:pPr>
        <w:jc w:val="both"/>
      </w:pPr>
    </w:p>
    <w:p w:rsidR="00007F85" w:rsidRPr="00FC0BA1" w:rsidRDefault="00007F85" w:rsidP="00007F85">
      <w:pPr>
        <w:jc w:val="both"/>
      </w:pPr>
      <w:r w:rsidRPr="00FC0BA1">
        <w:rPr>
          <w:b/>
        </w:rPr>
        <w:t xml:space="preserve"> 5.2.2.12 Sifiliz, Gonore ve Diğer Cinsel Yolla Bulaşan Hastalıklar:</w:t>
      </w:r>
      <w:r w:rsidRPr="00FC0BA1">
        <w:t xml:space="preserve"> 21. soru bu amaçla sorulmuştur. Sifiliz, gonore geçiren ve bu nedenle tedavi olanlardan tedavinin bitmesinden sonra sağlıklı kalmak koşuluyla ancak 12 ay sonra kan alınabilir. RPR testi pozitif olanlar donör olamazlar bu testin negatifleşmesinden 12 ay sonra kan verebilirler.  Diğer cinsel yolla bulaşan hastalığı olanlarda en önemli risk bu kişilerde ayrıca HIV ve hepatotrop virüs enfeksiyonlarının sık oluşudur. Bu nedenle bu kişiler donör olarak kabul edilmezler.</w:t>
      </w:r>
    </w:p>
    <w:p w:rsidR="00007F85" w:rsidRPr="00FC0BA1" w:rsidRDefault="00007F85" w:rsidP="00007F85">
      <w:pPr>
        <w:jc w:val="both"/>
      </w:pPr>
    </w:p>
    <w:p w:rsidR="00007F85" w:rsidRPr="00FC0BA1" w:rsidRDefault="00007F85" w:rsidP="00007F85">
      <w:pPr>
        <w:jc w:val="both"/>
      </w:pPr>
      <w:r w:rsidRPr="00FC0BA1">
        <w:rPr>
          <w:b/>
        </w:rPr>
        <w:t xml:space="preserve"> 5.2.2.13 Creutzfeldt-Jacob Hastalığı: </w:t>
      </w:r>
      <w:r w:rsidRPr="00FC0BA1">
        <w:t>22. soru bu amaçla sorulmuştur. İnsan kaynaklı büyüme hormonu alanlarda çok uzun süreli inkübasyonu olan etkenin kanı kontamine edip hastalık geçişine neden olabileceği düşünülerek bu ilaçla tedavi olanlardan hiçbir zaman kan alınmaz. Ancak rekombinant metodlarla üretilen büyüme hormonu alanlar için böyle bir tehlike yoktur ve bu kişiler donör olabilir.</w:t>
      </w:r>
    </w:p>
    <w:p w:rsidR="00007F85" w:rsidRPr="00FC0BA1" w:rsidRDefault="00007F85" w:rsidP="00007F85">
      <w:pPr>
        <w:jc w:val="both"/>
        <w:rPr>
          <w:b/>
          <w:u w:val="single"/>
        </w:rPr>
      </w:pPr>
    </w:p>
    <w:p w:rsidR="00007F85" w:rsidRPr="00FC0BA1" w:rsidRDefault="00007F85" w:rsidP="00007F85">
      <w:pPr>
        <w:jc w:val="both"/>
        <w:sectPr w:rsidR="00007F85" w:rsidRPr="00FC0BA1" w:rsidSect="00FD3640">
          <w:pgSz w:w="11906" w:h="16838" w:code="9"/>
          <w:pgMar w:top="238" w:right="1418" w:bottom="249" w:left="1418" w:header="567" w:footer="284" w:gutter="0"/>
          <w:cols w:space="708"/>
          <w:docGrid w:linePitch="360"/>
        </w:sectPr>
      </w:pPr>
      <w:r w:rsidRPr="00FC0BA1">
        <w:rPr>
          <w:b/>
        </w:rPr>
        <w:t xml:space="preserve"> 5.2.2.14 Sara (Epilepsi) Hastaları: </w:t>
      </w:r>
      <w:r w:rsidRPr="00FC0BA1">
        <w:t>10. soru bu amaçla sorulmuştur. Epilepsi hastalarında kan bağışı yeni bir konvülsiyon atağına neden olabilir. Ancak konvülsif atakları ilaçla ya da</w:t>
      </w:r>
    </w:p>
    <w:p w:rsidR="00007F85" w:rsidRPr="00FC0BA1" w:rsidRDefault="00007F85" w:rsidP="00007F85">
      <w:pPr>
        <w:jc w:val="both"/>
      </w:pPr>
      <w:r w:rsidRPr="00FC0BA1">
        <w:lastRenderedPageBreak/>
        <w:t xml:space="preserve"> ilaçsız olarak kontrolde olan donörlerden kan alınabilir. Bu durumun kararı doktor tarafından verilmelidir.</w:t>
      </w:r>
    </w:p>
    <w:p w:rsidR="00007F85" w:rsidRPr="00FC0BA1" w:rsidRDefault="00007F85" w:rsidP="00007F85">
      <w:pPr>
        <w:jc w:val="both"/>
      </w:pPr>
    </w:p>
    <w:p w:rsidR="00007F85" w:rsidRPr="00FC0BA1" w:rsidRDefault="00007F85" w:rsidP="00007F85">
      <w:pPr>
        <w:jc w:val="both"/>
      </w:pPr>
      <w:r w:rsidRPr="00FC0BA1">
        <w:rPr>
          <w:b/>
        </w:rPr>
        <w:t xml:space="preserve"> 5.2.2.15 Gebelik ve Düşükler:</w:t>
      </w:r>
      <w:r w:rsidRPr="00FC0BA1">
        <w:t xml:space="preserve"> 33. soru bu amaçla sorulmuştur. Gebelik süresince ve normal doğumdan sonra 6 hafta süre ile kan alınmamalıdır. Otolog kan donasyonu gerekirse gerekli izin doktor tarafından verilmelidir. Kendisine kan verilmedikçe düşükler veya (uygun koşullarda yapılmış) kürtaj kan donasyonuna engel değildir.</w:t>
      </w:r>
    </w:p>
    <w:p w:rsidR="00007F85" w:rsidRPr="00FC0BA1" w:rsidRDefault="00007F85" w:rsidP="00007F85">
      <w:pPr>
        <w:jc w:val="both"/>
      </w:pPr>
    </w:p>
    <w:p w:rsidR="00007F85" w:rsidRPr="00FC0BA1" w:rsidRDefault="00007F85" w:rsidP="00007F85">
      <w:pPr>
        <w:jc w:val="both"/>
      </w:pPr>
      <w:r w:rsidRPr="00FC0BA1">
        <w:rPr>
          <w:b/>
        </w:rPr>
        <w:t xml:space="preserve"> 5.2.2.16 Kanser, Kan Hastalıkları, Pıhtılaşma Bozuklukları:</w:t>
      </w:r>
      <w:r w:rsidRPr="00FC0BA1">
        <w:t xml:space="preserve"> 16. soru bu amaçla sorulmuştur. Kanser, lösemi, lenfoma hastaları donör olamazlar. Kanser için istisnalar derinin bazal veya skuamöz hücreli kanseri, serviks’in in situ kanseri ve trioidin papiller kanseri olup da cerrahi ve medikal tedavi ile tam şifa bulanlardır. Kanama diyatezi olan hastalar hem venöz ponksiyon yerinden kaynaklanabilecekleri için hem de elde edilen plazma pıhtılaşma faktörlerinden fakir olup kullanıma uygun olmayacağı için donör olamazlar.</w:t>
      </w:r>
    </w:p>
    <w:p w:rsidR="00007F85" w:rsidRPr="00FC0BA1" w:rsidRDefault="00007F85" w:rsidP="00007F85">
      <w:pPr>
        <w:jc w:val="both"/>
      </w:pPr>
    </w:p>
    <w:p w:rsidR="00007F85" w:rsidRPr="00FC0BA1" w:rsidRDefault="00007F85" w:rsidP="00007F85">
      <w:pPr>
        <w:jc w:val="both"/>
      </w:pPr>
      <w:r w:rsidRPr="00FC0BA1">
        <w:rPr>
          <w:b/>
        </w:rPr>
        <w:t xml:space="preserve"> 5.2.2.17 Kan Testi Yaptırmak İçin Bağışta Bulunanlar: </w:t>
      </w:r>
      <w:r w:rsidRPr="00FC0BA1">
        <w:t>31. soru bu amaçla sorulmuştur. Diğer sorular sonucu herhangi bir risk faktörü taşımayan ve sadece serolojik testlerini ve/veya sağlık durumunu merak ettiği için kan bağışında bulunmak isteyenler olabilir. Bu durum aslında kişilerin kan bağışında bulunmalarını özendirici bir durumdur. Bu kişiler kan bağışı karşılığında ücretsiz sağlık kontrolünden geçmiş olacaklardır.  Bu nedenle çıkacak sonuçların gizliliği ve kişinin sonuçlar hakkında haberdar edilmesine özen gösterilmesi gerekir. Sadece bu soruya “evet” cevabı verilmesi donörün reddini gerektirmez.</w:t>
      </w:r>
    </w:p>
    <w:p w:rsidR="00007F85" w:rsidRPr="00FC0BA1" w:rsidRDefault="00007F85" w:rsidP="00007F85">
      <w:pPr>
        <w:ind w:left="720"/>
        <w:jc w:val="both"/>
      </w:pPr>
    </w:p>
    <w:p w:rsidR="00007F85" w:rsidRPr="00FC0BA1" w:rsidRDefault="00007F85" w:rsidP="00007F85">
      <w:pPr>
        <w:jc w:val="both"/>
        <w:rPr>
          <w:b/>
        </w:rPr>
      </w:pPr>
      <w:r w:rsidRPr="00FC0BA1">
        <w:rPr>
          <w:b/>
        </w:rPr>
        <w:t xml:space="preserve"> 5.3 Bağışçının Reddi:</w:t>
      </w:r>
    </w:p>
    <w:p w:rsidR="00007F85" w:rsidRPr="00700380" w:rsidRDefault="00007F85" w:rsidP="00007F85">
      <w:pPr>
        <w:widowControl w:val="0"/>
        <w:numPr>
          <w:ilvl w:val="0"/>
          <w:numId w:val="10"/>
        </w:numPr>
        <w:autoSpaceDE w:val="0"/>
        <w:autoSpaceDN w:val="0"/>
        <w:adjustRightInd w:val="0"/>
        <w:ind w:right="99"/>
        <w:jc w:val="both"/>
        <w:rPr>
          <w:color w:val="000000" w:themeColor="text1"/>
        </w:rPr>
      </w:pPr>
      <w:r w:rsidRPr="00700380">
        <w:rPr>
          <w:color w:val="000000" w:themeColor="text1"/>
        </w:rPr>
        <w:t>Geçici ve kalıcı ret kriterleri güncel rehberde belirtildiği şekil- de değerlendirili</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10"/>
        </w:numPr>
        <w:autoSpaceDE w:val="0"/>
        <w:autoSpaceDN w:val="0"/>
        <w:adjustRightInd w:val="0"/>
        <w:jc w:val="both"/>
        <w:rPr>
          <w:color w:val="000000" w:themeColor="text1"/>
        </w:rPr>
      </w:pPr>
      <w:r w:rsidRPr="00700380">
        <w:rPr>
          <w:color w:val="000000" w:themeColor="text1"/>
          <w:spacing w:val="-15"/>
        </w:rPr>
        <w:t>T</w:t>
      </w:r>
      <w:r w:rsidRPr="00700380">
        <w:rPr>
          <w:color w:val="000000" w:themeColor="text1"/>
        </w:rPr>
        <w:t>edavi amaçlı kan vermek için başvuran hastalar kabul edilmez.</w:t>
      </w:r>
    </w:p>
    <w:p w:rsidR="00007F85" w:rsidRPr="00700380" w:rsidRDefault="00007F85" w:rsidP="00007F85">
      <w:pPr>
        <w:widowControl w:val="0"/>
        <w:numPr>
          <w:ilvl w:val="0"/>
          <w:numId w:val="10"/>
        </w:numPr>
        <w:autoSpaceDE w:val="0"/>
        <w:autoSpaceDN w:val="0"/>
        <w:adjustRightInd w:val="0"/>
        <w:ind w:right="79"/>
        <w:jc w:val="both"/>
        <w:rPr>
          <w:color w:val="000000" w:themeColor="text1"/>
        </w:rPr>
      </w:pPr>
      <w:r w:rsidRPr="00700380">
        <w:rPr>
          <w:color w:val="000000" w:themeColor="text1"/>
          <w:spacing w:val="-1"/>
        </w:rPr>
        <w:t xml:space="preserve"> </w:t>
      </w:r>
      <w:r w:rsidRPr="00700380">
        <w:rPr>
          <w:color w:val="000000" w:themeColor="text1"/>
        </w:rPr>
        <w:t>Uzun</w:t>
      </w:r>
      <w:r w:rsidRPr="00700380">
        <w:rPr>
          <w:color w:val="000000" w:themeColor="text1"/>
          <w:spacing w:val="-1"/>
        </w:rPr>
        <w:t xml:space="preserve"> </w:t>
      </w:r>
      <w:r w:rsidRPr="00700380">
        <w:rPr>
          <w:color w:val="000000" w:themeColor="text1"/>
        </w:rPr>
        <w:t>sürede</w:t>
      </w:r>
      <w:r w:rsidRPr="00700380">
        <w:rPr>
          <w:color w:val="000000" w:themeColor="text1"/>
          <w:spacing w:val="-1"/>
        </w:rPr>
        <w:t xml:space="preserve"> </w:t>
      </w:r>
      <w:r w:rsidRPr="00700380">
        <w:rPr>
          <w:color w:val="000000" w:themeColor="text1"/>
        </w:rPr>
        <w:t>bitkinlik</w:t>
      </w:r>
      <w:r w:rsidRPr="00700380">
        <w:rPr>
          <w:color w:val="000000" w:themeColor="text1"/>
          <w:spacing w:val="-1"/>
        </w:rPr>
        <w:t xml:space="preserve"> </w:t>
      </w:r>
      <w:r w:rsidRPr="00700380">
        <w:rPr>
          <w:color w:val="000000" w:themeColor="text1"/>
        </w:rPr>
        <w:t>ve</w:t>
      </w:r>
      <w:r w:rsidRPr="00700380">
        <w:rPr>
          <w:color w:val="000000" w:themeColor="text1"/>
          <w:spacing w:val="-1"/>
        </w:rPr>
        <w:t xml:space="preserve"> </w:t>
      </w:r>
      <w:r w:rsidRPr="00700380">
        <w:rPr>
          <w:color w:val="000000" w:themeColor="text1"/>
        </w:rPr>
        <w:t>yo</w:t>
      </w:r>
      <w:r w:rsidRPr="00700380">
        <w:rPr>
          <w:color w:val="000000" w:themeColor="text1"/>
          <w:spacing w:val="-4"/>
        </w:rPr>
        <w:t>r</w:t>
      </w:r>
      <w:r w:rsidRPr="00700380">
        <w:rPr>
          <w:color w:val="000000" w:themeColor="text1"/>
        </w:rPr>
        <w:t>gunluğa</w:t>
      </w:r>
      <w:r w:rsidRPr="00700380">
        <w:rPr>
          <w:color w:val="000000" w:themeColor="text1"/>
          <w:spacing w:val="-1"/>
        </w:rPr>
        <w:t xml:space="preserve"> </w:t>
      </w:r>
      <w:r w:rsidRPr="00700380">
        <w:rPr>
          <w:color w:val="000000" w:themeColor="text1"/>
        </w:rPr>
        <w:t>neden</w:t>
      </w:r>
      <w:r w:rsidRPr="00700380">
        <w:rPr>
          <w:color w:val="000000" w:themeColor="text1"/>
          <w:spacing w:val="-1"/>
        </w:rPr>
        <w:t xml:space="preserve"> </w:t>
      </w:r>
      <w:r w:rsidRPr="00700380">
        <w:rPr>
          <w:color w:val="000000" w:themeColor="text1"/>
        </w:rPr>
        <w:t>olan</w:t>
      </w:r>
      <w:r w:rsidRPr="00700380">
        <w:rPr>
          <w:color w:val="000000" w:themeColor="text1"/>
          <w:spacing w:val="-1"/>
        </w:rPr>
        <w:t xml:space="preserve"> </w:t>
      </w:r>
      <w:r w:rsidRPr="00700380">
        <w:rPr>
          <w:color w:val="000000" w:themeColor="text1"/>
        </w:rPr>
        <w:t>meslekler</w:t>
      </w:r>
      <w:r w:rsidRPr="00700380">
        <w:rPr>
          <w:color w:val="000000" w:themeColor="text1"/>
          <w:spacing w:val="-1"/>
        </w:rPr>
        <w:t xml:space="preserve"> </w:t>
      </w:r>
      <w:r w:rsidRPr="00700380">
        <w:rPr>
          <w:color w:val="000000" w:themeColor="text1"/>
        </w:rPr>
        <w:t>kan</w:t>
      </w:r>
      <w:r w:rsidRPr="00700380">
        <w:rPr>
          <w:color w:val="000000" w:themeColor="text1"/>
          <w:spacing w:val="-1"/>
        </w:rPr>
        <w:t xml:space="preserve"> </w:t>
      </w:r>
      <w:r w:rsidRPr="00700380">
        <w:rPr>
          <w:color w:val="000000" w:themeColor="text1"/>
        </w:rPr>
        <w:t>bağışçıları</w:t>
      </w:r>
      <w:r w:rsidRPr="00700380">
        <w:rPr>
          <w:color w:val="000000" w:themeColor="text1"/>
          <w:spacing w:val="-1"/>
        </w:rPr>
        <w:t xml:space="preserve"> </w:t>
      </w:r>
      <w:r w:rsidRPr="00700380">
        <w:rPr>
          <w:color w:val="000000" w:themeColor="text1"/>
        </w:rPr>
        <w:t>için zararlıdır ve</w:t>
      </w:r>
      <w:r w:rsidRPr="00700380">
        <w:rPr>
          <w:color w:val="000000" w:themeColor="text1"/>
          <w:spacing w:val="1"/>
        </w:rPr>
        <w:t xml:space="preserve"> </w:t>
      </w:r>
      <w:r w:rsidRPr="00700380">
        <w:rPr>
          <w:color w:val="000000" w:themeColor="text1"/>
        </w:rPr>
        <w:t>bunlar</w:t>
      </w:r>
      <w:r w:rsidRPr="00700380">
        <w:rPr>
          <w:color w:val="000000" w:themeColor="text1"/>
          <w:spacing w:val="1"/>
        </w:rPr>
        <w:t xml:space="preserve"> </w:t>
      </w:r>
      <w:r w:rsidRPr="00700380">
        <w:rPr>
          <w:color w:val="000000" w:themeColor="text1"/>
        </w:rPr>
        <w:t>ancak</w:t>
      </w:r>
      <w:r w:rsidRPr="00700380">
        <w:rPr>
          <w:color w:val="000000" w:themeColor="text1"/>
          <w:spacing w:val="1"/>
        </w:rPr>
        <w:t xml:space="preserve"> </w:t>
      </w:r>
      <w:r w:rsidRPr="00700380">
        <w:rPr>
          <w:color w:val="000000" w:themeColor="text1"/>
        </w:rPr>
        <w:t>bu</w:t>
      </w:r>
      <w:r w:rsidRPr="00700380">
        <w:rPr>
          <w:color w:val="000000" w:themeColor="text1"/>
          <w:spacing w:val="1"/>
        </w:rPr>
        <w:t xml:space="preserve"> </w:t>
      </w:r>
      <w:r w:rsidRPr="00700380">
        <w:rPr>
          <w:color w:val="000000" w:themeColor="text1"/>
        </w:rPr>
        <w:t>işi</w:t>
      </w:r>
      <w:r w:rsidRPr="00700380">
        <w:rPr>
          <w:color w:val="000000" w:themeColor="text1"/>
          <w:spacing w:val="1"/>
        </w:rPr>
        <w:t xml:space="preserve"> </w:t>
      </w:r>
      <w:r w:rsidRPr="00700380">
        <w:rPr>
          <w:color w:val="000000" w:themeColor="text1"/>
        </w:rPr>
        <w:t>yapmadıkları zaman</w:t>
      </w:r>
      <w:r w:rsidRPr="00700380">
        <w:rPr>
          <w:color w:val="000000" w:themeColor="text1"/>
          <w:spacing w:val="1"/>
        </w:rPr>
        <w:t xml:space="preserve"> </w:t>
      </w:r>
      <w:r w:rsidRPr="00700380">
        <w:rPr>
          <w:color w:val="000000" w:themeColor="text1"/>
        </w:rPr>
        <w:t>kan</w:t>
      </w:r>
      <w:r w:rsidRPr="00700380">
        <w:rPr>
          <w:color w:val="000000" w:themeColor="text1"/>
          <w:spacing w:val="1"/>
        </w:rPr>
        <w:t xml:space="preserve"> </w:t>
      </w:r>
      <w:r w:rsidRPr="00700380">
        <w:rPr>
          <w:color w:val="000000" w:themeColor="text1"/>
        </w:rPr>
        <w:t>verebilirle</w:t>
      </w:r>
      <w:r w:rsidRPr="00700380">
        <w:rPr>
          <w:color w:val="000000" w:themeColor="text1"/>
          <w:spacing w:val="-12"/>
        </w:rPr>
        <w:t>r</w:t>
      </w:r>
      <w:r w:rsidRPr="00700380">
        <w:rPr>
          <w:color w:val="000000" w:themeColor="text1"/>
        </w:rPr>
        <w:t>.</w:t>
      </w:r>
      <w:r w:rsidRPr="00700380">
        <w:rPr>
          <w:color w:val="000000" w:themeColor="text1"/>
          <w:spacing w:val="1"/>
        </w:rPr>
        <w:t xml:space="preserve"> </w:t>
      </w:r>
      <w:r w:rsidRPr="00700380">
        <w:rPr>
          <w:color w:val="000000" w:themeColor="text1"/>
        </w:rPr>
        <w:t>Örneğin:</w:t>
      </w:r>
      <w:r w:rsidRPr="00700380">
        <w:rPr>
          <w:color w:val="000000" w:themeColor="text1"/>
          <w:spacing w:val="1"/>
        </w:rPr>
        <w:t xml:space="preserve"> </w:t>
      </w:r>
      <w:r w:rsidRPr="00700380">
        <w:rPr>
          <w:color w:val="000000" w:themeColor="text1"/>
        </w:rPr>
        <w:t>tren makinistleri, ağır yük veya otobüs şoförleri, ağır iş makinesi veya vinç operatörleri, işleri gereği portatif merdiven veya şantiye iskelesine tırmanmak zorunda olan kişile</w:t>
      </w:r>
      <w:r w:rsidRPr="00700380">
        <w:rPr>
          <w:color w:val="000000" w:themeColor="text1"/>
          <w:spacing w:val="-9"/>
        </w:rPr>
        <w:t>r</w:t>
      </w:r>
      <w:r w:rsidRPr="00700380">
        <w:rPr>
          <w:color w:val="000000" w:themeColor="text1"/>
        </w:rPr>
        <w:t>, yer altında çalışan madencile</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10"/>
        </w:numPr>
        <w:autoSpaceDE w:val="0"/>
        <w:autoSpaceDN w:val="0"/>
        <w:adjustRightInd w:val="0"/>
        <w:jc w:val="both"/>
        <w:rPr>
          <w:color w:val="000000" w:themeColor="text1"/>
        </w:rPr>
      </w:pPr>
      <w:r w:rsidRPr="00700380">
        <w:rPr>
          <w:color w:val="000000" w:themeColor="text1"/>
        </w:rPr>
        <w:t>Kan</w:t>
      </w:r>
      <w:r w:rsidRPr="00700380">
        <w:rPr>
          <w:color w:val="000000" w:themeColor="text1"/>
          <w:spacing w:val="-1"/>
        </w:rPr>
        <w:t xml:space="preserve"> </w:t>
      </w:r>
      <w:r w:rsidRPr="00700380">
        <w:rPr>
          <w:color w:val="000000" w:themeColor="text1"/>
        </w:rPr>
        <w:t>bağışı</w:t>
      </w:r>
      <w:r w:rsidRPr="00700380">
        <w:rPr>
          <w:color w:val="000000" w:themeColor="text1"/>
          <w:spacing w:val="-1"/>
        </w:rPr>
        <w:t xml:space="preserve"> </w:t>
      </w:r>
      <w:r w:rsidRPr="00700380">
        <w:rPr>
          <w:color w:val="000000" w:themeColor="text1"/>
        </w:rPr>
        <w:t>yapılan</w:t>
      </w:r>
      <w:r w:rsidRPr="00700380">
        <w:rPr>
          <w:color w:val="000000" w:themeColor="text1"/>
          <w:spacing w:val="-1"/>
        </w:rPr>
        <w:t xml:space="preserve"> </w:t>
      </w:r>
      <w:r w:rsidRPr="00700380">
        <w:rPr>
          <w:color w:val="000000" w:themeColor="text1"/>
        </w:rPr>
        <w:t>günlerde</w:t>
      </w:r>
      <w:r w:rsidRPr="00700380">
        <w:rPr>
          <w:color w:val="000000" w:themeColor="text1"/>
          <w:spacing w:val="-1"/>
        </w:rPr>
        <w:t xml:space="preserve"> </w:t>
      </w:r>
      <w:r w:rsidRPr="00700380">
        <w:rPr>
          <w:color w:val="000000" w:themeColor="text1"/>
        </w:rPr>
        <w:t>ağır</w:t>
      </w:r>
      <w:r w:rsidRPr="00700380">
        <w:rPr>
          <w:color w:val="000000" w:themeColor="text1"/>
          <w:spacing w:val="-1"/>
        </w:rPr>
        <w:t xml:space="preserve"> </w:t>
      </w:r>
      <w:r w:rsidRPr="00700380">
        <w:rPr>
          <w:color w:val="000000" w:themeColor="text1"/>
        </w:rPr>
        <w:t>hobilerle</w:t>
      </w:r>
      <w:r w:rsidRPr="00700380">
        <w:rPr>
          <w:color w:val="000000" w:themeColor="text1"/>
          <w:spacing w:val="-1"/>
        </w:rPr>
        <w:t xml:space="preserve"> </w:t>
      </w:r>
      <w:r w:rsidRPr="00700380">
        <w:rPr>
          <w:color w:val="000000" w:themeColor="text1"/>
        </w:rPr>
        <w:t>uğraşılmamalıdı</w:t>
      </w:r>
      <w:r w:rsidRPr="00700380">
        <w:rPr>
          <w:color w:val="000000" w:themeColor="text1"/>
          <w:spacing w:val="-12"/>
        </w:rPr>
        <w:t>r</w:t>
      </w:r>
      <w:r w:rsidRPr="00700380">
        <w:rPr>
          <w:color w:val="000000" w:themeColor="text1"/>
        </w:rPr>
        <w:t>.</w:t>
      </w:r>
      <w:r w:rsidRPr="00700380">
        <w:rPr>
          <w:color w:val="000000" w:themeColor="text1"/>
          <w:spacing w:val="-1"/>
        </w:rPr>
        <w:t xml:space="preserve"> </w:t>
      </w:r>
      <w:r w:rsidRPr="00700380">
        <w:rPr>
          <w:color w:val="000000" w:themeColor="text1"/>
        </w:rPr>
        <w:t>Örnek;</w:t>
      </w:r>
      <w:r w:rsidRPr="00700380">
        <w:rPr>
          <w:color w:val="000000" w:themeColor="text1"/>
          <w:spacing w:val="-1"/>
        </w:rPr>
        <w:t xml:space="preserve"> </w:t>
      </w:r>
      <w:r w:rsidRPr="00700380">
        <w:rPr>
          <w:color w:val="000000" w:themeColor="text1"/>
        </w:rPr>
        <w:t xml:space="preserve">planörcülük, kas gücüyle uçuş, araba ve motosiklet yarışı, dağcılık, dalgıçlık </w:t>
      </w:r>
      <w:r w:rsidRPr="00700380">
        <w:rPr>
          <w:color w:val="000000" w:themeColor="text1"/>
          <w:spacing w:val="-15"/>
        </w:rPr>
        <w:t>v</w:t>
      </w:r>
      <w:r w:rsidRPr="00700380">
        <w:rPr>
          <w:color w:val="000000" w:themeColor="text1"/>
        </w:rPr>
        <w:t>.s.</w:t>
      </w:r>
    </w:p>
    <w:p w:rsidR="00007F85" w:rsidRPr="00700380" w:rsidRDefault="00007F85" w:rsidP="00007F85">
      <w:pPr>
        <w:widowControl w:val="0"/>
        <w:numPr>
          <w:ilvl w:val="0"/>
          <w:numId w:val="10"/>
        </w:numPr>
        <w:autoSpaceDE w:val="0"/>
        <w:autoSpaceDN w:val="0"/>
        <w:adjustRightInd w:val="0"/>
        <w:ind w:right="80"/>
        <w:jc w:val="both"/>
        <w:rPr>
          <w:color w:val="000000" w:themeColor="text1"/>
        </w:rPr>
      </w:pPr>
      <w:r w:rsidRPr="00700380">
        <w:rPr>
          <w:color w:val="000000" w:themeColor="text1"/>
        </w:rPr>
        <w:t>Kan</w:t>
      </w:r>
      <w:r w:rsidRPr="00700380">
        <w:rPr>
          <w:color w:val="000000" w:themeColor="text1"/>
          <w:spacing w:val="-2"/>
        </w:rPr>
        <w:t xml:space="preserve"> </w:t>
      </w:r>
      <w:r w:rsidRPr="00700380">
        <w:rPr>
          <w:color w:val="000000" w:themeColor="text1"/>
        </w:rPr>
        <w:t>yoluyla</w:t>
      </w:r>
      <w:r w:rsidRPr="00700380">
        <w:rPr>
          <w:color w:val="000000" w:themeColor="text1"/>
          <w:spacing w:val="-2"/>
        </w:rPr>
        <w:t xml:space="preserve"> </w:t>
      </w:r>
      <w:r w:rsidRPr="00700380">
        <w:rPr>
          <w:color w:val="000000" w:themeColor="text1"/>
        </w:rPr>
        <w:t>bulaşan</w:t>
      </w:r>
      <w:r w:rsidRPr="00700380">
        <w:rPr>
          <w:color w:val="000000" w:themeColor="text1"/>
          <w:spacing w:val="-2"/>
        </w:rPr>
        <w:t xml:space="preserve"> </w:t>
      </w:r>
      <w:r w:rsidRPr="00700380">
        <w:rPr>
          <w:color w:val="000000" w:themeColor="text1"/>
        </w:rPr>
        <w:t>hastalıklar</w:t>
      </w:r>
      <w:r w:rsidRPr="00700380">
        <w:rPr>
          <w:color w:val="000000" w:themeColor="text1"/>
          <w:spacing w:val="-2"/>
        </w:rPr>
        <w:t xml:space="preserve"> </w:t>
      </w:r>
      <w:r w:rsidRPr="00700380">
        <w:rPr>
          <w:color w:val="000000" w:themeColor="text1"/>
        </w:rPr>
        <w:t>yönünden</w:t>
      </w:r>
      <w:r w:rsidRPr="00700380">
        <w:rPr>
          <w:color w:val="000000" w:themeColor="text1"/>
          <w:spacing w:val="-2"/>
        </w:rPr>
        <w:t xml:space="preserve"> </w:t>
      </w:r>
      <w:r w:rsidRPr="00700380">
        <w:rPr>
          <w:color w:val="000000" w:themeColor="text1"/>
        </w:rPr>
        <w:t>cinsel</w:t>
      </w:r>
      <w:r w:rsidRPr="00700380">
        <w:rPr>
          <w:color w:val="000000" w:themeColor="text1"/>
          <w:spacing w:val="-2"/>
        </w:rPr>
        <w:t xml:space="preserve"> </w:t>
      </w:r>
      <w:r w:rsidRPr="00700380">
        <w:rPr>
          <w:color w:val="000000" w:themeColor="text1"/>
        </w:rPr>
        <w:t>yaşamı</w:t>
      </w:r>
      <w:r w:rsidRPr="00700380">
        <w:rPr>
          <w:color w:val="000000" w:themeColor="text1"/>
          <w:spacing w:val="-2"/>
        </w:rPr>
        <w:t xml:space="preserve"> </w:t>
      </w:r>
      <w:r w:rsidRPr="00700380">
        <w:rPr>
          <w:color w:val="000000" w:themeColor="text1"/>
        </w:rPr>
        <w:t>yüksek</w:t>
      </w:r>
      <w:r w:rsidRPr="00700380">
        <w:rPr>
          <w:color w:val="000000" w:themeColor="text1"/>
          <w:spacing w:val="-2"/>
        </w:rPr>
        <w:t xml:space="preserve"> </w:t>
      </w:r>
      <w:r w:rsidRPr="00700380">
        <w:rPr>
          <w:color w:val="000000" w:themeColor="text1"/>
        </w:rPr>
        <w:t>risk</w:t>
      </w:r>
      <w:r w:rsidRPr="00700380">
        <w:rPr>
          <w:color w:val="000000" w:themeColor="text1"/>
          <w:spacing w:val="-2"/>
        </w:rPr>
        <w:t xml:space="preserve"> </w:t>
      </w:r>
      <w:r w:rsidRPr="00700380">
        <w:rPr>
          <w:color w:val="000000" w:themeColor="text1"/>
        </w:rPr>
        <w:t>oluşturan kişile</w:t>
      </w:r>
      <w:r w:rsidRPr="00700380">
        <w:rPr>
          <w:color w:val="000000" w:themeColor="text1"/>
          <w:spacing w:val="-9"/>
        </w:rPr>
        <w:t>r</w:t>
      </w:r>
      <w:r w:rsidRPr="00700380">
        <w:rPr>
          <w:color w:val="000000" w:themeColor="text1"/>
        </w:rPr>
        <w:t>, kalıcı olarak reddedilmelidi</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10"/>
        </w:numPr>
        <w:autoSpaceDE w:val="0"/>
        <w:autoSpaceDN w:val="0"/>
        <w:adjustRightInd w:val="0"/>
        <w:ind w:right="80"/>
        <w:jc w:val="both"/>
        <w:rPr>
          <w:color w:val="000000" w:themeColor="text1"/>
        </w:rPr>
      </w:pPr>
      <w:r w:rsidRPr="00700380">
        <w:rPr>
          <w:color w:val="000000" w:themeColor="text1"/>
        </w:rPr>
        <w:t>So</w:t>
      </w:r>
      <w:r w:rsidRPr="00700380">
        <w:rPr>
          <w:color w:val="000000" w:themeColor="text1"/>
          <w:spacing w:val="-4"/>
        </w:rPr>
        <w:t>r</w:t>
      </w:r>
      <w:r w:rsidRPr="00700380">
        <w:rPr>
          <w:color w:val="000000" w:themeColor="text1"/>
        </w:rPr>
        <w:t>gulama</w:t>
      </w:r>
      <w:r w:rsidRPr="00700380">
        <w:rPr>
          <w:color w:val="000000" w:themeColor="text1"/>
          <w:spacing w:val="-3"/>
        </w:rPr>
        <w:t xml:space="preserve"> </w:t>
      </w:r>
      <w:r w:rsidRPr="00700380">
        <w:rPr>
          <w:color w:val="000000" w:themeColor="text1"/>
        </w:rPr>
        <w:t>formu</w:t>
      </w:r>
      <w:r w:rsidRPr="00700380">
        <w:rPr>
          <w:color w:val="000000" w:themeColor="text1"/>
          <w:spacing w:val="-3"/>
        </w:rPr>
        <w:t xml:space="preserve"> </w:t>
      </w:r>
      <w:r w:rsidRPr="00700380">
        <w:rPr>
          <w:color w:val="000000" w:themeColor="text1"/>
        </w:rPr>
        <w:t>ve</w:t>
      </w:r>
      <w:r w:rsidRPr="00700380">
        <w:rPr>
          <w:color w:val="000000" w:themeColor="text1"/>
          <w:spacing w:val="-3"/>
        </w:rPr>
        <w:t xml:space="preserve"> </w:t>
      </w:r>
      <w:r w:rsidRPr="00700380">
        <w:rPr>
          <w:color w:val="000000" w:themeColor="text1"/>
        </w:rPr>
        <w:t>görüşme</w:t>
      </w:r>
      <w:r w:rsidRPr="00700380">
        <w:rPr>
          <w:color w:val="000000" w:themeColor="text1"/>
          <w:spacing w:val="-3"/>
        </w:rPr>
        <w:t xml:space="preserve"> </w:t>
      </w:r>
      <w:r w:rsidRPr="00700380">
        <w:rPr>
          <w:color w:val="000000" w:themeColor="text1"/>
        </w:rPr>
        <w:t>sonucu</w:t>
      </w:r>
      <w:r w:rsidRPr="00700380">
        <w:rPr>
          <w:color w:val="000000" w:themeColor="text1"/>
          <w:spacing w:val="-3"/>
        </w:rPr>
        <w:t xml:space="preserve"> </w:t>
      </w:r>
      <w:r w:rsidRPr="00700380">
        <w:rPr>
          <w:color w:val="000000" w:themeColor="text1"/>
        </w:rPr>
        <w:t>elde</w:t>
      </w:r>
      <w:r w:rsidRPr="00700380">
        <w:rPr>
          <w:color w:val="000000" w:themeColor="text1"/>
          <w:spacing w:val="-3"/>
        </w:rPr>
        <w:t xml:space="preserve"> </w:t>
      </w:r>
      <w:r w:rsidRPr="00700380">
        <w:rPr>
          <w:color w:val="000000" w:themeColor="text1"/>
        </w:rPr>
        <w:t>edilen</w:t>
      </w:r>
      <w:r w:rsidRPr="00700380">
        <w:rPr>
          <w:color w:val="000000" w:themeColor="text1"/>
          <w:spacing w:val="-3"/>
        </w:rPr>
        <w:t xml:space="preserve"> </w:t>
      </w:r>
      <w:r w:rsidRPr="00700380">
        <w:rPr>
          <w:color w:val="000000" w:themeColor="text1"/>
        </w:rPr>
        <w:t>bilgiler</w:t>
      </w:r>
      <w:r w:rsidRPr="00700380">
        <w:rPr>
          <w:color w:val="000000" w:themeColor="text1"/>
          <w:spacing w:val="-3"/>
        </w:rPr>
        <w:t xml:space="preserve"> </w:t>
      </w:r>
      <w:r w:rsidRPr="00700380">
        <w:rPr>
          <w:color w:val="000000" w:themeColor="text1"/>
        </w:rPr>
        <w:t>doğrultusunda</w:t>
      </w:r>
      <w:r w:rsidRPr="00700380">
        <w:rPr>
          <w:color w:val="000000" w:themeColor="text1"/>
          <w:spacing w:val="-3"/>
        </w:rPr>
        <w:t xml:space="preserve"> </w:t>
      </w:r>
      <w:r w:rsidRPr="00700380">
        <w:rPr>
          <w:color w:val="000000" w:themeColor="text1"/>
        </w:rPr>
        <w:t>aşağıdaki kriterler izlenmelidi</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10"/>
        </w:numPr>
        <w:autoSpaceDE w:val="0"/>
        <w:autoSpaceDN w:val="0"/>
        <w:adjustRightInd w:val="0"/>
        <w:ind w:right="79"/>
        <w:jc w:val="both"/>
        <w:rPr>
          <w:color w:val="000000" w:themeColor="text1"/>
        </w:rPr>
      </w:pPr>
      <w:r w:rsidRPr="00700380">
        <w:rPr>
          <w:color w:val="000000" w:themeColor="text1"/>
        </w:rPr>
        <w:t>Olağan dışı durumla</w:t>
      </w:r>
      <w:r w:rsidRPr="00700380">
        <w:rPr>
          <w:color w:val="000000" w:themeColor="text1"/>
          <w:spacing w:val="-9"/>
        </w:rPr>
        <w:t>r</w:t>
      </w:r>
      <w:r w:rsidRPr="00700380">
        <w:rPr>
          <w:color w:val="000000" w:themeColor="text1"/>
        </w:rPr>
        <w:t xml:space="preserve">, </w:t>
      </w:r>
      <w:r w:rsidRPr="00700380">
        <w:rPr>
          <w:color w:val="000000" w:themeColor="text1"/>
          <w:spacing w:val="11"/>
        </w:rPr>
        <w:t xml:space="preserve"> </w:t>
      </w:r>
      <w:r w:rsidRPr="00700380">
        <w:rPr>
          <w:color w:val="000000" w:themeColor="text1"/>
        </w:rPr>
        <w:t>son kararı verme yetkisinde olan görevli hekime yönlendirilmelidi</w:t>
      </w:r>
      <w:r w:rsidRPr="00700380">
        <w:rPr>
          <w:color w:val="000000" w:themeColor="text1"/>
          <w:spacing w:val="-13"/>
        </w:rPr>
        <w:t>r</w:t>
      </w:r>
      <w:r w:rsidRPr="00700380">
        <w:rPr>
          <w:color w:val="000000" w:themeColor="text1"/>
        </w:rPr>
        <w:t>.</w:t>
      </w:r>
      <w:r w:rsidRPr="00700380">
        <w:rPr>
          <w:color w:val="000000" w:themeColor="text1"/>
          <w:spacing w:val="-10"/>
        </w:rPr>
        <w:t xml:space="preserve"> </w:t>
      </w:r>
      <w:r w:rsidRPr="00700380">
        <w:rPr>
          <w:color w:val="000000" w:themeColor="text1"/>
        </w:rPr>
        <w:t>Hekimin</w:t>
      </w:r>
      <w:r w:rsidRPr="00700380">
        <w:rPr>
          <w:color w:val="000000" w:themeColor="text1"/>
          <w:spacing w:val="-10"/>
        </w:rPr>
        <w:t xml:space="preserve"> </w:t>
      </w:r>
      <w:r w:rsidRPr="00700380">
        <w:rPr>
          <w:color w:val="000000" w:themeColor="text1"/>
        </w:rPr>
        <w:t>uygunluk</w:t>
      </w:r>
      <w:r w:rsidRPr="00700380">
        <w:rPr>
          <w:color w:val="000000" w:themeColor="text1"/>
          <w:spacing w:val="-10"/>
        </w:rPr>
        <w:t xml:space="preserve"> </w:t>
      </w:r>
      <w:r w:rsidRPr="00700380">
        <w:rPr>
          <w:color w:val="000000" w:themeColor="text1"/>
        </w:rPr>
        <w:t>hakkında</w:t>
      </w:r>
      <w:r w:rsidRPr="00700380">
        <w:rPr>
          <w:color w:val="000000" w:themeColor="text1"/>
          <w:spacing w:val="-10"/>
        </w:rPr>
        <w:t xml:space="preserve"> </w:t>
      </w:r>
      <w:r w:rsidRPr="00700380">
        <w:rPr>
          <w:color w:val="000000" w:themeColor="text1"/>
        </w:rPr>
        <w:t>herhangi</w:t>
      </w:r>
      <w:r w:rsidRPr="00700380">
        <w:rPr>
          <w:color w:val="000000" w:themeColor="text1"/>
          <w:spacing w:val="-10"/>
        </w:rPr>
        <w:t xml:space="preserve"> </w:t>
      </w:r>
      <w:r w:rsidRPr="00700380">
        <w:rPr>
          <w:color w:val="000000" w:themeColor="text1"/>
        </w:rPr>
        <w:t>bir</w:t>
      </w:r>
      <w:r w:rsidRPr="00700380">
        <w:rPr>
          <w:color w:val="000000" w:themeColor="text1"/>
          <w:spacing w:val="-10"/>
        </w:rPr>
        <w:t xml:space="preserve"> </w:t>
      </w:r>
      <w:r w:rsidRPr="00700380">
        <w:rPr>
          <w:color w:val="000000" w:themeColor="text1"/>
        </w:rPr>
        <w:t>kuşkusu</w:t>
      </w:r>
      <w:r w:rsidRPr="00700380">
        <w:rPr>
          <w:color w:val="000000" w:themeColor="text1"/>
          <w:spacing w:val="-10"/>
        </w:rPr>
        <w:t xml:space="preserve"> </w:t>
      </w:r>
      <w:r w:rsidRPr="00700380">
        <w:rPr>
          <w:color w:val="000000" w:themeColor="text1"/>
        </w:rPr>
        <w:t>olduğunda</w:t>
      </w:r>
      <w:r w:rsidRPr="00700380">
        <w:rPr>
          <w:color w:val="000000" w:themeColor="text1"/>
          <w:spacing w:val="-10"/>
        </w:rPr>
        <w:t xml:space="preserve"> </w:t>
      </w:r>
      <w:r w:rsidRPr="00700380">
        <w:rPr>
          <w:color w:val="000000" w:themeColor="text1"/>
        </w:rPr>
        <w:t>bağışçı reddedilmelidi</w:t>
      </w:r>
      <w:r w:rsidRPr="00700380">
        <w:rPr>
          <w:color w:val="000000" w:themeColor="text1"/>
          <w:spacing w:val="-13"/>
        </w:rPr>
        <w:t>r</w:t>
      </w:r>
      <w:r w:rsidRPr="00700380">
        <w:rPr>
          <w:color w:val="000000" w:themeColor="text1"/>
        </w:rPr>
        <w:t>.</w:t>
      </w:r>
    </w:p>
    <w:p w:rsidR="00007F85" w:rsidRPr="00700380" w:rsidRDefault="00007F85" w:rsidP="00007F85">
      <w:pPr>
        <w:widowControl w:val="0"/>
        <w:numPr>
          <w:ilvl w:val="0"/>
          <w:numId w:val="10"/>
        </w:numPr>
        <w:autoSpaceDE w:val="0"/>
        <w:autoSpaceDN w:val="0"/>
        <w:adjustRightInd w:val="0"/>
        <w:ind w:right="79"/>
        <w:jc w:val="both"/>
        <w:rPr>
          <w:color w:val="000000" w:themeColor="text1"/>
        </w:rPr>
      </w:pPr>
      <w:r w:rsidRPr="00700380">
        <w:rPr>
          <w:color w:val="000000" w:themeColor="text1"/>
        </w:rPr>
        <w:t>Sadece sağlıklı kişilerin kan bağışçısı olarak kabul edileceği dikkate alınarak, ret kriterleri aşağıdaki şekilde gruplandırılır:</w:t>
      </w:r>
    </w:p>
    <w:p w:rsidR="00007F85" w:rsidRPr="00700380" w:rsidRDefault="00007F85" w:rsidP="00007F85">
      <w:pPr>
        <w:widowControl w:val="0"/>
        <w:numPr>
          <w:ilvl w:val="0"/>
          <w:numId w:val="10"/>
        </w:numPr>
        <w:autoSpaceDE w:val="0"/>
        <w:autoSpaceDN w:val="0"/>
        <w:adjustRightInd w:val="0"/>
        <w:jc w:val="both"/>
        <w:rPr>
          <w:color w:val="000000" w:themeColor="text1"/>
        </w:rPr>
      </w:pPr>
      <w:r w:rsidRPr="00700380">
        <w:rPr>
          <w:color w:val="000000" w:themeColor="text1"/>
        </w:rPr>
        <w:t>Kalıcı ret gerektiren durumlar;</w:t>
      </w:r>
    </w:p>
    <w:p w:rsidR="00007F85" w:rsidRPr="00700380" w:rsidRDefault="00007F85" w:rsidP="00007F85">
      <w:pPr>
        <w:widowControl w:val="0"/>
        <w:numPr>
          <w:ilvl w:val="0"/>
          <w:numId w:val="10"/>
        </w:numPr>
        <w:autoSpaceDE w:val="0"/>
        <w:autoSpaceDN w:val="0"/>
        <w:adjustRightInd w:val="0"/>
        <w:rPr>
          <w:color w:val="000000" w:themeColor="text1"/>
        </w:rPr>
        <w:sectPr w:rsidR="00007F85" w:rsidRPr="00700380" w:rsidSect="00FD3640">
          <w:pgSz w:w="11906" w:h="16838" w:code="9"/>
          <w:pgMar w:top="238" w:right="1418" w:bottom="249" w:left="1418" w:header="567" w:footer="284" w:gutter="0"/>
          <w:cols w:space="708"/>
          <w:docGrid w:linePitch="360"/>
        </w:sectPr>
      </w:pPr>
      <w:r w:rsidRPr="00700380">
        <w:rPr>
          <w:color w:val="000000" w:themeColor="text1"/>
          <w:spacing w:val="-15"/>
        </w:rPr>
        <w:t>T</w:t>
      </w:r>
      <w:r w:rsidRPr="00700380">
        <w:rPr>
          <w:color w:val="000000" w:themeColor="text1"/>
        </w:rPr>
        <w:t>anımlanmış bir zaman aralığı için geçici ret gerektiren durumlar;</w:t>
      </w:r>
    </w:p>
    <w:p w:rsidR="00007F85" w:rsidRPr="00FC0BA1" w:rsidRDefault="00007F85" w:rsidP="00007F85">
      <w:pPr>
        <w:widowControl w:val="0"/>
        <w:autoSpaceDE w:val="0"/>
        <w:autoSpaceDN w:val="0"/>
        <w:adjustRightInd w:val="0"/>
        <w:ind w:left="720"/>
        <w:jc w:val="both"/>
        <w:rPr>
          <w:color w:val="000000"/>
        </w:rPr>
      </w:pPr>
    </w:p>
    <w:p w:rsidR="00007F85" w:rsidRPr="00FC0BA1" w:rsidRDefault="00007F85" w:rsidP="00007F85">
      <w:pPr>
        <w:widowControl w:val="0"/>
        <w:numPr>
          <w:ilvl w:val="0"/>
          <w:numId w:val="10"/>
        </w:numPr>
        <w:autoSpaceDE w:val="0"/>
        <w:autoSpaceDN w:val="0"/>
        <w:adjustRightInd w:val="0"/>
        <w:jc w:val="both"/>
        <w:rPr>
          <w:color w:val="000000"/>
        </w:rPr>
      </w:pPr>
      <w:r w:rsidRPr="00FC0BA1">
        <w:rPr>
          <w:color w:val="363435"/>
        </w:rPr>
        <w:t>Kişiye göre değerlendirilmesi gereken durumlar;</w:t>
      </w:r>
    </w:p>
    <w:p w:rsidR="00007F85" w:rsidRPr="00FC0BA1" w:rsidRDefault="00007F85" w:rsidP="00007F85">
      <w:pPr>
        <w:widowControl w:val="0"/>
        <w:numPr>
          <w:ilvl w:val="0"/>
          <w:numId w:val="10"/>
        </w:numPr>
        <w:autoSpaceDE w:val="0"/>
        <w:autoSpaceDN w:val="0"/>
        <w:adjustRightInd w:val="0"/>
        <w:jc w:val="both"/>
        <w:rPr>
          <w:color w:val="000000"/>
        </w:rPr>
      </w:pPr>
      <w:r w:rsidRPr="00FC0BA1">
        <w:rPr>
          <w:color w:val="363435"/>
        </w:rPr>
        <w:t>Enfeksiyon hastalıkları.</w:t>
      </w:r>
    </w:p>
    <w:p w:rsidR="00007F85" w:rsidRPr="00FC0BA1" w:rsidRDefault="00007F85" w:rsidP="00007F85">
      <w:pPr>
        <w:jc w:val="both"/>
        <w:rPr>
          <w:b/>
        </w:rPr>
      </w:pPr>
    </w:p>
    <w:p w:rsidR="00007F85" w:rsidRPr="00FC0BA1" w:rsidRDefault="00007F85" w:rsidP="00007F85">
      <w:pPr>
        <w:widowControl w:val="0"/>
        <w:autoSpaceDE w:val="0"/>
        <w:autoSpaceDN w:val="0"/>
        <w:adjustRightInd w:val="0"/>
        <w:jc w:val="both"/>
        <w:rPr>
          <w:b/>
          <w:bCs/>
          <w:color w:val="363435"/>
        </w:rPr>
      </w:pPr>
      <w:r w:rsidRPr="00FC0BA1">
        <w:rPr>
          <w:b/>
        </w:rPr>
        <w:t xml:space="preserve"> 5.3.1 </w:t>
      </w:r>
      <w:r w:rsidRPr="00FC0BA1">
        <w:rPr>
          <w:b/>
          <w:bCs/>
          <w:color w:val="363435"/>
        </w:rPr>
        <w:t>Kalıcı Ret Ge</w:t>
      </w:r>
      <w:r w:rsidRPr="00FC0BA1">
        <w:rPr>
          <w:b/>
          <w:bCs/>
          <w:color w:val="363435"/>
          <w:spacing w:val="-4"/>
        </w:rPr>
        <w:t>r</w:t>
      </w:r>
      <w:r w:rsidRPr="00FC0BA1">
        <w:rPr>
          <w:b/>
          <w:bCs/>
          <w:color w:val="363435"/>
        </w:rPr>
        <w:t>ekti</w:t>
      </w:r>
      <w:r w:rsidRPr="00FC0BA1">
        <w:rPr>
          <w:b/>
          <w:bCs/>
          <w:color w:val="363435"/>
          <w:spacing w:val="-4"/>
        </w:rPr>
        <w:t>r</w:t>
      </w:r>
      <w:r w:rsidRPr="00FC0BA1">
        <w:rPr>
          <w:b/>
          <w:bCs/>
          <w:color w:val="363435"/>
        </w:rPr>
        <w:t>en Durumlar:</w:t>
      </w:r>
    </w:p>
    <w:tbl>
      <w:tblPr>
        <w:tblW w:w="9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6846"/>
      </w:tblGrid>
      <w:tr w:rsidR="00007F85" w:rsidRPr="00FC0BA1" w:rsidTr="008D2E69">
        <w:trPr>
          <w:trHeight w:hRule="exact" w:val="376"/>
        </w:trPr>
        <w:tc>
          <w:tcPr>
            <w:tcW w:w="2988" w:type="dxa"/>
            <w:vAlign w:val="center"/>
          </w:tcPr>
          <w:p w:rsidR="00007F85" w:rsidRPr="00FC0BA1" w:rsidRDefault="00007F85" w:rsidP="008D2E69">
            <w:pPr>
              <w:widowControl w:val="0"/>
              <w:autoSpaceDE w:val="0"/>
              <w:autoSpaceDN w:val="0"/>
              <w:adjustRightInd w:val="0"/>
              <w:ind w:left="98"/>
            </w:pPr>
            <w:r w:rsidRPr="00FC0BA1">
              <w:rPr>
                <w:b/>
                <w:bCs/>
                <w:color w:val="363435"/>
              </w:rPr>
              <w:t>DURUM</w:t>
            </w:r>
          </w:p>
        </w:tc>
        <w:tc>
          <w:tcPr>
            <w:tcW w:w="6846" w:type="dxa"/>
            <w:vAlign w:val="center"/>
          </w:tcPr>
          <w:p w:rsidR="00007F85" w:rsidRPr="00FC0BA1" w:rsidRDefault="00007F85" w:rsidP="008D2E69">
            <w:pPr>
              <w:widowControl w:val="0"/>
              <w:autoSpaceDE w:val="0"/>
              <w:autoSpaceDN w:val="0"/>
              <w:adjustRightInd w:val="0"/>
              <w:ind w:left="91"/>
            </w:pPr>
            <w:r w:rsidRPr="00FC0BA1">
              <w:rPr>
                <w:b/>
                <w:bCs/>
                <w:color w:val="363435"/>
              </w:rPr>
              <w:t>AÇIKLAMA</w:t>
            </w:r>
          </w:p>
        </w:tc>
      </w:tr>
      <w:tr w:rsidR="00007F85" w:rsidRPr="00FC0BA1" w:rsidTr="008D2E69">
        <w:trPr>
          <w:trHeight w:hRule="exact" w:val="379"/>
        </w:trPr>
        <w:tc>
          <w:tcPr>
            <w:tcW w:w="2988" w:type="dxa"/>
          </w:tcPr>
          <w:p w:rsidR="00007F85" w:rsidRPr="00FC0BA1" w:rsidRDefault="00007F85" w:rsidP="008D2E69">
            <w:pPr>
              <w:widowControl w:val="0"/>
              <w:autoSpaceDE w:val="0"/>
              <w:autoSpaceDN w:val="0"/>
              <w:adjustRightInd w:val="0"/>
              <w:ind w:left="98"/>
              <w:jc w:val="both"/>
            </w:pPr>
            <w:r w:rsidRPr="00FC0BA1">
              <w:rPr>
                <w:b/>
                <w:bCs/>
                <w:color w:val="363435"/>
              </w:rPr>
              <w:t>Kanser/Malignite</w:t>
            </w:r>
          </w:p>
        </w:tc>
        <w:tc>
          <w:tcPr>
            <w:tcW w:w="6846" w:type="dxa"/>
          </w:tcPr>
          <w:p w:rsidR="00007F85" w:rsidRPr="00FC0BA1" w:rsidRDefault="00007F85" w:rsidP="008D2E69">
            <w:pPr>
              <w:widowControl w:val="0"/>
              <w:autoSpaceDE w:val="0"/>
              <w:autoSpaceDN w:val="0"/>
              <w:adjustRightInd w:val="0"/>
              <w:ind w:left="91"/>
              <w:jc w:val="both"/>
            </w:pPr>
            <w:r w:rsidRPr="00FC0BA1">
              <w:rPr>
                <w:color w:val="363435"/>
              </w:rPr>
              <w:t>Malignitesi ya da bu tür öyküsü olanlar</w:t>
            </w:r>
          </w:p>
        </w:tc>
      </w:tr>
      <w:tr w:rsidR="00007F85" w:rsidRPr="00FC0BA1" w:rsidTr="008D2E69">
        <w:trPr>
          <w:trHeight w:hRule="exact" w:val="1148"/>
        </w:trPr>
        <w:tc>
          <w:tcPr>
            <w:tcW w:w="2988" w:type="dxa"/>
          </w:tcPr>
          <w:p w:rsidR="00007F85" w:rsidRPr="00FC0BA1" w:rsidRDefault="00007F85" w:rsidP="008D2E69">
            <w:pPr>
              <w:widowControl w:val="0"/>
              <w:autoSpaceDE w:val="0"/>
              <w:autoSpaceDN w:val="0"/>
              <w:adjustRightInd w:val="0"/>
              <w:jc w:val="both"/>
            </w:pPr>
          </w:p>
          <w:p w:rsidR="00007F85" w:rsidRPr="00FC0BA1" w:rsidRDefault="00007F85" w:rsidP="008D2E69">
            <w:pPr>
              <w:widowControl w:val="0"/>
              <w:autoSpaceDE w:val="0"/>
              <w:autoSpaceDN w:val="0"/>
              <w:adjustRightInd w:val="0"/>
              <w:jc w:val="both"/>
              <w:rPr>
                <w:color w:val="000000"/>
              </w:rPr>
            </w:pPr>
            <w:r w:rsidRPr="00FC0BA1">
              <w:t xml:space="preserve"> </w:t>
            </w:r>
            <w:r w:rsidRPr="00FC0BA1">
              <w:rPr>
                <w:b/>
                <w:bCs/>
                <w:color w:val="363435"/>
              </w:rPr>
              <w:t>C</w:t>
            </w:r>
            <w:r w:rsidRPr="00FC0BA1">
              <w:rPr>
                <w:b/>
                <w:bCs/>
                <w:color w:val="363435"/>
                <w:spacing w:val="-4"/>
              </w:rPr>
              <w:t>r</w:t>
            </w:r>
            <w:r w:rsidRPr="00FC0BA1">
              <w:rPr>
                <w:b/>
                <w:bCs/>
                <w:color w:val="363435"/>
              </w:rPr>
              <w:t>eutzfeldt-Jakob</w:t>
            </w:r>
          </w:p>
          <w:p w:rsidR="00007F85" w:rsidRPr="00FC0BA1" w:rsidRDefault="00007F85" w:rsidP="008D2E69">
            <w:pPr>
              <w:widowControl w:val="0"/>
              <w:autoSpaceDE w:val="0"/>
              <w:autoSpaceDN w:val="0"/>
              <w:adjustRightInd w:val="0"/>
              <w:ind w:left="98"/>
              <w:jc w:val="both"/>
            </w:pPr>
            <w:r w:rsidRPr="00FC0BA1">
              <w:rPr>
                <w:b/>
                <w:bCs/>
                <w:color w:val="363435"/>
              </w:rPr>
              <w:t>Hastalığı (CJH)</w:t>
            </w:r>
          </w:p>
        </w:tc>
        <w:tc>
          <w:tcPr>
            <w:tcW w:w="6846" w:type="dxa"/>
          </w:tcPr>
          <w:p w:rsidR="00007F85" w:rsidRPr="00FC0BA1" w:rsidRDefault="00007F85" w:rsidP="008D2E69">
            <w:pPr>
              <w:widowControl w:val="0"/>
              <w:autoSpaceDE w:val="0"/>
              <w:autoSpaceDN w:val="0"/>
              <w:adjustRightInd w:val="0"/>
              <w:ind w:left="91" w:right="604"/>
              <w:jc w:val="both"/>
              <w:rPr>
                <w:color w:val="000000"/>
              </w:rPr>
            </w:pPr>
            <w:r w:rsidRPr="00FC0BA1">
              <w:rPr>
                <w:color w:val="363435"/>
              </w:rPr>
              <w:t>İnsan hipofiz</w:t>
            </w:r>
            <w:r w:rsidRPr="00FC0BA1">
              <w:rPr>
                <w:color w:val="363435"/>
                <w:spacing w:val="-12"/>
              </w:rPr>
              <w:t xml:space="preserve"> </w:t>
            </w:r>
            <w:r w:rsidRPr="00FC0BA1">
              <w:rPr>
                <w:color w:val="363435"/>
              </w:rPr>
              <w:t>hormon ekstreleri ile tedavi görmüş olanla</w:t>
            </w:r>
            <w:r w:rsidRPr="00FC0BA1">
              <w:rPr>
                <w:color w:val="363435"/>
                <w:spacing w:val="-9"/>
              </w:rPr>
              <w:t>r</w:t>
            </w:r>
            <w:r w:rsidRPr="00FC0BA1">
              <w:rPr>
                <w:color w:val="363435"/>
              </w:rPr>
              <w:t>,</w:t>
            </w:r>
          </w:p>
          <w:p w:rsidR="00007F85" w:rsidRPr="00FC0BA1" w:rsidRDefault="00007F85" w:rsidP="008D2E69">
            <w:pPr>
              <w:widowControl w:val="0"/>
              <w:autoSpaceDE w:val="0"/>
              <w:autoSpaceDN w:val="0"/>
              <w:adjustRightInd w:val="0"/>
              <w:ind w:left="91"/>
              <w:jc w:val="both"/>
              <w:rPr>
                <w:color w:val="000000"/>
              </w:rPr>
            </w:pPr>
            <w:r w:rsidRPr="00FC0BA1">
              <w:rPr>
                <w:color w:val="363435"/>
              </w:rPr>
              <w:t>Kornea, duramater alıcıları ya da</w:t>
            </w:r>
          </w:p>
          <w:p w:rsidR="00007F85" w:rsidRPr="00FC0BA1" w:rsidRDefault="00007F85" w:rsidP="008D2E69">
            <w:pPr>
              <w:widowControl w:val="0"/>
              <w:autoSpaceDE w:val="0"/>
              <w:autoSpaceDN w:val="0"/>
              <w:adjustRightInd w:val="0"/>
              <w:ind w:left="91" w:right="940"/>
              <w:jc w:val="both"/>
            </w:pPr>
            <w:r w:rsidRPr="00FC0BA1">
              <w:rPr>
                <w:color w:val="363435"/>
              </w:rPr>
              <w:t>CJH veya herhangi bir “bulaşıcı spongioform ensefalopati” için ailevi risk öyküsü olanlar</w:t>
            </w:r>
          </w:p>
        </w:tc>
      </w:tr>
      <w:tr w:rsidR="00007F85" w:rsidRPr="00FC0BA1" w:rsidTr="008D2E69">
        <w:trPr>
          <w:trHeight w:hRule="exact" w:val="379"/>
        </w:trPr>
        <w:tc>
          <w:tcPr>
            <w:tcW w:w="2988" w:type="dxa"/>
          </w:tcPr>
          <w:p w:rsidR="00007F85" w:rsidRPr="00FC0BA1" w:rsidRDefault="00007F85" w:rsidP="008D2E69">
            <w:pPr>
              <w:widowControl w:val="0"/>
              <w:autoSpaceDE w:val="0"/>
              <w:autoSpaceDN w:val="0"/>
              <w:adjustRightInd w:val="0"/>
              <w:ind w:left="98"/>
              <w:jc w:val="both"/>
            </w:pPr>
            <w:r w:rsidRPr="00FC0BA1">
              <w:rPr>
                <w:b/>
                <w:bCs/>
                <w:color w:val="363435"/>
              </w:rPr>
              <w:t>Diabet (DM)</w:t>
            </w:r>
          </w:p>
        </w:tc>
        <w:tc>
          <w:tcPr>
            <w:tcW w:w="6846" w:type="dxa"/>
          </w:tcPr>
          <w:p w:rsidR="00007F85" w:rsidRPr="00FC0BA1" w:rsidRDefault="00007F85" w:rsidP="008D2E69">
            <w:pPr>
              <w:widowControl w:val="0"/>
              <w:autoSpaceDE w:val="0"/>
              <w:autoSpaceDN w:val="0"/>
              <w:adjustRightInd w:val="0"/>
              <w:ind w:left="91"/>
              <w:jc w:val="both"/>
            </w:pPr>
            <w:r w:rsidRPr="00FC0BA1">
              <w:rPr>
                <w:color w:val="363435"/>
              </w:rPr>
              <w:t>İnsülin tedavisi gerektiriyor ise</w:t>
            </w:r>
          </w:p>
        </w:tc>
      </w:tr>
      <w:tr w:rsidR="00007F85" w:rsidRPr="00FC0BA1" w:rsidTr="008D2E69">
        <w:trPr>
          <w:trHeight w:hRule="exact" w:val="379"/>
        </w:trPr>
        <w:tc>
          <w:tcPr>
            <w:tcW w:w="2988" w:type="dxa"/>
          </w:tcPr>
          <w:p w:rsidR="00007F85" w:rsidRPr="00FC0BA1" w:rsidRDefault="00007F85" w:rsidP="008D2E69">
            <w:pPr>
              <w:widowControl w:val="0"/>
              <w:autoSpaceDE w:val="0"/>
              <w:autoSpaceDN w:val="0"/>
              <w:adjustRightInd w:val="0"/>
              <w:ind w:left="98"/>
              <w:jc w:val="both"/>
            </w:pPr>
            <w:r w:rsidRPr="00FC0BA1">
              <w:rPr>
                <w:b/>
                <w:bCs/>
                <w:color w:val="363435"/>
              </w:rPr>
              <w:t>İlaçlar</w:t>
            </w:r>
          </w:p>
        </w:tc>
        <w:tc>
          <w:tcPr>
            <w:tcW w:w="6846" w:type="dxa"/>
          </w:tcPr>
          <w:p w:rsidR="00007F85" w:rsidRPr="00FC0BA1" w:rsidRDefault="00007F85" w:rsidP="008D2E69">
            <w:pPr>
              <w:widowControl w:val="0"/>
              <w:autoSpaceDE w:val="0"/>
              <w:autoSpaceDN w:val="0"/>
              <w:adjustRightInd w:val="0"/>
              <w:ind w:left="91"/>
              <w:jc w:val="both"/>
            </w:pPr>
            <w:r w:rsidRPr="00FC0BA1">
              <w:rPr>
                <w:color w:val="363435"/>
              </w:rPr>
              <w:t>İntravenöz uyuşturucu kullanım öyküsü olanlar</w:t>
            </w:r>
          </w:p>
        </w:tc>
      </w:tr>
      <w:tr w:rsidR="00007F85" w:rsidRPr="00FC0BA1" w:rsidTr="008D2E69">
        <w:trPr>
          <w:trHeight w:hRule="exact" w:val="1209"/>
        </w:trPr>
        <w:tc>
          <w:tcPr>
            <w:tcW w:w="2988" w:type="dxa"/>
          </w:tcPr>
          <w:p w:rsidR="00007F85" w:rsidRPr="00FC0BA1" w:rsidRDefault="00007F85" w:rsidP="008D2E69">
            <w:pPr>
              <w:widowControl w:val="0"/>
              <w:autoSpaceDE w:val="0"/>
              <w:autoSpaceDN w:val="0"/>
              <w:adjustRightInd w:val="0"/>
              <w:jc w:val="both"/>
            </w:pPr>
          </w:p>
          <w:p w:rsidR="00007F85" w:rsidRPr="00FC0BA1" w:rsidRDefault="00007F85" w:rsidP="008D2E69">
            <w:pPr>
              <w:widowControl w:val="0"/>
              <w:autoSpaceDE w:val="0"/>
              <w:autoSpaceDN w:val="0"/>
              <w:adjustRightInd w:val="0"/>
              <w:jc w:val="both"/>
              <w:rPr>
                <w:color w:val="000000"/>
              </w:rPr>
            </w:pPr>
            <w:r w:rsidRPr="00FC0BA1">
              <w:rPr>
                <w:b/>
                <w:bCs/>
                <w:color w:val="363435"/>
              </w:rPr>
              <w:t>Kalp ve Damar</w:t>
            </w:r>
          </w:p>
          <w:p w:rsidR="00007F85" w:rsidRPr="00FC0BA1" w:rsidRDefault="00007F85" w:rsidP="008D2E69">
            <w:pPr>
              <w:widowControl w:val="0"/>
              <w:autoSpaceDE w:val="0"/>
              <w:autoSpaceDN w:val="0"/>
              <w:adjustRightInd w:val="0"/>
              <w:jc w:val="both"/>
            </w:pPr>
            <w:r w:rsidRPr="00FC0BA1">
              <w:rPr>
                <w:b/>
                <w:bCs/>
                <w:color w:val="363435"/>
              </w:rPr>
              <w:t>Hastalığı</w:t>
            </w:r>
          </w:p>
        </w:tc>
        <w:tc>
          <w:tcPr>
            <w:tcW w:w="6846" w:type="dxa"/>
          </w:tcPr>
          <w:p w:rsidR="00007F85" w:rsidRPr="00FC0BA1" w:rsidRDefault="00007F85" w:rsidP="008D2E69">
            <w:pPr>
              <w:widowControl w:val="0"/>
              <w:autoSpaceDE w:val="0"/>
              <w:autoSpaceDN w:val="0"/>
              <w:adjustRightInd w:val="0"/>
              <w:ind w:left="91" w:right="232"/>
              <w:jc w:val="both"/>
              <w:rPr>
                <w:color w:val="000000"/>
              </w:rPr>
            </w:pPr>
            <w:r w:rsidRPr="00FC0BA1">
              <w:rPr>
                <w:color w:val="363435"/>
              </w:rPr>
              <w:t>Koroner hastalık, anjina pektoris, myokart enfarktüsü öyküsü,</w:t>
            </w:r>
          </w:p>
          <w:p w:rsidR="00007F85" w:rsidRPr="00FC0BA1" w:rsidRDefault="00007F85" w:rsidP="008D2E69">
            <w:pPr>
              <w:widowControl w:val="0"/>
              <w:autoSpaceDE w:val="0"/>
              <w:autoSpaceDN w:val="0"/>
              <w:adjustRightInd w:val="0"/>
              <w:ind w:left="91" w:right="2028"/>
              <w:jc w:val="both"/>
              <w:rPr>
                <w:color w:val="000000"/>
              </w:rPr>
            </w:pPr>
            <w:r w:rsidRPr="00FC0BA1">
              <w:rPr>
                <w:color w:val="363435"/>
              </w:rPr>
              <w:t>Ağır kardiak aritmi öyküsü, Serebrovasküler hastalık öyküsü, Arteriyel tromboz</w:t>
            </w:r>
          </w:p>
          <w:p w:rsidR="00007F85" w:rsidRPr="00FC0BA1" w:rsidRDefault="00007F85" w:rsidP="008D2E69">
            <w:pPr>
              <w:widowControl w:val="0"/>
              <w:autoSpaceDE w:val="0"/>
              <w:autoSpaceDN w:val="0"/>
              <w:adjustRightInd w:val="0"/>
              <w:ind w:left="91"/>
              <w:jc w:val="both"/>
            </w:pPr>
            <w:r w:rsidRPr="00FC0BA1">
              <w:rPr>
                <w:color w:val="363435"/>
                <w:spacing w:val="-15"/>
              </w:rPr>
              <w:t>T</w:t>
            </w:r>
            <w:r w:rsidRPr="00FC0BA1">
              <w:rPr>
                <w:color w:val="363435"/>
              </w:rPr>
              <w:t>ekrarlayan venöz tromboz</w:t>
            </w:r>
          </w:p>
        </w:tc>
      </w:tr>
      <w:tr w:rsidR="00007F85" w:rsidRPr="00FC0BA1" w:rsidTr="008D2E69">
        <w:trPr>
          <w:trHeight w:val="1095"/>
        </w:trPr>
        <w:tc>
          <w:tcPr>
            <w:tcW w:w="2988" w:type="dxa"/>
          </w:tcPr>
          <w:p w:rsidR="00007F85" w:rsidRPr="00FC0BA1" w:rsidRDefault="00007F85" w:rsidP="008D2E69">
            <w:pPr>
              <w:widowControl w:val="0"/>
              <w:autoSpaceDE w:val="0"/>
              <w:autoSpaceDN w:val="0"/>
              <w:adjustRightInd w:val="0"/>
              <w:jc w:val="both"/>
            </w:pPr>
          </w:p>
          <w:p w:rsidR="00007F85" w:rsidRPr="00FC0BA1" w:rsidRDefault="00007F85" w:rsidP="008D2E69">
            <w:pPr>
              <w:widowControl w:val="0"/>
              <w:autoSpaceDE w:val="0"/>
              <w:autoSpaceDN w:val="0"/>
              <w:adjustRightInd w:val="0"/>
              <w:jc w:val="both"/>
              <w:rPr>
                <w:color w:val="000000"/>
              </w:rPr>
            </w:pPr>
            <w:r w:rsidRPr="00FC0BA1">
              <w:t xml:space="preserve"> </w:t>
            </w:r>
            <w:r w:rsidRPr="00FC0BA1">
              <w:rPr>
                <w:b/>
                <w:bCs/>
                <w:color w:val="363435"/>
              </w:rPr>
              <w:t>Enfeksiyöz</w:t>
            </w:r>
          </w:p>
          <w:p w:rsidR="00007F85" w:rsidRPr="00FC0BA1" w:rsidRDefault="00007F85" w:rsidP="008D2E69">
            <w:pPr>
              <w:widowControl w:val="0"/>
              <w:autoSpaceDE w:val="0"/>
              <w:autoSpaceDN w:val="0"/>
              <w:adjustRightInd w:val="0"/>
              <w:ind w:left="98"/>
              <w:jc w:val="both"/>
            </w:pPr>
            <w:r w:rsidRPr="00FC0BA1">
              <w:rPr>
                <w:b/>
                <w:bCs/>
                <w:color w:val="363435"/>
              </w:rPr>
              <w:t>Durumlar</w:t>
            </w:r>
          </w:p>
        </w:tc>
        <w:tc>
          <w:tcPr>
            <w:tcW w:w="6846" w:type="dxa"/>
          </w:tcPr>
          <w:p w:rsidR="00007F85" w:rsidRPr="00FC0BA1" w:rsidRDefault="00007F85" w:rsidP="008D2E69">
            <w:pPr>
              <w:widowControl w:val="0"/>
              <w:autoSpaceDE w:val="0"/>
              <w:autoSpaceDN w:val="0"/>
              <w:adjustRightInd w:val="0"/>
              <w:ind w:left="91"/>
              <w:jc w:val="both"/>
              <w:rPr>
                <w:color w:val="000000"/>
              </w:rPr>
            </w:pPr>
            <w:r w:rsidRPr="00FC0BA1">
              <w:rPr>
                <w:color w:val="363435"/>
              </w:rPr>
              <w:t>HIV</w:t>
            </w:r>
            <w:r w:rsidRPr="00FC0BA1">
              <w:rPr>
                <w:color w:val="363435"/>
                <w:spacing w:val="-4"/>
              </w:rPr>
              <w:t xml:space="preserve"> </w:t>
            </w:r>
            <w:r w:rsidRPr="00FC0BA1">
              <w:rPr>
                <w:color w:val="363435"/>
              </w:rPr>
              <w:t>1/2, HB</w:t>
            </w:r>
            <w:r w:rsidRPr="00FC0BA1">
              <w:rPr>
                <w:color w:val="363435"/>
                <w:spacing w:val="-28"/>
              </w:rPr>
              <w:t>V</w:t>
            </w:r>
            <w:r w:rsidRPr="00FC0BA1">
              <w:rPr>
                <w:color w:val="363435"/>
              </w:rPr>
              <w:t>, HCV</w:t>
            </w:r>
            <w:r w:rsidRPr="00FC0BA1">
              <w:rPr>
                <w:color w:val="363435"/>
                <w:spacing w:val="-4"/>
              </w:rPr>
              <w:t xml:space="preserve"> </w:t>
            </w:r>
            <w:r w:rsidRPr="00FC0BA1">
              <w:rPr>
                <w:color w:val="363435"/>
              </w:rPr>
              <w:t>taşıyıcıları</w:t>
            </w:r>
          </w:p>
          <w:p w:rsidR="00007F85" w:rsidRPr="00FC0BA1" w:rsidRDefault="00007F85" w:rsidP="008D2E69">
            <w:pPr>
              <w:widowControl w:val="0"/>
              <w:autoSpaceDE w:val="0"/>
              <w:autoSpaceDN w:val="0"/>
              <w:adjustRightInd w:val="0"/>
              <w:ind w:left="91"/>
              <w:jc w:val="both"/>
              <w:rPr>
                <w:color w:val="000000"/>
              </w:rPr>
            </w:pPr>
            <w:r w:rsidRPr="00FC0BA1">
              <w:rPr>
                <w:color w:val="363435"/>
              </w:rPr>
              <w:t>Babezyoz</w:t>
            </w:r>
          </w:p>
          <w:p w:rsidR="00007F85" w:rsidRPr="00FC0BA1" w:rsidRDefault="00007F85" w:rsidP="008D2E69">
            <w:pPr>
              <w:widowControl w:val="0"/>
              <w:autoSpaceDE w:val="0"/>
              <w:autoSpaceDN w:val="0"/>
              <w:adjustRightInd w:val="0"/>
              <w:ind w:left="1368" w:right="1842" w:hanging="1277"/>
              <w:jc w:val="both"/>
              <w:rPr>
                <w:color w:val="000000"/>
              </w:rPr>
            </w:pPr>
            <w:r w:rsidRPr="00FC0BA1">
              <w:rPr>
                <w:color w:val="363435"/>
              </w:rPr>
              <w:t>Layşmanyoz (Kala-Azar) Kronik Q ateşi,</w:t>
            </w:r>
          </w:p>
          <w:p w:rsidR="00007F85" w:rsidRPr="00FC0BA1" w:rsidRDefault="00007F85" w:rsidP="008D2E69">
            <w:pPr>
              <w:widowControl w:val="0"/>
              <w:autoSpaceDE w:val="0"/>
              <w:autoSpaceDN w:val="0"/>
              <w:adjustRightInd w:val="0"/>
              <w:ind w:left="91"/>
              <w:jc w:val="both"/>
            </w:pPr>
            <w:r w:rsidRPr="00FC0BA1">
              <w:rPr>
                <w:color w:val="363435"/>
                <w:spacing w:val="-8"/>
              </w:rPr>
              <w:t>T</w:t>
            </w:r>
            <w:r w:rsidRPr="00FC0BA1">
              <w:rPr>
                <w:color w:val="363435"/>
              </w:rPr>
              <w:t>rypanozoma kruzi (Şagas hastalığı)</w:t>
            </w:r>
          </w:p>
        </w:tc>
      </w:tr>
      <w:tr w:rsidR="00007F85" w:rsidRPr="00FC0BA1" w:rsidTr="008D2E69">
        <w:trPr>
          <w:trHeight w:hRule="exact" w:val="618"/>
        </w:trPr>
        <w:tc>
          <w:tcPr>
            <w:tcW w:w="2988" w:type="dxa"/>
          </w:tcPr>
          <w:p w:rsidR="00007F85" w:rsidRPr="00FC0BA1" w:rsidRDefault="00007F85" w:rsidP="008D2E69">
            <w:pPr>
              <w:widowControl w:val="0"/>
              <w:autoSpaceDE w:val="0"/>
              <w:autoSpaceDN w:val="0"/>
              <w:adjustRightInd w:val="0"/>
              <w:ind w:left="98"/>
              <w:jc w:val="both"/>
              <w:rPr>
                <w:color w:val="000000"/>
              </w:rPr>
            </w:pPr>
            <w:r w:rsidRPr="00FC0BA1">
              <w:rPr>
                <w:b/>
                <w:bCs/>
                <w:color w:val="363435"/>
              </w:rPr>
              <w:t>Ksenotransplant</w:t>
            </w:r>
          </w:p>
          <w:p w:rsidR="00007F85" w:rsidRPr="00FC0BA1" w:rsidRDefault="00007F85" w:rsidP="008D2E69">
            <w:pPr>
              <w:widowControl w:val="0"/>
              <w:autoSpaceDE w:val="0"/>
              <w:autoSpaceDN w:val="0"/>
              <w:adjustRightInd w:val="0"/>
              <w:ind w:left="98"/>
              <w:jc w:val="both"/>
            </w:pPr>
            <w:r w:rsidRPr="00FC0BA1">
              <w:rPr>
                <w:b/>
                <w:bCs/>
                <w:color w:val="363435"/>
              </w:rPr>
              <w:t>Alıcıları</w:t>
            </w:r>
          </w:p>
        </w:tc>
        <w:tc>
          <w:tcPr>
            <w:tcW w:w="6846" w:type="dxa"/>
          </w:tcPr>
          <w:p w:rsidR="00007F85" w:rsidRPr="00FC0BA1" w:rsidRDefault="00007F85" w:rsidP="008D2E69">
            <w:pPr>
              <w:widowControl w:val="0"/>
              <w:autoSpaceDE w:val="0"/>
              <w:autoSpaceDN w:val="0"/>
              <w:adjustRightInd w:val="0"/>
              <w:jc w:val="both"/>
            </w:pPr>
          </w:p>
        </w:tc>
      </w:tr>
    </w:tbl>
    <w:p w:rsidR="00007F85" w:rsidRPr="00FC0BA1" w:rsidRDefault="00007F85" w:rsidP="00007F85">
      <w:pPr>
        <w:widowControl w:val="0"/>
        <w:autoSpaceDE w:val="0"/>
        <w:autoSpaceDN w:val="0"/>
        <w:adjustRightInd w:val="0"/>
        <w:jc w:val="both"/>
        <w:rPr>
          <w:b/>
          <w:color w:val="000000"/>
        </w:rPr>
      </w:pPr>
    </w:p>
    <w:p w:rsidR="00007F85" w:rsidRPr="00FC0BA1" w:rsidRDefault="00007F85" w:rsidP="00007F85">
      <w:pPr>
        <w:widowControl w:val="0"/>
        <w:autoSpaceDE w:val="0"/>
        <w:autoSpaceDN w:val="0"/>
        <w:adjustRightInd w:val="0"/>
        <w:jc w:val="both"/>
        <w:rPr>
          <w:b/>
          <w:bCs/>
          <w:color w:val="363435"/>
          <w:position w:val="-1"/>
        </w:rPr>
      </w:pPr>
      <w:r w:rsidRPr="00FC0BA1">
        <w:rPr>
          <w:b/>
          <w:color w:val="000000"/>
        </w:rPr>
        <w:t>5.3.2</w:t>
      </w:r>
      <w:r w:rsidRPr="00FC0BA1">
        <w:rPr>
          <w:color w:val="000000"/>
        </w:rPr>
        <w:t xml:space="preserve"> </w:t>
      </w:r>
      <w:r w:rsidRPr="00FC0BA1">
        <w:rPr>
          <w:b/>
          <w:bCs/>
          <w:color w:val="363435"/>
          <w:position w:val="-1"/>
        </w:rPr>
        <w:t>Aşılanma ve</w:t>
      </w:r>
      <w:r w:rsidRPr="00FC0BA1">
        <w:rPr>
          <w:b/>
          <w:bCs/>
          <w:color w:val="363435"/>
          <w:spacing w:val="-4"/>
          <w:position w:val="-1"/>
        </w:rPr>
        <w:t xml:space="preserve"> </w:t>
      </w:r>
      <w:r w:rsidRPr="00FC0BA1">
        <w:rPr>
          <w:b/>
          <w:bCs/>
          <w:color w:val="363435"/>
          <w:spacing w:val="-20"/>
          <w:position w:val="-1"/>
        </w:rPr>
        <w:t>T</w:t>
      </w:r>
      <w:r w:rsidRPr="00FC0BA1">
        <w:rPr>
          <w:b/>
          <w:bCs/>
          <w:color w:val="363435"/>
          <w:position w:val="-1"/>
        </w:rPr>
        <w:t>emas Durumunda Geçici Ret Sü</w:t>
      </w:r>
      <w:r w:rsidRPr="00FC0BA1">
        <w:rPr>
          <w:b/>
          <w:bCs/>
          <w:color w:val="363435"/>
          <w:spacing w:val="-4"/>
          <w:position w:val="-1"/>
        </w:rPr>
        <w:t>r</w:t>
      </w:r>
      <w:r w:rsidRPr="00FC0BA1">
        <w:rPr>
          <w:b/>
          <w:bCs/>
          <w:color w:val="363435"/>
          <w:position w:val="-1"/>
        </w:rPr>
        <w:t>eleri:</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2"/>
        <w:gridCol w:w="5006"/>
      </w:tblGrid>
      <w:tr w:rsidR="00007F85" w:rsidRPr="00FC0BA1" w:rsidTr="008D2E69">
        <w:trPr>
          <w:trHeight w:hRule="exact" w:val="376"/>
        </w:trPr>
        <w:tc>
          <w:tcPr>
            <w:tcW w:w="4072" w:type="dxa"/>
            <w:vAlign w:val="center"/>
          </w:tcPr>
          <w:p w:rsidR="00007F85" w:rsidRPr="00FC0BA1" w:rsidRDefault="00007F85" w:rsidP="008D2E69">
            <w:pPr>
              <w:widowControl w:val="0"/>
              <w:autoSpaceDE w:val="0"/>
              <w:autoSpaceDN w:val="0"/>
              <w:adjustRightInd w:val="0"/>
              <w:ind w:left="98"/>
            </w:pPr>
            <w:r w:rsidRPr="00FC0BA1">
              <w:rPr>
                <w:b/>
                <w:bCs/>
                <w:color w:val="363435"/>
              </w:rPr>
              <w:t>AŞILAR</w:t>
            </w:r>
          </w:p>
        </w:tc>
        <w:tc>
          <w:tcPr>
            <w:tcW w:w="5006" w:type="dxa"/>
            <w:vAlign w:val="center"/>
          </w:tcPr>
          <w:p w:rsidR="00007F85" w:rsidRPr="00FC0BA1" w:rsidRDefault="00007F85" w:rsidP="008D2E69">
            <w:pPr>
              <w:widowControl w:val="0"/>
              <w:autoSpaceDE w:val="0"/>
              <w:autoSpaceDN w:val="0"/>
              <w:adjustRightInd w:val="0"/>
              <w:ind w:left="91"/>
            </w:pPr>
            <w:r w:rsidRPr="00FC0BA1">
              <w:rPr>
                <w:b/>
                <w:bCs/>
                <w:color w:val="363435"/>
              </w:rPr>
              <w:t>RET</w:t>
            </w:r>
            <w:r w:rsidRPr="00FC0BA1">
              <w:rPr>
                <w:b/>
                <w:bCs/>
                <w:color w:val="363435"/>
                <w:spacing w:val="-4"/>
              </w:rPr>
              <w:t xml:space="preserve"> </w:t>
            </w:r>
            <w:r w:rsidRPr="00FC0BA1">
              <w:rPr>
                <w:b/>
                <w:bCs/>
                <w:color w:val="363435"/>
              </w:rPr>
              <w:t>SÜRESİ</w:t>
            </w:r>
          </w:p>
        </w:tc>
      </w:tr>
      <w:tr w:rsidR="00007F85" w:rsidRPr="00FC0BA1" w:rsidTr="008D2E69">
        <w:trPr>
          <w:trHeight w:hRule="exact" w:val="1102"/>
        </w:trPr>
        <w:tc>
          <w:tcPr>
            <w:tcW w:w="4072" w:type="dxa"/>
            <w:vAlign w:val="center"/>
          </w:tcPr>
          <w:p w:rsidR="00007F85" w:rsidRPr="00FC0BA1" w:rsidRDefault="00007F85" w:rsidP="008D2E69">
            <w:pPr>
              <w:widowControl w:val="0"/>
              <w:autoSpaceDE w:val="0"/>
              <w:autoSpaceDN w:val="0"/>
              <w:adjustRightInd w:val="0"/>
              <w:ind w:left="98"/>
              <w:rPr>
                <w:color w:val="000000"/>
              </w:rPr>
            </w:pPr>
            <w:r w:rsidRPr="00FC0BA1">
              <w:rPr>
                <w:b/>
                <w:bCs/>
                <w:color w:val="363435"/>
              </w:rPr>
              <w:t>1.</w:t>
            </w:r>
            <w:r w:rsidRPr="00FC0BA1">
              <w:rPr>
                <w:b/>
                <w:bCs/>
                <w:color w:val="363435"/>
                <w:spacing w:val="-12"/>
              </w:rPr>
              <w:t xml:space="preserve"> </w:t>
            </w:r>
            <w:r w:rsidRPr="00FC0BA1">
              <w:rPr>
                <w:b/>
                <w:bCs/>
                <w:color w:val="363435"/>
              </w:rPr>
              <w:t>Atenue bakteri ve virüs aşıları:</w:t>
            </w:r>
          </w:p>
          <w:p w:rsidR="00007F85" w:rsidRPr="00FC0BA1" w:rsidRDefault="00007F85" w:rsidP="008D2E69">
            <w:pPr>
              <w:widowControl w:val="0"/>
              <w:autoSpaceDE w:val="0"/>
              <w:autoSpaceDN w:val="0"/>
              <w:adjustRightInd w:val="0"/>
              <w:ind w:left="98" w:right="91"/>
            </w:pPr>
            <w:r w:rsidRPr="00FC0BA1">
              <w:rPr>
                <w:b/>
                <w:bCs/>
                <w:color w:val="363435"/>
              </w:rPr>
              <w:t>BCG, sarı humma, kızamıkçık, kızamık, poliomyelit (oral), kabakulak, canlı atenue tifo aşısı, canlı atenue kolera aşısı</w:t>
            </w:r>
          </w:p>
        </w:tc>
        <w:tc>
          <w:tcPr>
            <w:tcW w:w="5006" w:type="dxa"/>
            <w:vAlign w:val="center"/>
          </w:tcPr>
          <w:p w:rsidR="00007F85" w:rsidRPr="00FC0BA1" w:rsidRDefault="00007F85" w:rsidP="008D2E69">
            <w:pPr>
              <w:widowControl w:val="0"/>
              <w:autoSpaceDE w:val="0"/>
              <w:autoSpaceDN w:val="0"/>
              <w:adjustRightInd w:val="0"/>
            </w:pPr>
            <w:r w:rsidRPr="00FC0BA1">
              <w:rPr>
                <w:color w:val="363435"/>
              </w:rPr>
              <w:t>4 Hafta</w:t>
            </w:r>
          </w:p>
        </w:tc>
      </w:tr>
      <w:tr w:rsidR="00007F85" w:rsidRPr="00FC0BA1" w:rsidTr="008D2E69">
        <w:trPr>
          <w:trHeight w:hRule="exact" w:val="707"/>
        </w:trPr>
        <w:tc>
          <w:tcPr>
            <w:tcW w:w="4072" w:type="dxa"/>
            <w:vAlign w:val="center"/>
          </w:tcPr>
          <w:p w:rsidR="00007F85" w:rsidRPr="00FC0BA1" w:rsidRDefault="00007F85" w:rsidP="008D2E69">
            <w:pPr>
              <w:widowControl w:val="0"/>
              <w:autoSpaceDE w:val="0"/>
              <w:autoSpaceDN w:val="0"/>
              <w:adjustRightInd w:val="0"/>
              <w:ind w:left="98" w:right="76"/>
              <w:rPr>
                <w:color w:val="000000"/>
              </w:rPr>
            </w:pPr>
            <w:r w:rsidRPr="00FC0BA1">
              <w:rPr>
                <w:b/>
                <w:bCs/>
                <w:color w:val="363435"/>
              </w:rPr>
              <w:t>2. Ölü bakteri aşıları: Kolera, tifo,</w:t>
            </w:r>
          </w:p>
          <w:p w:rsidR="00007F85" w:rsidRPr="00FC0BA1" w:rsidRDefault="00007F85" w:rsidP="008D2E69">
            <w:pPr>
              <w:widowControl w:val="0"/>
              <w:autoSpaceDE w:val="0"/>
              <w:autoSpaceDN w:val="0"/>
              <w:adjustRightInd w:val="0"/>
              <w:ind w:left="98"/>
            </w:pPr>
            <w:r w:rsidRPr="00FC0BA1">
              <w:rPr>
                <w:b/>
                <w:bCs/>
                <w:color w:val="363435"/>
              </w:rPr>
              <w:t>Kapsüler</w:t>
            </w:r>
            <w:r w:rsidRPr="00FC0BA1">
              <w:rPr>
                <w:b/>
                <w:bCs/>
                <w:color w:val="363435"/>
                <w:spacing w:val="-4"/>
              </w:rPr>
              <w:t xml:space="preserve"> </w:t>
            </w:r>
            <w:r w:rsidRPr="00FC0BA1">
              <w:rPr>
                <w:b/>
                <w:bCs/>
                <w:color w:val="363435"/>
              </w:rPr>
              <w:t>polisakkarid tifo aşısı</w:t>
            </w:r>
          </w:p>
        </w:tc>
        <w:tc>
          <w:tcPr>
            <w:tcW w:w="5006" w:type="dxa"/>
            <w:vAlign w:val="center"/>
          </w:tcPr>
          <w:p w:rsidR="00007F85" w:rsidRPr="00FC0BA1" w:rsidRDefault="00007F85" w:rsidP="008D2E69">
            <w:pPr>
              <w:widowControl w:val="0"/>
              <w:autoSpaceDE w:val="0"/>
              <w:autoSpaceDN w:val="0"/>
              <w:adjustRightInd w:val="0"/>
            </w:pPr>
            <w:r w:rsidRPr="00FC0BA1">
              <w:rPr>
                <w:color w:val="363435"/>
              </w:rPr>
              <w:t>Kişi iyi ise kabul edilir</w:t>
            </w:r>
          </w:p>
        </w:tc>
      </w:tr>
      <w:tr w:rsidR="00007F85" w:rsidRPr="00FC0BA1" w:rsidTr="008D2E69">
        <w:trPr>
          <w:trHeight w:hRule="exact" w:val="618"/>
        </w:trPr>
        <w:tc>
          <w:tcPr>
            <w:tcW w:w="4072" w:type="dxa"/>
            <w:vAlign w:val="center"/>
          </w:tcPr>
          <w:p w:rsidR="00007F85" w:rsidRPr="00FC0BA1" w:rsidRDefault="00007F85" w:rsidP="008D2E69">
            <w:pPr>
              <w:widowControl w:val="0"/>
              <w:autoSpaceDE w:val="0"/>
              <w:autoSpaceDN w:val="0"/>
              <w:adjustRightInd w:val="0"/>
              <w:ind w:left="98"/>
              <w:rPr>
                <w:color w:val="000000"/>
              </w:rPr>
            </w:pPr>
            <w:r w:rsidRPr="00FC0BA1">
              <w:rPr>
                <w:b/>
                <w:bCs/>
                <w:color w:val="363435"/>
              </w:rPr>
              <w:t>3. İnaktif virüs aşıları</w:t>
            </w:r>
          </w:p>
          <w:p w:rsidR="00007F85" w:rsidRPr="00FC0BA1" w:rsidRDefault="00007F85" w:rsidP="008D2E69">
            <w:pPr>
              <w:widowControl w:val="0"/>
              <w:autoSpaceDE w:val="0"/>
              <w:autoSpaceDN w:val="0"/>
              <w:adjustRightInd w:val="0"/>
              <w:ind w:left="98"/>
            </w:pPr>
            <w:r w:rsidRPr="00FC0BA1">
              <w:rPr>
                <w:b/>
                <w:bCs/>
                <w:color w:val="363435"/>
              </w:rPr>
              <w:t>Poliomyelit (enjektabl), influenza</w:t>
            </w:r>
          </w:p>
        </w:tc>
        <w:tc>
          <w:tcPr>
            <w:tcW w:w="5006" w:type="dxa"/>
            <w:vAlign w:val="center"/>
          </w:tcPr>
          <w:p w:rsidR="00007F85" w:rsidRPr="00FC0BA1" w:rsidRDefault="00007F85" w:rsidP="008D2E69">
            <w:pPr>
              <w:widowControl w:val="0"/>
              <w:autoSpaceDE w:val="0"/>
              <w:autoSpaceDN w:val="0"/>
              <w:adjustRightInd w:val="0"/>
            </w:pPr>
            <w:r w:rsidRPr="00FC0BA1">
              <w:rPr>
                <w:color w:val="363435"/>
              </w:rPr>
              <w:t>Kişi iyi ise kabul edilir</w:t>
            </w:r>
          </w:p>
        </w:tc>
      </w:tr>
      <w:tr w:rsidR="00007F85" w:rsidRPr="00FC0BA1" w:rsidTr="008D2E69">
        <w:trPr>
          <w:trHeight w:hRule="exact" w:val="618"/>
        </w:trPr>
        <w:tc>
          <w:tcPr>
            <w:tcW w:w="4072" w:type="dxa"/>
            <w:vAlign w:val="center"/>
          </w:tcPr>
          <w:p w:rsidR="00007F85" w:rsidRPr="00FC0BA1" w:rsidRDefault="00007F85" w:rsidP="008D2E69">
            <w:pPr>
              <w:widowControl w:val="0"/>
              <w:autoSpaceDE w:val="0"/>
              <w:autoSpaceDN w:val="0"/>
              <w:adjustRightInd w:val="0"/>
              <w:ind w:left="98"/>
              <w:rPr>
                <w:color w:val="000000"/>
              </w:rPr>
            </w:pPr>
            <w:r w:rsidRPr="00FC0BA1">
              <w:rPr>
                <w:b/>
                <w:bCs/>
                <w:color w:val="363435"/>
              </w:rPr>
              <w:t>4.</w:t>
            </w:r>
            <w:r w:rsidRPr="00FC0BA1">
              <w:rPr>
                <w:b/>
                <w:bCs/>
                <w:color w:val="363435"/>
                <w:spacing w:val="-4"/>
              </w:rPr>
              <w:t xml:space="preserve"> </w:t>
            </w:r>
            <w:r w:rsidRPr="00FC0BA1">
              <w:rPr>
                <w:b/>
                <w:bCs/>
                <w:color w:val="363435"/>
                <w:spacing w:val="-20"/>
              </w:rPr>
              <w:t>T</w:t>
            </w:r>
            <w:r w:rsidRPr="00FC0BA1">
              <w:rPr>
                <w:b/>
                <w:bCs/>
                <w:color w:val="363435"/>
              </w:rPr>
              <w:t>oksoid aşılar</w:t>
            </w:r>
          </w:p>
          <w:p w:rsidR="00007F85" w:rsidRPr="00FC0BA1" w:rsidRDefault="00007F85" w:rsidP="008D2E69">
            <w:pPr>
              <w:widowControl w:val="0"/>
              <w:autoSpaceDE w:val="0"/>
              <w:autoSpaceDN w:val="0"/>
              <w:adjustRightInd w:val="0"/>
              <w:ind w:left="98"/>
            </w:pPr>
            <w:r w:rsidRPr="00FC0BA1">
              <w:rPr>
                <w:b/>
                <w:bCs/>
                <w:color w:val="363435"/>
              </w:rPr>
              <w:t>Difteri, tetanoz</w:t>
            </w:r>
          </w:p>
        </w:tc>
        <w:tc>
          <w:tcPr>
            <w:tcW w:w="5006" w:type="dxa"/>
            <w:vAlign w:val="center"/>
          </w:tcPr>
          <w:p w:rsidR="00007F85" w:rsidRPr="00FC0BA1" w:rsidRDefault="00007F85" w:rsidP="008D2E69">
            <w:pPr>
              <w:widowControl w:val="0"/>
              <w:autoSpaceDE w:val="0"/>
              <w:autoSpaceDN w:val="0"/>
              <w:adjustRightInd w:val="0"/>
            </w:pPr>
            <w:r w:rsidRPr="00FC0BA1">
              <w:rPr>
                <w:color w:val="363435"/>
              </w:rPr>
              <w:t>Kişi iyi ise kabul edilir</w:t>
            </w:r>
          </w:p>
        </w:tc>
      </w:tr>
      <w:tr w:rsidR="00007F85" w:rsidRPr="00FC0BA1" w:rsidTr="008D2E69">
        <w:trPr>
          <w:trHeight w:hRule="exact" w:val="393"/>
        </w:trPr>
        <w:tc>
          <w:tcPr>
            <w:tcW w:w="4072" w:type="dxa"/>
            <w:vAlign w:val="center"/>
          </w:tcPr>
          <w:p w:rsidR="00007F85" w:rsidRPr="00FC0BA1" w:rsidRDefault="00007F85" w:rsidP="008D2E69">
            <w:pPr>
              <w:widowControl w:val="0"/>
              <w:autoSpaceDE w:val="0"/>
              <w:autoSpaceDN w:val="0"/>
              <w:adjustRightInd w:val="0"/>
              <w:ind w:left="98"/>
            </w:pPr>
            <w:r w:rsidRPr="00FC0BA1">
              <w:rPr>
                <w:b/>
                <w:bCs/>
                <w:color w:val="363435"/>
              </w:rPr>
              <w:t>5. Diğer</w:t>
            </w:r>
            <w:r w:rsidRPr="00FC0BA1">
              <w:rPr>
                <w:b/>
                <w:bCs/>
                <w:color w:val="363435"/>
                <w:spacing w:val="-4"/>
              </w:rPr>
              <w:t xml:space="preserve"> </w:t>
            </w:r>
            <w:r w:rsidRPr="00FC0BA1">
              <w:rPr>
                <w:b/>
                <w:bCs/>
                <w:color w:val="363435"/>
              </w:rPr>
              <w:t>aşılar</w:t>
            </w:r>
          </w:p>
        </w:tc>
        <w:tc>
          <w:tcPr>
            <w:tcW w:w="5006" w:type="dxa"/>
            <w:vAlign w:val="center"/>
          </w:tcPr>
          <w:p w:rsidR="00007F85" w:rsidRPr="00FC0BA1" w:rsidRDefault="00007F85" w:rsidP="008D2E69">
            <w:pPr>
              <w:widowControl w:val="0"/>
              <w:autoSpaceDE w:val="0"/>
              <w:autoSpaceDN w:val="0"/>
              <w:adjustRightInd w:val="0"/>
            </w:pPr>
          </w:p>
        </w:tc>
      </w:tr>
    </w:tbl>
    <w:p w:rsidR="00007F85" w:rsidRPr="00FC0BA1" w:rsidRDefault="00007F85" w:rsidP="00007F85">
      <w:pPr>
        <w:widowControl w:val="0"/>
        <w:autoSpaceDE w:val="0"/>
        <w:autoSpaceDN w:val="0"/>
        <w:adjustRightInd w:val="0"/>
        <w:ind w:left="153"/>
        <w:rPr>
          <w:b/>
          <w:bCs/>
          <w:color w:val="363435"/>
        </w:rPr>
        <w:sectPr w:rsidR="00007F85" w:rsidRPr="00FC0BA1" w:rsidSect="00FD3640">
          <w:pgSz w:w="11906" w:h="16838" w:code="9"/>
          <w:pgMar w:top="238" w:right="1418" w:bottom="249" w:left="1418" w:header="567" w:footer="284" w:gutter="0"/>
          <w:cols w:space="708"/>
          <w:docGrid w:linePitch="360"/>
        </w:sect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2"/>
        <w:gridCol w:w="5006"/>
      </w:tblGrid>
      <w:tr w:rsidR="00007F85" w:rsidRPr="00FC0BA1" w:rsidTr="008D2E69">
        <w:trPr>
          <w:trHeight w:val="569"/>
        </w:trPr>
        <w:tc>
          <w:tcPr>
            <w:tcW w:w="4072" w:type="dxa"/>
            <w:vAlign w:val="center"/>
          </w:tcPr>
          <w:p w:rsidR="00007F85" w:rsidRPr="00FC0BA1" w:rsidRDefault="00007F85" w:rsidP="008D2E69">
            <w:pPr>
              <w:widowControl w:val="0"/>
              <w:autoSpaceDE w:val="0"/>
              <w:autoSpaceDN w:val="0"/>
              <w:adjustRightInd w:val="0"/>
              <w:ind w:left="153"/>
            </w:pPr>
            <w:r w:rsidRPr="00FC0BA1">
              <w:rPr>
                <w:b/>
                <w:bCs/>
                <w:color w:val="363435"/>
              </w:rPr>
              <w:lastRenderedPageBreak/>
              <w:t>Hepatit</w:t>
            </w:r>
            <w:r w:rsidRPr="00FC0BA1">
              <w:rPr>
                <w:b/>
                <w:bCs/>
                <w:color w:val="363435"/>
                <w:spacing w:val="-12"/>
              </w:rPr>
              <w:t xml:space="preserve"> </w:t>
            </w:r>
            <w:r w:rsidRPr="00FC0BA1">
              <w:rPr>
                <w:b/>
                <w:bCs/>
                <w:color w:val="363435"/>
              </w:rPr>
              <w:t>A</w:t>
            </w:r>
            <w:r w:rsidRPr="00FC0BA1">
              <w:rPr>
                <w:b/>
                <w:bCs/>
                <w:color w:val="363435"/>
                <w:spacing w:val="-12"/>
              </w:rPr>
              <w:t xml:space="preserve"> </w:t>
            </w:r>
            <w:r w:rsidRPr="00FC0BA1">
              <w:rPr>
                <w:b/>
                <w:bCs/>
                <w:color w:val="363435"/>
              </w:rPr>
              <w:t>aşısı</w:t>
            </w:r>
          </w:p>
        </w:tc>
        <w:tc>
          <w:tcPr>
            <w:tcW w:w="5006" w:type="dxa"/>
            <w:vAlign w:val="center"/>
          </w:tcPr>
          <w:p w:rsidR="00007F85" w:rsidRPr="00FC0BA1" w:rsidRDefault="00007F85" w:rsidP="008D2E69">
            <w:pPr>
              <w:widowControl w:val="0"/>
              <w:autoSpaceDE w:val="0"/>
              <w:autoSpaceDN w:val="0"/>
              <w:adjustRightInd w:val="0"/>
              <w:ind w:left="91" w:right="89"/>
              <w:rPr>
                <w:color w:val="000000"/>
              </w:rPr>
            </w:pPr>
            <w:r w:rsidRPr="00FC0BA1">
              <w:rPr>
                <w:color w:val="363435"/>
              </w:rPr>
              <w:t>Kişi iyi ise ve temas yok ise kabul edilir (bkz.</w:t>
            </w:r>
          </w:p>
          <w:p w:rsidR="00007F85" w:rsidRPr="00FC0BA1" w:rsidRDefault="00007F85" w:rsidP="008D2E69">
            <w:pPr>
              <w:widowControl w:val="0"/>
              <w:autoSpaceDE w:val="0"/>
              <w:autoSpaceDN w:val="0"/>
              <w:adjustRightInd w:val="0"/>
              <w:ind w:left="91"/>
            </w:pPr>
            <w:r w:rsidRPr="00FC0BA1">
              <w:rPr>
                <w:color w:val="363435"/>
              </w:rPr>
              <w:t>sarılık ve hepatitler bölümü)</w:t>
            </w:r>
          </w:p>
        </w:tc>
      </w:tr>
      <w:tr w:rsidR="00007F85" w:rsidRPr="00FC0BA1" w:rsidTr="008D2E69">
        <w:trPr>
          <w:trHeight w:val="583"/>
        </w:trPr>
        <w:tc>
          <w:tcPr>
            <w:tcW w:w="4072" w:type="dxa"/>
            <w:vAlign w:val="center"/>
          </w:tcPr>
          <w:p w:rsidR="00007F85" w:rsidRPr="00FC0BA1" w:rsidRDefault="00007F85" w:rsidP="008D2E69">
            <w:pPr>
              <w:widowControl w:val="0"/>
              <w:autoSpaceDE w:val="0"/>
              <w:autoSpaceDN w:val="0"/>
              <w:adjustRightInd w:val="0"/>
              <w:ind w:left="153"/>
            </w:pPr>
            <w:r w:rsidRPr="00FC0BA1">
              <w:rPr>
                <w:b/>
                <w:bCs/>
                <w:color w:val="363435"/>
              </w:rPr>
              <w:t>Hepatit B aşısı</w:t>
            </w:r>
          </w:p>
        </w:tc>
        <w:tc>
          <w:tcPr>
            <w:tcW w:w="5006" w:type="dxa"/>
            <w:vAlign w:val="center"/>
          </w:tcPr>
          <w:p w:rsidR="00007F85" w:rsidRPr="00FC0BA1" w:rsidRDefault="00007F85" w:rsidP="008D2E69">
            <w:pPr>
              <w:widowControl w:val="0"/>
              <w:autoSpaceDE w:val="0"/>
              <w:autoSpaceDN w:val="0"/>
              <w:adjustRightInd w:val="0"/>
              <w:ind w:left="91" w:right="688"/>
            </w:pPr>
            <w:r w:rsidRPr="00FC0BA1">
              <w:rPr>
                <w:color w:val="363435"/>
              </w:rPr>
              <w:t>Aşıya bağlı HBsAg yalancı pozitifliğinden</w:t>
            </w:r>
            <w:r w:rsidRPr="00FC0BA1">
              <w:rPr>
                <w:color w:val="363435"/>
                <w:spacing w:val="-13"/>
              </w:rPr>
              <w:t xml:space="preserve"> </w:t>
            </w:r>
            <w:r w:rsidRPr="00FC0BA1">
              <w:rPr>
                <w:color w:val="363435"/>
              </w:rPr>
              <w:t>sakınmak için 1 hafta</w:t>
            </w:r>
          </w:p>
        </w:tc>
      </w:tr>
      <w:tr w:rsidR="00007F85" w:rsidRPr="00FC0BA1" w:rsidTr="008D2E69">
        <w:trPr>
          <w:trHeight w:val="541"/>
        </w:trPr>
        <w:tc>
          <w:tcPr>
            <w:tcW w:w="4072" w:type="dxa"/>
            <w:vAlign w:val="center"/>
          </w:tcPr>
          <w:p w:rsidR="00007F85" w:rsidRPr="00FC0BA1" w:rsidRDefault="00007F85" w:rsidP="008D2E69">
            <w:pPr>
              <w:widowControl w:val="0"/>
              <w:autoSpaceDE w:val="0"/>
              <w:autoSpaceDN w:val="0"/>
              <w:adjustRightInd w:val="0"/>
              <w:ind w:left="153"/>
            </w:pPr>
            <w:r w:rsidRPr="00FC0BA1">
              <w:rPr>
                <w:b/>
                <w:bCs/>
                <w:color w:val="363435"/>
              </w:rPr>
              <w:t>Kuduz, kene ensefaliti</w:t>
            </w:r>
          </w:p>
        </w:tc>
        <w:tc>
          <w:tcPr>
            <w:tcW w:w="5006" w:type="dxa"/>
            <w:vAlign w:val="center"/>
          </w:tcPr>
          <w:p w:rsidR="00007F85" w:rsidRPr="00FC0BA1" w:rsidRDefault="00007F85" w:rsidP="008D2E69">
            <w:pPr>
              <w:widowControl w:val="0"/>
              <w:autoSpaceDE w:val="0"/>
              <w:autoSpaceDN w:val="0"/>
              <w:adjustRightInd w:val="0"/>
              <w:ind w:left="91" w:right="421"/>
            </w:pPr>
            <w:r w:rsidRPr="00FC0BA1">
              <w:rPr>
                <w:color w:val="363435"/>
              </w:rPr>
              <w:t>Kişi iyi ise kabul edili</w:t>
            </w:r>
            <w:r w:rsidRPr="00FC0BA1">
              <w:rPr>
                <w:color w:val="363435"/>
                <w:spacing w:val="-13"/>
              </w:rPr>
              <w:t>r</w:t>
            </w:r>
            <w:r w:rsidRPr="00FC0BA1">
              <w:rPr>
                <w:color w:val="363435"/>
              </w:rPr>
              <w:t>.</w:t>
            </w:r>
            <w:r w:rsidRPr="00FC0BA1">
              <w:rPr>
                <w:color w:val="363435"/>
                <w:spacing w:val="-4"/>
              </w:rPr>
              <w:t xml:space="preserve"> </w:t>
            </w:r>
            <w:r w:rsidRPr="00FC0BA1">
              <w:rPr>
                <w:color w:val="363435"/>
                <w:spacing w:val="-15"/>
              </w:rPr>
              <w:t>T</w:t>
            </w:r>
            <w:r w:rsidRPr="00FC0BA1">
              <w:rPr>
                <w:color w:val="363435"/>
              </w:rPr>
              <w:t>emas varsa 1 yıl sonra</w:t>
            </w:r>
          </w:p>
        </w:tc>
      </w:tr>
    </w:tbl>
    <w:p w:rsidR="00007F85" w:rsidRPr="00FC0BA1" w:rsidRDefault="00007F85" w:rsidP="00007F85">
      <w:pPr>
        <w:widowControl w:val="0"/>
        <w:autoSpaceDE w:val="0"/>
        <w:autoSpaceDN w:val="0"/>
        <w:adjustRightInd w:val="0"/>
        <w:jc w:val="both"/>
        <w:rPr>
          <w:b/>
          <w:color w:val="000000"/>
        </w:rPr>
      </w:pPr>
    </w:p>
    <w:p w:rsidR="00007F85" w:rsidRPr="00FC0BA1" w:rsidRDefault="00007F85" w:rsidP="00007F85">
      <w:pPr>
        <w:widowControl w:val="0"/>
        <w:autoSpaceDE w:val="0"/>
        <w:autoSpaceDN w:val="0"/>
        <w:adjustRightInd w:val="0"/>
        <w:jc w:val="both"/>
        <w:rPr>
          <w:b/>
          <w:bCs/>
          <w:color w:val="363435"/>
        </w:rPr>
      </w:pPr>
      <w:r w:rsidRPr="00FC0BA1">
        <w:rPr>
          <w:b/>
          <w:color w:val="000000"/>
        </w:rPr>
        <w:t>5.3.3</w:t>
      </w:r>
      <w:r w:rsidRPr="00FC0BA1">
        <w:rPr>
          <w:color w:val="000000"/>
        </w:rPr>
        <w:t xml:space="preserve"> </w:t>
      </w:r>
      <w:r w:rsidRPr="00FC0BA1">
        <w:rPr>
          <w:b/>
          <w:bCs/>
          <w:color w:val="363435"/>
        </w:rPr>
        <w:t>Geçici Ret Ge</w:t>
      </w:r>
      <w:r w:rsidRPr="00FC0BA1">
        <w:rPr>
          <w:b/>
          <w:bCs/>
          <w:color w:val="363435"/>
          <w:spacing w:val="-4"/>
        </w:rPr>
        <w:t>r</w:t>
      </w:r>
      <w:r w:rsidRPr="00FC0BA1">
        <w:rPr>
          <w:b/>
          <w:bCs/>
          <w:color w:val="363435"/>
        </w:rPr>
        <w:t>ekti</w:t>
      </w:r>
      <w:r w:rsidRPr="00FC0BA1">
        <w:rPr>
          <w:b/>
          <w:bCs/>
          <w:color w:val="363435"/>
          <w:spacing w:val="-4"/>
        </w:rPr>
        <w:t>r</w:t>
      </w:r>
      <w:r w:rsidRPr="00FC0BA1">
        <w:rPr>
          <w:b/>
          <w:bCs/>
          <w:color w:val="363435"/>
        </w:rPr>
        <w:t>en Durumlar:</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04"/>
        <w:gridCol w:w="6154"/>
      </w:tblGrid>
      <w:tr w:rsidR="00007F85" w:rsidRPr="00FC0BA1" w:rsidTr="008D2E69">
        <w:trPr>
          <w:trHeight w:hRule="exact" w:val="353"/>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DURUM</w:t>
            </w:r>
          </w:p>
        </w:tc>
        <w:tc>
          <w:tcPr>
            <w:tcW w:w="6154" w:type="dxa"/>
            <w:vAlign w:val="center"/>
          </w:tcPr>
          <w:p w:rsidR="00007F85" w:rsidRPr="00FC0BA1" w:rsidRDefault="00007F85" w:rsidP="008D2E69">
            <w:pPr>
              <w:widowControl w:val="0"/>
              <w:autoSpaceDE w:val="0"/>
              <w:autoSpaceDN w:val="0"/>
              <w:adjustRightInd w:val="0"/>
              <w:ind w:left="79"/>
            </w:pPr>
            <w:r w:rsidRPr="00FC0BA1">
              <w:rPr>
                <w:b/>
                <w:bCs/>
                <w:color w:val="363435"/>
              </w:rPr>
              <w:t>RET</w:t>
            </w:r>
            <w:r w:rsidRPr="00FC0BA1">
              <w:rPr>
                <w:b/>
                <w:bCs/>
                <w:color w:val="363435"/>
                <w:spacing w:val="-4"/>
              </w:rPr>
              <w:t xml:space="preserve"> </w:t>
            </w:r>
            <w:r w:rsidRPr="00FC0BA1">
              <w:rPr>
                <w:b/>
                <w:bCs/>
                <w:color w:val="363435"/>
              </w:rPr>
              <w:t>SÜRESİ</w:t>
            </w:r>
          </w:p>
        </w:tc>
      </w:tr>
      <w:tr w:rsidR="00007F85" w:rsidRPr="00FC0BA1" w:rsidTr="008D2E69">
        <w:trPr>
          <w:trHeight w:hRule="exact" w:val="595"/>
        </w:trPr>
        <w:tc>
          <w:tcPr>
            <w:tcW w:w="3104" w:type="dxa"/>
            <w:vAlign w:val="center"/>
          </w:tcPr>
          <w:p w:rsidR="00007F85" w:rsidRPr="00FC0BA1" w:rsidRDefault="00007F85" w:rsidP="008D2E69">
            <w:pPr>
              <w:widowControl w:val="0"/>
              <w:autoSpaceDE w:val="0"/>
              <w:autoSpaceDN w:val="0"/>
              <w:adjustRightInd w:val="0"/>
              <w:ind w:left="87" w:right="608"/>
            </w:pPr>
            <w:r w:rsidRPr="00FC0BA1">
              <w:rPr>
                <w:b/>
                <w:bCs/>
                <w:color w:val="363435"/>
              </w:rPr>
              <w:t>38 ºC üzeri ateş, grip benzeri tablo</w:t>
            </w:r>
          </w:p>
        </w:tc>
        <w:tc>
          <w:tcPr>
            <w:tcW w:w="6154" w:type="dxa"/>
            <w:vAlign w:val="center"/>
          </w:tcPr>
          <w:p w:rsidR="00007F85" w:rsidRPr="00FC0BA1" w:rsidRDefault="00007F85" w:rsidP="008D2E69">
            <w:pPr>
              <w:widowControl w:val="0"/>
              <w:autoSpaceDE w:val="0"/>
              <w:autoSpaceDN w:val="0"/>
              <w:adjustRightInd w:val="0"/>
            </w:pPr>
            <w:r w:rsidRPr="00FC0BA1">
              <w:rPr>
                <w:color w:val="363435"/>
              </w:rPr>
              <w:t xml:space="preserve"> Semptomların bitimini izleyen 2 hafta</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Diş çekimi</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Komplikasyon yok ise 12 hafta</w:t>
            </w:r>
          </w:p>
        </w:tc>
      </w:tr>
      <w:tr w:rsidR="00007F85" w:rsidRPr="00FC0BA1" w:rsidTr="008D2E69">
        <w:trPr>
          <w:trHeight w:hRule="exact" w:val="589"/>
        </w:trPr>
        <w:tc>
          <w:tcPr>
            <w:tcW w:w="3104" w:type="dxa"/>
            <w:vAlign w:val="center"/>
          </w:tcPr>
          <w:p w:rsidR="00007F85" w:rsidRPr="00FC0BA1" w:rsidRDefault="00007F85" w:rsidP="008D2E69">
            <w:pPr>
              <w:widowControl w:val="0"/>
              <w:autoSpaceDE w:val="0"/>
              <w:autoSpaceDN w:val="0"/>
              <w:adjustRightInd w:val="0"/>
            </w:pPr>
            <w:r w:rsidRPr="00FC0BA1">
              <w:t xml:space="preserve"> </w:t>
            </w:r>
            <w:r w:rsidRPr="00FC0BA1">
              <w:rPr>
                <w:b/>
                <w:bCs/>
                <w:color w:val="363435"/>
                <w:spacing w:val="-16"/>
              </w:rPr>
              <w:t>T</w:t>
            </w:r>
            <w:r w:rsidRPr="00FC0BA1">
              <w:rPr>
                <w:b/>
                <w:bCs/>
                <w:color w:val="363435"/>
                <w:spacing w:val="-4"/>
              </w:rPr>
              <w:t>r</w:t>
            </w:r>
            <w:r w:rsidRPr="00FC0BA1">
              <w:rPr>
                <w:b/>
                <w:bCs/>
                <w:color w:val="363435"/>
              </w:rPr>
              <w:t>opikal Hastalıklar</w:t>
            </w:r>
          </w:p>
        </w:tc>
        <w:tc>
          <w:tcPr>
            <w:tcW w:w="6154" w:type="dxa"/>
            <w:vAlign w:val="center"/>
          </w:tcPr>
          <w:p w:rsidR="00007F85" w:rsidRPr="00FC0BA1" w:rsidRDefault="00007F85" w:rsidP="008D2E69">
            <w:pPr>
              <w:widowControl w:val="0"/>
              <w:autoSpaceDE w:val="0"/>
              <w:autoSpaceDN w:val="0"/>
              <w:adjustRightInd w:val="0"/>
              <w:ind w:left="79" w:right="146"/>
            </w:pPr>
            <w:r w:rsidRPr="00FC0BA1">
              <w:rPr>
                <w:color w:val="363435"/>
              </w:rPr>
              <w:t>Açıklanamayan bir ateş ya da hastalık olmaması koşuluyla tropikal bölgeden döndükten sonraki 6 ay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Cerrahi</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363"/>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DURUM</w:t>
            </w:r>
          </w:p>
        </w:tc>
        <w:tc>
          <w:tcPr>
            <w:tcW w:w="6154" w:type="dxa"/>
            <w:vAlign w:val="center"/>
          </w:tcPr>
          <w:p w:rsidR="00007F85" w:rsidRPr="00FC0BA1" w:rsidRDefault="00007F85" w:rsidP="008D2E69">
            <w:pPr>
              <w:widowControl w:val="0"/>
              <w:autoSpaceDE w:val="0"/>
              <w:autoSpaceDN w:val="0"/>
              <w:adjustRightInd w:val="0"/>
              <w:ind w:left="79"/>
            </w:pPr>
            <w:r w:rsidRPr="00FC0BA1">
              <w:rPr>
                <w:b/>
                <w:bCs/>
                <w:color w:val="363435"/>
              </w:rPr>
              <w:t>RET</w:t>
            </w:r>
            <w:r w:rsidRPr="00FC0BA1">
              <w:rPr>
                <w:b/>
                <w:bCs/>
                <w:color w:val="363435"/>
                <w:spacing w:val="-4"/>
              </w:rPr>
              <w:t xml:space="preserve"> </w:t>
            </w:r>
            <w:r w:rsidRPr="00FC0BA1">
              <w:rPr>
                <w:b/>
                <w:bCs/>
                <w:color w:val="363435"/>
              </w:rPr>
              <w:t>SÜRESİ</w:t>
            </w:r>
          </w:p>
        </w:tc>
      </w:tr>
      <w:tr w:rsidR="00007F85" w:rsidRPr="00FC0BA1" w:rsidTr="008D2E69">
        <w:trPr>
          <w:trHeight w:hRule="exact" w:val="595"/>
        </w:trPr>
        <w:tc>
          <w:tcPr>
            <w:tcW w:w="3104" w:type="dxa"/>
            <w:vAlign w:val="center"/>
          </w:tcPr>
          <w:p w:rsidR="00007F85" w:rsidRPr="00FC0BA1" w:rsidRDefault="00007F85" w:rsidP="008D2E69">
            <w:pPr>
              <w:widowControl w:val="0"/>
              <w:autoSpaceDE w:val="0"/>
              <w:autoSpaceDN w:val="0"/>
              <w:adjustRightInd w:val="0"/>
              <w:ind w:left="87" w:right="258"/>
            </w:pPr>
            <w:r w:rsidRPr="00FC0BA1">
              <w:rPr>
                <w:b/>
                <w:bCs/>
                <w:color w:val="363435"/>
              </w:rPr>
              <w:t>Fleksibl aletlerle yapılan endoskopik biyopsi</w:t>
            </w:r>
          </w:p>
        </w:tc>
        <w:tc>
          <w:tcPr>
            <w:tcW w:w="6154" w:type="dxa"/>
            <w:vAlign w:val="center"/>
          </w:tcPr>
          <w:p w:rsidR="00007F85" w:rsidRPr="00FC0BA1" w:rsidRDefault="00007F85" w:rsidP="008D2E69">
            <w:pPr>
              <w:widowControl w:val="0"/>
              <w:autoSpaceDE w:val="0"/>
              <w:autoSpaceDN w:val="0"/>
              <w:adjustRightInd w:val="0"/>
            </w:pPr>
            <w:r w:rsidRPr="00FC0BA1">
              <w:t xml:space="preserve"> </w:t>
            </w: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İnokülasyon lezyonu</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Akupunktur</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Dövme</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Delici</w:t>
            </w:r>
            <w:r w:rsidRPr="00FC0BA1">
              <w:rPr>
                <w:b/>
                <w:bCs/>
                <w:color w:val="363435"/>
                <w:spacing w:val="-4"/>
              </w:rPr>
              <w:t xml:space="preserve"> </w:t>
            </w:r>
            <w:r w:rsidRPr="00FC0BA1">
              <w:rPr>
                <w:b/>
                <w:bCs/>
                <w:color w:val="363435"/>
                <w:spacing w:val="-20"/>
              </w:rPr>
              <w:t>T</w:t>
            </w:r>
            <w:r w:rsidRPr="00FC0BA1">
              <w:rPr>
                <w:b/>
                <w:bCs/>
                <w:color w:val="363435"/>
              </w:rPr>
              <w:t>akılar</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837"/>
        </w:trPr>
        <w:tc>
          <w:tcPr>
            <w:tcW w:w="3104" w:type="dxa"/>
            <w:vAlign w:val="center"/>
          </w:tcPr>
          <w:p w:rsidR="00007F85" w:rsidRPr="00FC0BA1" w:rsidRDefault="00007F85" w:rsidP="008D2E69">
            <w:pPr>
              <w:widowControl w:val="0"/>
              <w:autoSpaceDE w:val="0"/>
              <w:autoSpaceDN w:val="0"/>
              <w:adjustRightInd w:val="0"/>
              <w:ind w:left="87" w:right="148"/>
            </w:pPr>
            <w:r w:rsidRPr="00FC0BA1">
              <w:rPr>
                <w:b/>
                <w:bCs/>
                <w:color w:val="363435"/>
              </w:rPr>
              <w:t>Mukozaya insan kaynaklı kan, doku veya hüc</w:t>
            </w:r>
            <w:r w:rsidRPr="00FC0BA1">
              <w:rPr>
                <w:b/>
                <w:bCs/>
                <w:color w:val="363435"/>
                <w:spacing w:val="-4"/>
              </w:rPr>
              <w:t>r</w:t>
            </w:r>
            <w:r w:rsidRPr="00FC0BA1">
              <w:rPr>
                <w:b/>
                <w:bCs/>
                <w:color w:val="363435"/>
              </w:rPr>
              <w:t>esel transplant sıçraması</w:t>
            </w:r>
          </w:p>
        </w:tc>
        <w:tc>
          <w:tcPr>
            <w:tcW w:w="6154" w:type="dxa"/>
            <w:vAlign w:val="center"/>
          </w:tcPr>
          <w:p w:rsidR="00007F85" w:rsidRPr="00FC0BA1" w:rsidRDefault="00007F85" w:rsidP="008D2E69">
            <w:pPr>
              <w:widowControl w:val="0"/>
              <w:autoSpaceDE w:val="0"/>
              <w:autoSpaceDN w:val="0"/>
              <w:adjustRightInd w:val="0"/>
            </w:pPr>
            <w:r w:rsidRPr="00FC0BA1">
              <w:t xml:space="preserve"> </w:t>
            </w:r>
            <w:r w:rsidRPr="00FC0BA1">
              <w:rPr>
                <w:color w:val="363435"/>
              </w:rPr>
              <w:t>2</w:t>
            </w:r>
            <w:r w:rsidRPr="00FC0BA1">
              <w:rPr>
                <w:color w:val="363435"/>
                <w:spacing w:val="-12"/>
              </w:rPr>
              <w:t xml:space="preserve"> </w:t>
            </w:r>
            <w:r w:rsidRPr="00FC0BA1">
              <w:rPr>
                <w:color w:val="363435"/>
                <w:spacing w:val="-20"/>
              </w:rPr>
              <w:t>A</w:t>
            </w:r>
            <w:r w:rsidRPr="00FC0BA1">
              <w:rPr>
                <w:color w:val="363435"/>
              </w:rPr>
              <w:t>y</w:t>
            </w:r>
          </w:p>
        </w:tc>
      </w:tr>
      <w:tr w:rsidR="00007F85" w:rsidRPr="00FC0BA1" w:rsidTr="008D2E69">
        <w:trPr>
          <w:trHeight w:hRule="exact" w:val="595"/>
        </w:trPr>
        <w:tc>
          <w:tcPr>
            <w:tcW w:w="3104" w:type="dxa"/>
            <w:vAlign w:val="center"/>
          </w:tcPr>
          <w:p w:rsidR="00007F85" w:rsidRPr="00FC0BA1" w:rsidRDefault="00007F85" w:rsidP="008D2E69">
            <w:pPr>
              <w:widowControl w:val="0"/>
              <w:autoSpaceDE w:val="0"/>
              <w:autoSpaceDN w:val="0"/>
              <w:adjustRightInd w:val="0"/>
              <w:ind w:left="87" w:right="838"/>
            </w:pPr>
            <w:r w:rsidRPr="00FC0BA1">
              <w:rPr>
                <w:b/>
                <w:bCs/>
                <w:color w:val="363435"/>
              </w:rPr>
              <w:t>Kan bileşenlerinin transfüzyonu</w:t>
            </w:r>
          </w:p>
        </w:tc>
        <w:tc>
          <w:tcPr>
            <w:tcW w:w="6154" w:type="dxa"/>
            <w:vAlign w:val="center"/>
          </w:tcPr>
          <w:p w:rsidR="00007F85" w:rsidRPr="00FC0BA1" w:rsidRDefault="00007F85" w:rsidP="008D2E69">
            <w:pPr>
              <w:widowControl w:val="0"/>
              <w:autoSpaceDE w:val="0"/>
              <w:autoSpaceDN w:val="0"/>
              <w:adjustRightInd w:val="0"/>
            </w:pPr>
            <w:r w:rsidRPr="00FC0BA1">
              <w:t xml:space="preserve"> </w:t>
            </w:r>
            <w:r w:rsidRPr="00FC0BA1">
              <w:rPr>
                <w:color w:val="363435"/>
              </w:rPr>
              <w:t>12 ay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Gebelik</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12 ay</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Osteomyelit</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rPr>
              <w:t>İyileşmeden sonra 2 yıl</w:t>
            </w:r>
          </w:p>
        </w:tc>
      </w:tr>
      <w:tr w:rsidR="00007F85" w:rsidRPr="00FC0BA1" w:rsidTr="008D2E69">
        <w:trPr>
          <w:trHeight w:val="681"/>
        </w:trPr>
        <w:tc>
          <w:tcPr>
            <w:tcW w:w="3104" w:type="dxa"/>
            <w:vAlign w:val="center"/>
          </w:tcPr>
          <w:p w:rsidR="00007F85" w:rsidRPr="00FC0BA1" w:rsidRDefault="00007F85" w:rsidP="008D2E69">
            <w:pPr>
              <w:widowControl w:val="0"/>
              <w:autoSpaceDE w:val="0"/>
              <w:autoSpaceDN w:val="0"/>
              <w:adjustRightInd w:val="0"/>
            </w:pPr>
          </w:p>
          <w:p w:rsidR="00007F85" w:rsidRPr="00FC0BA1" w:rsidRDefault="00007F85" w:rsidP="008D2E69">
            <w:pPr>
              <w:widowControl w:val="0"/>
              <w:autoSpaceDE w:val="0"/>
              <w:autoSpaceDN w:val="0"/>
              <w:adjustRightInd w:val="0"/>
              <w:ind w:left="87"/>
            </w:pPr>
            <w:r w:rsidRPr="00FC0BA1">
              <w:rPr>
                <w:b/>
                <w:bCs/>
                <w:color w:val="363435"/>
              </w:rPr>
              <w:t>Romatizmal ateş</w:t>
            </w:r>
          </w:p>
        </w:tc>
        <w:tc>
          <w:tcPr>
            <w:tcW w:w="6154" w:type="dxa"/>
            <w:vAlign w:val="center"/>
          </w:tcPr>
          <w:p w:rsidR="00007F85" w:rsidRPr="00FC0BA1" w:rsidRDefault="00007F85" w:rsidP="008D2E69">
            <w:pPr>
              <w:widowControl w:val="0"/>
              <w:autoSpaceDE w:val="0"/>
              <w:autoSpaceDN w:val="0"/>
              <w:adjustRightInd w:val="0"/>
              <w:ind w:left="79"/>
              <w:rPr>
                <w:color w:val="000000"/>
              </w:rPr>
            </w:pPr>
            <w:r w:rsidRPr="00FC0BA1">
              <w:rPr>
                <w:color w:val="363435"/>
              </w:rPr>
              <w:t>İyileşmeden sonra 2 yıl</w:t>
            </w:r>
          </w:p>
          <w:p w:rsidR="00007F85" w:rsidRPr="00FC0BA1" w:rsidRDefault="00007F85" w:rsidP="008D2E69">
            <w:pPr>
              <w:widowControl w:val="0"/>
              <w:autoSpaceDE w:val="0"/>
              <w:autoSpaceDN w:val="0"/>
              <w:adjustRightInd w:val="0"/>
              <w:ind w:left="79" w:right="574"/>
            </w:pPr>
            <w:r w:rsidRPr="00FC0BA1">
              <w:rPr>
                <w:color w:val="363435"/>
              </w:rPr>
              <w:t>Kronik kalp hastalığı oluşmuşsa devamlı ret sebebidir</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Epilepsi</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spacing w:val="-15"/>
              </w:rPr>
              <w:t>T</w:t>
            </w:r>
            <w:r w:rsidRPr="00FC0BA1">
              <w:rPr>
                <w:color w:val="363435"/>
              </w:rPr>
              <w:t>edaviden sonra, ataksız 3 yıl</w:t>
            </w:r>
          </w:p>
        </w:tc>
      </w:tr>
      <w:tr w:rsidR="00007F85" w:rsidRPr="00FC0BA1" w:rsidTr="008D2E69">
        <w:trPr>
          <w:trHeight w:hRule="exact" w:val="357"/>
        </w:trPr>
        <w:tc>
          <w:tcPr>
            <w:tcW w:w="3104" w:type="dxa"/>
            <w:vAlign w:val="center"/>
          </w:tcPr>
          <w:p w:rsidR="00007F85" w:rsidRPr="00FC0BA1" w:rsidRDefault="00007F85" w:rsidP="008D2E69">
            <w:pPr>
              <w:widowControl w:val="0"/>
              <w:autoSpaceDE w:val="0"/>
              <w:autoSpaceDN w:val="0"/>
              <w:adjustRightInd w:val="0"/>
              <w:ind w:left="87"/>
            </w:pPr>
            <w:r w:rsidRPr="00FC0BA1">
              <w:rPr>
                <w:b/>
                <w:bCs/>
                <w:color w:val="363435"/>
              </w:rPr>
              <w:t>Akut glomerülonefrit</w:t>
            </w:r>
          </w:p>
        </w:tc>
        <w:tc>
          <w:tcPr>
            <w:tcW w:w="6154" w:type="dxa"/>
            <w:vAlign w:val="center"/>
          </w:tcPr>
          <w:p w:rsidR="00007F85" w:rsidRPr="00FC0BA1" w:rsidRDefault="00007F85" w:rsidP="008D2E69">
            <w:pPr>
              <w:widowControl w:val="0"/>
              <w:autoSpaceDE w:val="0"/>
              <w:autoSpaceDN w:val="0"/>
              <w:adjustRightInd w:val="0"/>
              <w:ind w:left="79"/>
            </w:pPr>
            <w:r w:rsidRPr="00FC0BA1">
              <w:rPr>
                <w:color w:val="363435"/>
                <w:spacing w:val="-15"/>
              </w:rPr>
              <w:t>T</w:t>
            </w:r>
            <w:r w:rsidRPr="00FC0BA1">
              <w:rPr>
                <w:color w:val="363435"/>
              </w:rPr>
              <w:t>am iyileşme sonrası 5 yıl</w:t>
            </w:r>
          </w:p>
        </w:tc>
      </w:tr>
      <w:tr w:rsidR="00007F85" w:rsidRPr="00FC0BA1" w:rsidTr="008D2E69">
        <w:trPr>
          <w:trHeight w:hRule="exact" w:val="357"/>
        </w:trPr>
        <w:tc>
          <w:tcPr>
            <w:tcW w:w="3104" w:type="dxa"/>
            <w:tcBorders>
              <w:top w:val="single" w:sz="4" w:space="0" w:color="000000"/>
              <w:left w:val="single" w:sz="4" w:space="0" w:color="000000"/>
              <w:bottom w:val="single" w:sz="4" w:space="0" w:color="000000"/>
              <w:right w:val="single" w:sz="4" w:space="0" w:color="000000"/>
            </w:tcBorders>
            <w:vAlign w:val="center"/>
          </w:tcPr>
          <w:p w:rsidR="00007F85" w:rsidRPr="00700380" w:rsidRDefault="00007F85" w:rsidP="008D2E69">
            <w:pPr>
              <w:widowControl w:val="0"/>
              <w:autoSpaceDE w:val="0"/>
              <w:autoSpaceDN w:val="0"/>
              <w:adjustRightInd w:val="0"/>
              <w:ind w:left="87"/>
              <w:rPr>
                <w:b/>
                <w:bCs/>
                <w:color w:val="363435"/>
              </w:rPr>
            </w:pPr>
          </w:p>
          <w:p w:rsidR="00007F85" w:rsidRPr="00700380" w:rsidRDefault="00007F85" w:rsidP="008D2E69">
            <w:pPr>
              <w:widowControl w:val="0"/>
              <w:autoSpaceDE w:val="0"/>
              <w:autoSpaceDN w:val="0"/>
              <w:adjustRightInd w:val="0"/>
              <w:ind w:left="87"/>
              <w:rPr>
                <w:b/>
                <w:bCs/>
                <w:color w:val="363435"/>
              </w:rPr>
            </w:pPr>
          </w:p>
          <w:p w:rsidR="00007F85" w:rsidRPr="00700380" w:rsidRDefault="00007F85" w:rsidP="008D2E69">
            <w:pPr>
              <w:widowControl w:val="0"/>
              <w:autoSpaceDE w:val="0"/>
              <w:autoSpaceDN w:val="0"/>
              <w:adjustRightInd w:val="0"/>
              <w:ind w:left="87"/>
              <w:rPr>
                <w:b/>
                <w:bCs/>
                <w:color w:val="363435"/>
              </w:rPr>
            </w:pPr>
          </w:p>
          <w:p w:rsidR="00007F85" w:rsidRPr="00700380" w:rsidRDefault="00007F85" w:rsidP="008D2E69">
            <w:pPr>
              <w:widowControl w:val="0"/>
              <w:autoSpaceDE w:val="0"/>
              <w:autoSpaceDN w:val="0"/>
              <w:adjustRightInd w:val="0"/>
              <w:ind w:left="87"/>
              <w:rPr>
                <w:b/>
                <w:bCs/>
                <w:color w:val="363435"/>
              </w:rPr>
            </w:pPr>
          </w:p>
          <w:p w:rsidR="00007F85" w:rsidRPr="00700380" w:rsidRDefault="00007F85" w:rsidP="008D2E69">
            <w:pPr>
              <w:widowControl w:val="0"/>
              <w:autoSpaceDE w:val="0"/>
              <w:autoSpaceDN w:val="0"/>
              <w:adjustRightInd w:val="0"/>
              <w:ind w:left="87"/>
              <w:rPr>
                <w:b/>
                <w:bCs/>
                <w:color w:val="363435"/>
              </w:rPr>
            </w:pPr>
            <w:r w:rsidRPr="00FC0BA1">
              <w:rPr>
                <w:b/>
                <w:bCs/>
                <w:color w:val="363435"/>
              </w:rPr>
              <w:t>İlaç tedavisi</w:t>
            </w:r>
          </w:p>
        </w:tc>
        <w:tc>
          <w:tcPr>
            <w:tcW w:w="6154" w:type="dxa"/>
            <w:tcBorders>
              <w:top w:val="single" w:sz="4" w:space="0" w:color="000000"/>
              <w:left w:val="single" w:sz="4" w:space="0" w:color="000000"/>
              <w:bottom w:val="single" w:sz="4" w:space="0" w:color="000000"/>
              <w:right w:val="single" w:sz="4" w:space="0" w:color="000000"/>
            </w:tcBorders>
            <w:vAlign w:val="center"/>
          </w:tcPr>
          <w:p w:rsidR="00007F85" w:rsidRPr="00700380" w:rsidRDefault="00007F85" w:rsidP="008D2E69">
            <w:pPr>
              <w:widowControl w:val="0"/>
              <w:autoSpaceDE w:val="0"/>
              <w:autoSpaceDN w:val="0"/>
              <w:adjustRightInd w:val="0"/>
              <w:ind w:left="79"/>
              <w:rPr>
                <w:color w:val="363435"/>
                <w:spacing w:val="-15"/>
              </w:rPr>
            </w:pPr>
            <w:r w:rsidRPr="00700380">
              <w:rPr>
                <w:color w:val="363435"/>
                <w:spacing w:val="-15"/>
              </w:rPr>
              <w:t>İlaç kullanımının sebebi, bağışçı reddini gerektiren bir hastalığın habercisi olabilir. Bağışçı kabulü konusunda, kan alan hizmet biriminin tıbbi personeli tarafından onaylanmış, sık kullanılan ilaçların bir listesinin yapılması önerilir. Özellikle teratojenik etkisi kanıtlanmış</w:t>
            </w:r>
          </w:p>
          <w:p w:rsidR="00007F85" w:rsidRPr="00700380" w:rsidRDefault="00007F85" w:rsidP="008D2E69">
            <w:pPr>
              <w:widowControl w:val="0"/>
              <w:autoSpaceDE w:val="0"/>
              <w:autoSpaceDN w:val="0"/>
              <w:adjustRightInd w:val="0"/>
              <w:ind w:left="79"/>
              <w:rPr>
                <w:color w:val="363435"/>
                <w:spacing w:val="-15"/>
              </w:rPr>
            </w:pPr>
            <w:r w:rsidRPr="00700380">
              <w:rPr>
                <w:color w:val="363435"/>
                <w:spacing w:val="-15"/>
              </w:rPr>
              <w:t>ilaçları kullanan bağışçılar, ilacın farmakokinetik özelliklerine uygun süre boyunca reddedilir.</w:t>
            </w:r>
          </w:p>
        </w:tc>
      </w:tr>
      <w:tr w:rsidR="00007F85" w:rsidRPr="00FC0BA1" w:rsidTr="008D2E69">
        <w:trPr>
          <w:trHeight w:hRule="exact" w:val="357"/>
        </w:trPr>
        <w:tc>
          <w:tcPr>
            <w:tcW w:w="3104" w:type="dxa"/>
            <w:tcBorders>
              <w:top w:val="single" w:sz="4" w:space="0" w:color="000000"/>
              <w:left w:val="single" w:sz="4" w:space="0" w:color="000000"/>
              <w:bottom w:val="single" w:sz="4" w:space="0" w:color="000000"/>
              <w:right w:val="single" w:sz="4" w:space="0" w:color="000000"/>
            </w:tcBorders>
            <w:vAlign w:val="center"/>
          </w:tcPr>
          <w:p w:rsidR="00007F85" w:rsidRPr="00700380" w:rsidRDefault="00007F85" w:rsidP="008D2E69">
            <w:pPr>
              <w:widowControl w:val="0"/>
              <w:autoSpaceDE w:val="0"/>
              <w:autoSpaceDN w:val="0"/>
              <w:adjustRightInd w:val="0"/>
              <w:ind w:left="87"/>
              <w:rPr>
                <w:b/>
                <w:bCs/>
                <w:color w:val="363435"/>
              </w:rPr>
            </w:pPr>
            <w:r w:rsidRPr="00FC0BA1">
              <w:rPr>
                <w:b/>
                <w:bCs/>
                <w:color w:val="363435"/>
              </w:rPr>
              <w:t>Aşılar</w:t>
            </w:r>
          </w:p>
        </w:tc>
        <w:tc>
          <w:tcPr>
            <w:tcW w:w="6154" w:type="dxa"/>
            <w:tcBorders>
              <w:top w:val="single" w:sz="4" w:space="0" w:color="000000"/>
              <w:left w:val="single" w:sz="4" w:space="0" w:color="000000"/>
              <w:bottom w:val="single" w:sz="4" w:space="0" w:color="000000"/>
              <w:right w:val="single" w:sz="4" w:space="0" w:color="000000"/>
            </w:tcBorders>
            <w:vAlign w:val="center"/>
          </w:tcPr>
          <w:p w:rsidR="00007F85" w:rsidRPr="00700380" w:rsidRDefault="00007F85" w:rsidP="008D2E69">
            <w:pPr>
              <w:widowControl w:val="0"/>
              <w:autoSpaceDE w:val="0"/>
              <w:autoSpaceDN w:val="0"/>
              <w:adjustRightInd w:val="0"/>
              <w:ind w:left="79"/>
              <w:rPr>
                <w:color w:val="363435"/>
                <w:spacing w:val="-15"/>
              </w:rPr>
            </w:pPr>
            <w:r w:rsidRPr="00700380">
              <w:rPr>
                <w:color w:val="363435"/>
                <w:spacing w:val="-15"/>
              </w:rPr>
              <w:t xml:space="preserve"> Bakınız Aşılanma ve Temas Durumunda Geçici Ret Süreleri</w:t>
            </w:r>
          </w:p>
          <w:p w:rsidR="00007F85" w:rsidRPr="00700380" w:rsidRDefault="00007F85" w:rsidP="008D2E69">
            <w:pPr>
              <w:widowControl w:val="0"/>
              <w:autoSpaceDE w:val="0"/>
              <w:autoSpaceDN w:val="0"/>
              <w:adjustRightInd w:val="0"/>
              <w:ind w:left="79"/>
              <w:rPr>
                <w:color w:val="363435"/>
                <w:spacing w:val="-15"/>
              </w:rPr>
            </w:pPr>
          </w:p>
        </w:tc>
      </w:tr>
    </w:tbl>
    <w:p w:rsidR="00007F85" w:rsidRPr="00FC0BA1" w:rsidRDefault="00007F85" w:rsidP="00007F85">
      <w:pPr>
        <w:widowControl w:val="0"/>
        <w:autoSpaceDE w:val="0"/>
        <w:autoSpaceDN w:val="0"/>
        <w:adjustRightInd w:val="0"/>
        <w:sectPr w:rsidR="00007F85" w:rsidRPr="00FC0BA1" w:rsidSect="00FD3640">
          <w:pgSz w:w="11906" w:h="16838" w:code="9"/>
          <w:pgMar w:top="238" w:right="1418" w:bottom="249" w:left="1418" w:header="567" w:footer="284" w:gutter="0"/>
          <w:cols w:space="708"/>
          <w:docGrid w:linePitch="360"/>
        </w:sectPr>
      </w:pP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color w:val="000000"/>
        </w:rPr>
        <w:t xml:space="preserve"> 5.4</w:t>
      </w:r>
      <w:r w:rsidRPr="00FC0BA1">
        <w:rPr>
          <w:color w:val="000000"/>
        </w:rPr>
        <w:t xml:space="preserve"> </w:t>
      </w:r>
      <w:r w:rsidRPr="00FC0BA1">
        <w:rPr>
          <w:b/>
          <w:color w:val="000000"/>
        </w:rPr>
        <w:t>Bağışçıdan Kan Alma:</w:t>
      </w:r>
    </w:p>
    <w:p w:rsidR="00007F85" w:rsidRPr="00FC0BA1" w:rsidRDefault="00007F85" w:rsidP="00007F85">
      <w:pPr>
        <w:numPr>
          <w:ilvl w:val="0"/>
          <w:numId w:val="8"/>
        </w:numPr>
        <w:tabs>
          <w:tab w:val="clear" w:pos="1781"/>
        </w:tabs>
        <w:ind w:left="720"/>
        <w:jc w:val="both"/>
        <w:rPr>
          <w:b/>
          <w:u w:val="single"/>
        </w:rPr>
      </w:pPr>
      <w:r w:rsidRPr="00FC0BA1">
        <w:t>Donör kan merkezine başvurduktan sonra kendisine seri numarası verilir. Bu seri numarası bundan sonra donörle ilgili her türlü belge, tüp ve kan torbalarının üzerine yazılır. Donör sorgulama formundaki seri numarası ile ilgili yere de bu numara yazılır.</w:t>
      </w:r>
    </w:p>
    <w:p w:rsidR="00007F85" w:rsidRPr="00FC0BA1" w:rsidRDefault="00007F85" w:rsidP="00007F85">
      <w:pPr>
        <w:numPr>
          <w:ilvl w:val="0"/>
          <w:numId w:val="8"/>
        </w:numPr>
        <w:tabs>
          <w:tab w:val="clear" w:pos="1781"/>
        </w:tabs>
        <w:ind w:left="720"/>
        <w:jc w:val="both"/>
        <w:rPr>
          <w:b/>
          <w:u w:val="single"/>
        </w:rPr>
      </w:pPr>
      <w:r w:rsidRPr="00FC0BA1">
        <w:t xml:space="preserve">Donörden hemogram bakılmak üzere kan alınır. Bu sırada kuru tüoe Seroloji bakılmak üzere kan alınabilir (Seroloji için örnek, donasyon işleminden sonra torbanın kan alma tüpünde iğneye yakın kısımda kalan tüp parçasından da alınabilir.) Her iki tüp de seri numarası ile numaralandırılır. </w:t>
      </w:r>
    </w:p>
    <w:p w:rsidR="00007F85" w:rsidRPr="00FC0BA1" w:rsidRDefault="00007F85" w:rsidP="00007F85">
      <w:pPr>
        <w:numPr>
          <w:ilvl w:val="0"/>
          <w:numId w:val="8"/>
        </w:numPr>
        <w:tabs>
          <w:tab w:val="clear" w:pos="1781"/>
        </w:tabs>
        <w:ind w:left="720"/>
        <w:jc w:val="both"/>
        <w:rPr>
          <w:b/>
          <w:u w:val="single"/>
        </w:rPr>
      </w:pPr>
      <w:r w:rsidRPr="00FC0BA1">
        <w:t>Donör Sorgulaması, hemogramı ve fizik muayenesi tamamlandıktan sonra kan bağışı için uygun olan donörler kan alma odasına sevk edilirler.</w:t>
      </w:r>
    </w:p>
    <w:p w:rsidR="00007F85" w:rsidRPr="00FC0BA1" w:rsidRDefault="00007F85" w:rsidP="00007F85">
      <w:pPr>
        <w:numPr>
          <w:ilvl w:val="0"/>
          <w:numId w:val="8"/>
        </w:numPr>
        <w:tabs>
          <w:tab w:val="clear" w:pos="1781"/>
        </w:tabs>
        <w:ind w:left="720"/>
        <w:jc w:val="both"/>
        <w:rPr>
          <w:b/>
          <w:u w:val="single"/>
        </w:rPr>
      </w:pPr>
      <w:r w:rsidRPr="00FC0BA1">
        <w:t>Kan alma koltuğuna yatırılır.</w:t>
      </w:r>
    </w:p>
    <w:p w:rsidR="00007F85" w:rsidRPr="00FC0BA1" w:rsidRDefault="00007F85" w:rsidP="00007F85">
      <w:pPr>
        <w:numPr>
          <w:ilvl w:val="0"/>
          <w:numId w:val="8"/>
        </w:numPr>
        <w:tabs>
          <w:tab w:val="clear" w:pos="1781"/>
        </w:tabs>
        <w:ind w:left="720"/>
        <w:jc w:val="both"/>
        <w:rPr>
          <w:b/>
          <w:u w:val="single"/>
        </w:rPr>
      </w:pPr>
      <w:r w:rsidRPr="00FC0BA1">
        <w:t xml:space="preserve">Donörün kimliği yatak başında tekrar kontrol edilmelidir. </w:t>
      </w:r>
    </w:p>
    <w:p w:rsidR="00007F85" w:rsidRPr="00FC0BA1" w:rsidRDefault="00007F85" w:rsidP="00007F85">
      <w:pPr>
        <w:numPr>
          <w:ilvl w:val="2"/>
          <w:numId w:val="6"/>
        </w:numPr>
        <w:tabs>
          <w:tab w:val="clear" w:pos="2501"/>
        </w:tabs>
        <w:ind w:left="720" w:hanging="314"/>
        <w:jc w:val="both"/>
      </w:pPr>
      <w:r w:rsidRPr="00FC0BA1">
        <w:t>Her iki kol kontrol edilip uygun görülen kol seçilir. Kan alınacak ven seçilirken her iki kola ayrı ayrı turnike bağlanmalı ya da tansiyon aletinin manşonu 40-60 mmHg’ya kadar sıkılarak venler iyice görülmelidir. Kan mutlaka geniş bir venden alınmalıdır. (sıklıkla antekübital bölge kullanılır.) Kan aldığımız bölgede cilt lezyonu bulunmamalıdır.</w:t>
      </w:r>
    </w:p>
    <w:p w:rsidR="00007F85" w:rsidRPr="00FC0BA1" w:rsidRDefault="00007F85" w:rsidP="00007F85">
      <w:pPr>
        <w:numPr>
          <w:ilvl w:val="2"/>
          <w:numId w:val="6"/>
        </w:numPr>
        <w:tabs>
          <w:tab w:val="clear" w:pos="2501"/>
        </w:tabs>
        <w:ind w:left="720" w:hanging="342"/>
        <w:jc w:val="both"/>
      </w:pPr>
      <w:r w:rsidRPr="00FC0BA1">
        <w:t>Kan torbaları standartlara uygun hacimde olmalı ve yeterli Antikoagülan içermelidir. Torbada yırtık, delik olup olmadığına bakılmalıdır.</w:t>
      </w:r>
    </w:p>
    <w:p w:rsidR="00007F85" w:rsidRPr="00FC0BA1" w:rsidRDefault="00007F85" w:rsidP="00007F85">
      <w:pPr>
        <w:numPr>
          <w:ilvl w:val="2"/>
          <w:numId w:val="6"/>
        </w:numPr>
        <w:tabs>
          <w:tab w:val="clear" w:pos="2501"/>
        </w:tabs>
        <w:ind w:left="720" w:hanging="342"/>
        <w:jc w:val="both"/>
      </w:pPr>
      <w:r w:rsidRPr="00FC0BA1">
        <w:t>Torba ile iğne arasında bulunan tüp bölümlere ayrılacak şekilde numaralandırılmış olmalıdır. Bu numaraların torbadaki numara ile aynı olması gerekir.</w:t>
      </w:r>
    </w:p>
    <w:p w:rsidR="00007F85" w:rsidRPr="00FC0BA1" w:rsidRDefault="00007F85" w:rsidP="00007F85">
      <w:pPr>
        <w:numPr>
          <w:ilvl w:val="2"/>
          <w:numId w:val="6"/>
        </w:numPr>
        <w:tabs>
          <w:tab w:val="clear" w:pos="2501"/>
        </w:tabs>
        <w:ind w:left="720" w:hanging="356"/>
        <w:jc w:val="both"/>
      </w:pPr>
      <w:r w:rsidRPr="00FC0BA1">
        <w:t>İğne yeterince kalın olmalıdır ve kan alınırken pıhtılaşmaya izin vermemelidir. (sıklıkla 16 gauge)</w:t>
      </w:r>
    </w:p>
    <w:p w:rsidR="00007F85" w:rsidRPr="00FC0BA1" w:rsidRDefault="00007F85" w:rsidP="00007F85">
      <w:pPr>
        <w:numPr>
          <w:ilvl w:val="2"/>
          <w:numId w:val="6"/>
        </w:numPr>
        <w:tabs>
          <w:tab w:val="clear" w:pos="2501"/>
        </w:tabs>
        <w:ind w:left="720" w:hanging="356"/>
        <w:jc w:val="both"/>
      </w:pPr>
      <w:r w:rsidRPr="00FC0BA1">
        <w:t>Donöre bağlanan torbanın (ikili, üçlü, SAG-Mannitollü torbalarda tüm torbaların) üzerine donöre ait seri numarasının doğru olarak yazıldığı kontrol edilmelidir.</w:t>
      </w:r>
    </w:p>
    <w:p w:rsidR="00007F85" w:rsidRPr="00FC0BA1" w:rsidRDefault="00007F85" w:rsidP="00007F85">
      <w:pPr>
        <w:numPr>
          <w:ilvl w:val="2"/>
          <w:numId w:val="6"/>
        </w:numPr>
        <w:tabs>
          <w:tab w:val="clear" w:pos="2501"/>
        </w:tabs>
        <w:ind w:left="720" w:hanging="370"/>
        <w:jc w:val="both"/>
      </w:pPr>
      <w:r w:rsidRPr="00FC0BA1">
        <w:t>Torbalar steril olmalıdır. Bir kişiye herhangi bir nedenden dolayı ikinci kez uygulama yapılacak ise yeni set açılmalıdır. Steril tüp birleştirme cihazları ile birleştirilen kan alma torbalarının raf ömrü 24 saati geçmemelidir.</w:t>
      </w:r>
    </w:p>
    <w:p w:rsidR="00007F85" w:rsidRPr="00FC0BA1" w:rsidRDefault="00007F85" w:rsidP="00007F85">
      <w:pPr>
        <w:numPr>
          <w:ilvl w:val="2"/>
          <w:numId w:val="6"/>
        </w:numPr>
        <w:tabs>
          <w:tab w:val="clear" w:pos="2501"/>
        </w:tabs>
        <w:ind w:left="720" w:hanging="370"/>
        <w:jc w:val="both"/>
      </w:pPr>
      <w:r w:rsidRPr="00FC0BA1">
        <w:t>Cilt temizliği yapılmadan önce turnike gevşetilmelidir.</w:t>
      </w:r>
    </w:p>
    <w:p w:rsidR="00007F85" w:rsidRPr="00FC0BA1" w:rsidRDefault="00007F85" w:rsidP="00007F85">
      <w:pPr>
        <w:numPr>
          <w:ilvl w:val="2"/>
          <w:numId w:val="6"/>
        </w:numPr>
        <w:tabs>
          <w:tab w:val="clear" w:pos="2501"/>
        </w:tabs>
        <w:ind w:left="720" w:hanging="370"/>
        <w:jc w:val="both"/>
      </w:pPr>
      <w:r w:rsidRPr="00FC0BA1">
        <w:t xml:space="preserve">Kan alınacak cilt bölgesinin temizliği </w:t>
      </w:r>
      <w:smartTag w:uri="urn:schemas-microsoft-com:office:smarttags" w:element="metricconverter">
        <w:smartTagPr>
          <w:attr w:name="ProductID" w:val="7 cm"/>
        </w:smartTagPr>
        <w:r w:rsidRPr="00FC0BA1">
          <w:t>7 cm</w:t>
        </w:r>
      </w:smartTag>
      <w:r w:rsidRPr="00FC0BA1">
        <w:t xml:space="preserve"> çapında yapılmalıdır.</w:t>
      </w:r>
    </w:p>
    <w:p w:rsidR="00007F85" w:rsidRPr="00FC0BA1" w:rsidRDefault="00007F85" w:rsidP="00007F85">
      <w:pPr>
        <w:numPr>
          <w:ilvl w:val="2"/>
          <w:numId w:val="6"/>
        </w:numPr>
        <w:tabs>
          <w:tab w:val="clear" w:pos="2501"/>
        </w:tabs>
        <w:ind w:left="720" w:hanging="370"/>
        <w:jc w:val="both"/>
      </w:pPr>
      <w:r w:rsidRPr="00FC0BA1">
        <w:t>Bölgenin steril hale getirilmesinde kullanılacak materyaller içinde iyot bulunduğundan iyot alerjisi olup olmadığı sorulmalıdır.</w:t>
      </w:r>
    </w:p>
    <w:p w:rsidR="00007F85" w:rsidRPr="00FC0BA1" w:rsidRDefault="00007F85" w:rsidP="00007F85">
      <w:pPr>
        <w:numPr>
          <w:ilvl w:val="2"/>
          <w:numId w:val="6"/>
        </w:numPr>
        <w:tabs>
          <w:tab w:val="clear" w:pos="2501"/>
        </w:tabs>
        <w:ind w:left="720" w:hanging="370"/>
        <w:sectPr w:rsidR="00007F85" w:rsidRPr="00FC0BA1" w:rsidSect="00FD3640">
          <w:pgSz w:w="11906" w:h="16838" w:code="9"/>
          <w:pgMar w:top="238" w:right="1418" w:bottom="249" w:left="1418" w:header="567" w:footer="284" w:gutter="0"/>
          <w:cols w:space="708"/>
          <w:docGrid w:linePitch="360"/>
        </w:sectPr>
      </w:pPr>
      <w:r w:rsidRPr="00FC0BA1">
        <w:t>Cilt temizliği yapılırken uygulama merkezden dışa doğru daireler çizerek yapılmalı ve önerilen bekleme sürelerine uyulmalıdır.</w:t>
      </w:r>
    </w:p>
    <w:p w:rsidR="00007F85" w:rsidRPr="00FC0BA1" w:rsidRDefault="00007F85" w:rsidP="00007F85">
      <w:pPr>
        <w:ind w:left="720"/>
        <w:jc w:val="both"/>
      </w:pPr>
    </w:p>
    <w:p w:rsidR="00007F85" w:rsidRPr="00FC0BA1" w:rsidRDefault="00007F85" w:rsidP="00007F85">
      <w:pPr>
        <w:numPr>
          <w:ilvl w:val="2"/>
          <w:numId w:val="6"/>
        </w:numPr>
        <w:tabs>
          <w:tab w:val="clear" w:pos="2501"/>
        </w:tabs>
        <w:ind w:left="720" w:hanging="384"/>
        <w:jc w:val="both"/>
      </w:pPr>
      <w:r w:rsidRPr="00FC0BA1">
        <w:t>Damara cilt temizliğinden hemen sonra girilmeyecek ise bölge steril gazlı bezle kapatılmalıdır.</w:t>
      </w:r>
    </w:p>
    <w:p w:rsidR="00007F85" w:rsidRPr="00FC0BA1" w:rsidRDefault="00007F85" w:rsidP="00007F85">
      <w:pPr>
        <w:numPr>
          <w:ilvl w:val="2"/>
          <w:numId w:val="6"/>
        </w:numPr>
        <w:tabs>
          <w:tab w:val="clear" w:pos="2501"/>
        </w:tabs>
        <w:ind w:left="720" w:hanging="398"/>
        <w:jc w:val="both"/>
      </w:pPr>
      <w:r w:rsidRPr="00FC0BA1">
        <w:t>Kan alma işlemi sırasında steril eldiven giyilmelidir.</w:t>
      </w:r>
    </w:p>
    <w:p w:rsidR="00007F85" w:rsidRPr="00FC0BA1" w:rsidRDefault="00007F85" w:rsidP="00007F85">
      <w:pPr>
        <w:jc w:val="both"/>
      </w:pPr>
    </w:p>
    <w:p w:rsidR="00007F85" w:rsidRPr="00FC0BA1" w:rsidRDefault="00007F85" w:rsidP="00007F85">
      <w:pPr>
        <w:jc w:val="both"/>
      </w:pPr>
      <w:r w:rsidRPr="00FC0BA1">
        <w:rPr>
          <w:b/>
        </w:rPr>
        <w:t xml:space="preserve"> 5.4.1 Kan Alınacak Bölgenin Temizliği:</w:t>
      </w:r>
    </w:p>
    <w:p w:rsidR="00007F85" w:rsidRPr="00FC0BA1" w:rsidRDefault="00007F85" w:rsidP="00007F85">
      <w:pPr>
        <w:numPr>
          <w:ilvl w:val="0"/>
          <w:numId w:val="11"/>
        </w:numPr>
        <w:tabs>
          <w:tab w:val="clear" w:pos="2501"/>
        </w:tabs>
        <w:ind w:left="720" w:hanging="540"/>
        <w:jc w:val="both"/>
      </w:pPr>
      <w:r w:rsidRPr="00FC0BA1">
        <w:t>Kan alınacak bölge önce Isosol Scrup (sıvı sabun) ile (%7,5 povidon iyot) iki dakika süre ile temizlenir.</w:t>
      </w:r>
    </w:p>
    <w:p w:rsidR="00007F85" w:rsidRPr="00FC0BA1" w:rsidRDefault="00007F85" w:rsidP="00007F85">
      <w:pPr>
        <w:numPr>
          <w:ilvl w:val="0"/>
          <w:numId w:val="11"/>
        </w:numPr>
        <w:tabs>
          <w:tab w:val="clear" w:pos="2501"/>
        </w:tabs>
        <w:ind w:left="720" w:hanging="540"/>
        <w:jc w:val="both"/>
      </w:pPr>
      <w:r w:rsidRPr="00FC0BA1">
        <w:t>Daha sonra bölge isosol antiseptik solusyonu (%10 povidon iyot) ile silinir, kuruması için bir dakika beklendikten sonra damara girilebilir.</w:t>
      </w:r>
    </w:p>
    <w:p w:rsidR="00007F85" w:rsidRPr="00FC0BA1" w:rsidRDefault="00007F85" w:rsidP="00007F85">
      <w:pPr>
        <w:ind w:left="720"/>
        <w:jc w:val="both"/>
      </w:pPr>
      <w:r w:rsidRPr="00FC0BA1">
        <w:rPr>
          <w:b/>
          <w:u w:val="single"/>
        </w:rPr>
        <w:t>NOT:</w:t>
      </w:r>
      <w:r w:rsidRPr="00FC0BA1">
        <w:t xml:space="preserve"> Burada kullanılan Isosol marka sıvı sabun ve antiseptik solüsyonlar ameliyathanelerde ameliyat bölgesinin temizliği için kullanılmaktadır. Türkiye’de imal edilmekte ve kullanılmaktadır.</w:t>
      </w:r>
    </w:p>
    <w:p w:rsidR="00007F85" w:rsidRPr="00FC0BA1" w:rsidRDefault="00007F85" w:rsidP="00007F85">
      <w:pPr>
        <w:ind w:left="720"/>
        <w:jc w:val="both"/>
      </w:pPr>
    </w:p>
    <w:p w:rsidR="00007F85" w:rsidRPr="00FC0BA1" w:rsidRDefault="00007F85" w:rsidP="00007F85">
      <w:pPr>
        <w:jc w:val="both"/>
      </w:pPr>
      <w:r w:rsidRPr="00FC0BA1">
        <w:rPr>
          <w:b/>
        </w:rPr>
        <w:t xml:space="preserve"> 5.4.2 Kan Alma İşlemi:</w:t>
      </w:r>
    </w:p>
    <w:p w:rsidR="00007F85" w:rsidRPr="00FC0BA1" w:rsidRDefault="00007F85" w:rsidP="00007F85">
      <w:pPr>
        <w:numPr>
          <w:ilvl w:val="0"/>
          <w:numId w:val="12"/>
        </w:numPr>
        <w:tabs>
          <w:tab w:val="clear" w:pos="2501"/>
        </w:tabs>
        <w:ind w:left="720" w:hanging="540"/>
        <w:jc w:val="both"/>
      </w:pPr>
      <w:r w:rsidRPr="00FC0BA1">
        <w:t>Cilt steril hale getirildikten sonra damar yeniden palpe edilmez. Ancak steril eldivenle palpe edilebilir.</w:t>
      </w:r>
    </w:p>
    <w:p w:rsidR="00007F85" w:rsidRPr="00FC0BA1" w:rsidRDefault="00007F85" w:rsidP="00007F85">
      <w:pPr>
        <w:numPr>
          <w:ilvl w:val="0"/>
          <w:numId w:val="12"/>
        </w:numPr>
        <w:tabs>
          <w:tab w:val="clear" w:pos="2501"/>
        </w:tabs>
        <w:ind w:left="720" w:hanging="540"/>
        <w:jc w:val="both"/>
      </w:pPr>
      <w:r w:rsidRPr="00FC0BA1">
        <w:t>Sterilizasyon işlemlerinde kurutma amacıyla bölgeye üflenmez.</w:t>
      </w:r>
    </w:p>
    <w:p w:rsidR="00007F85" w:rsidRPr="00FC0BA1" w:rsidRDefault="00007F85" w:rsidP="00007F85">
      <w:pPr>
        <w:numPr>
          <w:ilvl w:val="0"/>
          <w:numId w:val="12"/>
        </w:numPr>
        <w:tabs>
          <w:tab w:val="clear" w:pos="2501"/>
        </w:tabs>
        <w:ind w:left="720" w:hanging="540"/>
        <w:jc w:val="both"/>
      </w:pPr>
      <w:r w:rsidRPr="00FC0BA1">
        <w:t>Kan akımı canlı olmalıdır. Ortalama kan alma süresi 8-10 dakika kadardır. Bu süreler aşıldığında elde edilen tam kandan trombosit, faktör, taze donmuş plazma, kriyopresipitat elde edilemeyebilir.</w:t>
      </w:r>
    </w:p>
    <w:p w:rsidR="00007F85" w:rsidRPr="00FC0BA1" w:rsidRDefault="00007F85" w:rsidP="00007F85">
      <w:pPr>
        <w:numPr>
          <w:ilvl w:val="0"/>
          <w:numId w:val="12"/>
        </w:numPr>
        <w:tabs>
          <w:tab w:val="clear" w:pos="2501"/>
        </w:tabs>
        <w:ind w:left="720" w:hanging="540"/>
        <w:jc w:val="both"/>
      </w:pPr>
      <w:r w:rsidRPr="00FC0BA1">
        <w:t>Torbanın üzerine kaç dakikada alındığı yazılmalıdır.</w:t>
      </w:r>
    </w:p>
    <w:p w:rsidR="00007F85" w:rsidRPr="00FC0BA1" w:rsidRDefault="00007F85" w:rsidP="00007F85">
      <w:pPr>
        <w:numPr>
          <w:ilvl w:val="0"/>
          <w:numId w:val="12"/>
        </w:numPr>
        <w:tabs>
          <w:tab w:val="clear" w:pos="2501"/>
        </w:tabs>
        <w:ind w:left="720" w:hanging="540"/>
        <w:jc w:val="both"/>
      </w:pPr>
      <w:r w:rsidRPr="00FC0BA1">
        <w:t>Kan alınırken donör koluna turnike bağlanır. Toba donör seviyesinin altında olmalıdır. Kan alma süresince donör 10-12 saniyede bir avucunu açıp kapatarak akışa yardımcı olur.</w:t>
      </w:r>
    </w:p>
    <w:p w:rsidR="00007F85" w:rsidRPr="00FC0BA1" w:rsidRDefault="00007F85" w:rsidP="00007F85">
      <w:pPr>
        <w:numPr>
          <w:ilvl w:val="0"/>
          <w:numId w:val="12"/>
        </w:numPr>
        <w:tabs>
          <w:tab w:val="clear" w:pos="2501"/>
        </w:tabs>
        <w:ind w:left="720" w:hanging="540"/>
        <w:jc w:val="both"/>
      </w:pPr>
      <w:r w:rsidRPr="00FC0BA1">
        <w:t xml:space="preserve">Kan torbası kan alımı sırasında ortalama 45 saniyede bir çalkalanmalı antikoagülanla kan karışmalıdır. Bu işlemi kolaylaştıran özel cihazlar kullanılmalıdır. </w:t>
      </w:r>
    </w:p>
    <w:p w:rsidR="00007F85" w:rsidRPr="00FC0BA1" w:rsidRDefault="00007F85" w:rsidP="00007F85">
      <w:pPr>
        <w:numPr>
          <w:ilvl w:val="0"/>
          <w:numId w:val="12"/>
        </w:numPr>
        <w:tabs>
          <w:tab w:val="clear" w:pos="2501"/>
        </w:tabs>
        <w:ind w:left="720" w:hanging="540"/>
        <w:jc w:val="both"/>
      </w:pPr>
      <w:r w:rsidRPr="00FC0BA1">
        <w:t>Alınacak kan miktarı 450 + 45 ml’dir. İçinde 63 ml antikoagülan içerir.</w:t>
      </w:r>
    </w:p>
    <w:p w:rsidR="00007F85" w:rsidRPr="00FC0BA1" w:rsidRDefault="00007F85" w:rsidP="00007F85">
      <w:pPr>
        <w:numPr>
          <w:ilvl w:val="0"/>
          <w:numId w:val="12"/>
        </w:numPr>
        <w:tabs>
          <w:tab w:val="clear" w:pos="2501"/>
        </w:tabs>
        <w:ind w:left="720" w:hanging="540"/>
        <w:jc w:val="both"/>
      </w:pPr>
      <w:r w:rsidRPr="00FC0BA1">
        <w:t>Donörden iğne çıkarıldıktan sonra iğneye en yakın uç kapatılır. Sıyırma penseti ile birkaç kez kan torbaya yollanır. Böylece tüp içindeki kanın antikoagülanla karışması sağlanır.</w:t>
      </w:r>
    </w:p>
    <w:p w:rsidR="00007F85" w:rsidRPr="00FC0BA1" w:rsidRDefault="00007F85" w:rsidP="00007F85">
      <w:pPr>
        <w:numPr>
          <w:ilvl w:val="0"/>
          <w:numId w:val="12"/>
        </w:numPr>
        <w:tabs>
          <w:tab w:val="clear" w:pos="2501"/>
        </w:tabs>
        <w:ind w:left="720" w:hanging="540"/>
        <w:jc w:val="both"/>
      </w:pPr>
      <w:r w:rsidRPr="00FC0BA1">
        <w:t>Tüp numaralara uygun olarak bölümler halinde kapatılır. (sıklıkla 4 parça)</w:t>
      </w:r>
    </w:p>
    <w:p w:rsidR="00007F85" w:rsidRPr="00FC0BA1" w:rsidRDefault="00007F85" w:rsidP="00007F85">
      <w:pPr>
        <w:numPr>
          <w:ilvl w:val="0"/>
          <w:numId w:val="12"/>
        </w:numPr>
        <w:tabs>
          <w:tab w:val="clear" w:pos="2501"/>
        </w:tabs>
        <w:ind w:left="720" w:hanging="540"/>
        <w:jc w:val="both"/>
      </w:pPr>
      <w:r w:rsidRPr="00FC0BA1">
        <w:t>İğne mutlaka özel bir sistemle imha edilmelidir.</w:t>
      </w:r>
    </w:p>
    <w:p w:rsidR="00007F85" w:rsidRPr="00FC0BA1" w:rsidRDefault="00007F85" w:rsidP="00007F85">
      <w:pPr>
        <w:numPr>
          <w:ilvl w:val="0"/>
          <w:numId w:val="12"/>
        </w:numPr>
        <w:tabs>
          <w:tab w:val="clear" w:pos="2501"/>
        </w:tabs>
        <w:ind w:left="720" w:hanging="540"/>
        <w:jc w:val="both"/>
      </w:pPr>
      <w:r w:rsidRPr="00FC0BA1">
        <w:t>İğneye en yakın bölümdeki tüm açılarak buradaki kan seroloji için kullanılır. Takip eden bölümler transfüzyon öncesi testler ve kan grubu tayinleri, Rh tayinleri için gereğinde torba içine girmeye gerek bırakmadan kullanmak içindir.</w:t>
      </w:r>
    </w:p>
    <w:p w:rsidR="00007F85" w:rsidRPr="00FC0BA1" w:rsidRDefault="00007F85" w:rsidP="00007F85">
      <w:pPr>
        <w:numPr>
          <w:ilvl w:val="0"/>
          <w:numId w:val="12"/>
        </w:numPr>
        <w:tabs>
          <w:tab w:val="clear" w:pos="2501"/>
        </w:tabs>
        <w:ind w:left="720" w:hanging="540"/>
        <w:jc w:val="both"/>
      </w:pPr>
      <w:r w:rsidRPr="00FC0BA1">
        <w:t xml:space="preserve">Kan ve kan ürünleri kendilerine uygun olan koşullara saklanmalıdır. Trombositler 8 saat içinde ve torba +4 C’ye konmadan önce ayrılmalıdır. Torbasının saklama süresine göre 5 günü geçmemek şartıyla 20-24 C’de özel çalkalama cihazlarına saklanırlar. Plazma 8 saat içerisinde tam kandan ayrılıp derin dondurucuya konulmalıdır. Eritrositler +4 C’de saklanırlar. </w:t>
      </w:r>
    </w:p>
    <w:p w:rsidR="00007F85" w:rsidRPr="00FC0BA1" w:rsidRDefault="00007F85" w:rsidP="00007F85">
      <w:pPr>
        <w:numPr>
          <w:ilvl w:val="0"/>
          <w:numId w:val="12"/>
        </w:numPr>
        <w:tabs>
          <w:tab w:val="clear" w:pos="2501"/>
        </w:tabs>
        <w:ind w:left="720" w:hanging="540"/>
        <w:jc w:val="both"/>
      </w:pPr>
      <w:r w:rsidRPr="00FC0BA1">
        <w:t xml:space="preserve">Donör kan bankasından ayrılmadan kendisine işlem ve sonrası hakkında bilgiler verilir. </w:t>
      </w:r>
    </w:p>
    <w:p w:rsidR="00007F85" w:rsidRDefault="00007F85" w:rsidP="00007F85">
      <w:pPr>
        <w:ind w:firstLine="708"/>
      </w:pPr>
      <w:r w:rsidRPr="00FC0BA1">
        <w:t>Kan bankası personeli kan vermenin neden olabileceği yan etkiler ve kardiyopulmoner canlandırma (ilkyardım) konusunda bilgili olmalıdır.</w:t>
      </w:r>
    </w:p>
    <w:p w:rsidR="00007F85" w:rsidRDefault="00007F85" w:rsidP="00007F85"/>
    <w:p w:rsidR="004F2A5D" w:rsidRPr="00007F85" w:rsidRDefault="004F2A5D" w:rsidP="00007F85">
      <w:pPr>
        <w:sectPr w:rsidR="004F2A5D" w:rsidRPr="00007F85" w:rsidSect="00FD3640">
          <w:pgSz w:w="11906" w:h="16838" w:code="9"/>
          <w:pgMar w:top="238" w:right="1418" w:bottom="249" w:left="1418" w:header="567" w:footer="284" w:gutter="0"/>
          <w:cols w:space="708"/>
          <w:docGrid w:linePitch="360"/>
        </w:sectPr>
      </w:pPr>
    </w:p>
    <w:p w:rsidR="00007F85" w:rsidRPr="00FC0BA1" w:rsidRDefault="00007F85" w:rsidP="00007F85">
      <w:pPr>
        <w:jc w:val="both"/>
      </w:pPr>
      <w:r w:rsidRPr="00FC0BA1">
        <w:rPr>
          <w:b/>
        </w:rPr>
        <w:lastRenderedPageBreak/>
        <w:t>5.4.3 Donasyon Sonu Donör Bilgilendirilir:</w:t>
      </w:r>
    </w:p>
    <w:p w:rsidR="00007F85" w:rsidRPr="00FC0BA1" w:rsidRDefault="00007F85" w:rsidP="00007F85">
      <w:pPr>
        <w:numPr>
          <w:ilvl w:val="0"/>
          <w:numId w:val="14"/>
        </w:numPr>
        <w:jc w:val="both"/>
      </w:pPr>
      <w:r w:rsidRPr="00FC0BA1">
        <w:t>Kan alma bölgesinde bir süre hafif basınç uygulaması, bir şeyler yemesi, 4 saat süresince bol sıvı alması, aç karnına alkol almaması, yarım saat kadar sigara içmemesi, kan alma noktasından kanama olursa kolunu yukarı kaldırması ve kanama yerine basınç uygulaması, bulantı baygınlık hissi gelirse yere uzanması ya da başını iki dizinin arasına alarak oturması, kendini iyi hissetmediği her türlü durumda kan bankasına geri dönmesi, ağır bir işte çalışmıyor ise yarı saat sonra normal aktivitelerini yapabileceği, 72 saat içinde kan volümünün normal seviyeye geleceği donöre söylenmelidir.</w:t>
      </w:r>
    </w:p>
    <w:p w:rsidR="00007F85" w:rsidRPr="00FC0BA1" w:rsidRDefault="00007F85" w:rsidP="00007F85">
      <w:pPr>
        <w:numPr>
          <w:ilvl w:val="0"/>
          <w:numId w:val="13"/>
        </w:numPr>
        <w:tabs>
          <w:tab w:val="clear" w:pos="2501"/>
        </w:tabs>
        <w:ind w:left="720" w:hanging="356"/>
        <w:jc w:val="both"/>
      </w:pPr>
      <w:r w:rsidRPr="00FC0BA1">
        <w:t>Kan alma veya sonrasında gelişen problemler kan bankası kayıtlarına geçirilmelidir.</w:t>
      </w:r>
    </w:p>
    <w:p w:rsidR="00007F85" w:rsidRPr="00FC0BA1" w:rsidRDefault="00007F85" w:rsidP="00007F85">
      <w:pPr>
        <w:numPr>
          <w:ilvl w:val="0"/>
          <w:numId w:val="13"/>
        </w:numPr>
        <w:tabs>
          <w:tab w:val="clear" w:pos="2501"/>
        </w:tabs>
        <w:ind w:left="720" w:hanging="370"/>
        <w:jc w:val="both"/>
      </w:pPr>
      <w:r w:rsidRPr="00FC0BA1">
        <w:t>Donöre kan bağışlamasının çok yararlı bir iş olduğu söylenerek tekrar kan bağışlaması için cesaretlendirilmelidir.</w:t>
      </w:r>
    </w:p>
    <w:p w:rsidR="00007F85" w:rsidRPr="00FC0BA1" w:rsidRDefault="00007F85" w:rsidP="00007F85">
      <w:pPr>
        <w:numPr>
          <w:ilvl w:val="0"/>
          <w:numId w:val="13"/>
        </w:numPr>
        <w:tabs>
          <w:tab w:val="clear" w:pos="2501"/>
        </w:tabs>
        <w:ind w:left="720" w:hanging="370"/>
        <w:jc w:val="both"/>
      </w:pPr>
      <w:r w:rsidRPr="00FC0BA1">
        <w:t>Donöre 8 hafta sonra tekrar tam kan bağışlayabileceği hatırlatılmalı eğer gönüllü donör olmayı sürdürecek ise kan bankası kayıtlarında belirtilmelidir</w:t>
      </w:r>
    </w:p>
    <w:p w:rsidR="00007F85" w:rsidRPr="00FC0BA1" w:rsidRDefault="00007F85" w:rsidP="00007F85">
      <w:pPr>
        <w:ind w:left="180"/>
        <w:jc w:val="both"/>
        <w:rPr>
          <w:b/>
          <w:u w:val="single"/>
        </w:rPr>
      </w:pPr>
    </w:p>
    <w:p w:rsidR="00007F85" w:rsidRPr="00FC0BA1" w:rsidRDefault="00007F85" w:rsidP="00007F85">
      <w:pPr>
        <w:jc w:val="both"/>
        <w:rPr>
          <w:b/>
        </w:rPr>
      </w:pPr>
      <w:r w:rsidRPr="00FC0BA1">
        <w:rPr>
          <w:b/>
        </w:rPr>
        <w:t xml:space="preserve"> 6.0 BAĞIŞÇININ TAKİBİVE BAĞIŞÇI  KANININ TEST EDİLMESİ</w:t>
      </w:r>
    </w:p>
    <w:p w:rsidR="00007F85" w:rsidRPr="00FC0BA1" w:rsidRDefault="00007F85" w:rsidP="00007F85">
      <w:pPr>
        <w:numPr>
          <w:ilvl w:val="0"/>
          <w:numId w:val="14"/>
        </w:numPr>
        <w:tabs>
          <w:tab w:val="num" w:pos="360"/>
        </w:tabs>
        <w:jc w:val="both"/>
      </w:pPr>
      <w:r w:rsidRPr="00FC0BA1">
        <w:t xml:space="preserve">Bağışçıdan alınan kanlardan ;kan grubu,hemolojik,serolojik(VDRL) ve eliza(Anti HIV, HbsAg, Anti HCV) testlerinin çalışılması için uygun numune tüplerine kan alınarak santrifüjle 5000 dev/dk. ile 5 dk. çevrilir, otomosyan girişi yapılarak ilgili laboratuarlara numune taşıma talimatına uygun olarak gönderilir. </w:t>
      </w:r>
    </w:p>
    <w:p w:rsidR="00007F85" w:rsidRPr="00FC0BA1" w:rsidRDefault="00007F85" w:rsidP="00007F85">
      <w:pPr>
        <w:numPr>
          <w:ilvl w:val="0"/>
          <w:numId w:val="14"/>
        </w:numPr>
        <w:tabs>
          <w:tab w:val="num" w:pos="360"/>
        </w:tabs>
        <w:jc w:val="both"/>
      </w:pPr>
      <w:r w:rsidRPr="00FC0BA1">
        <w:t>Testleri çalışılan döner kartları otomasyondan takip edilir, bilgisayar ortamında testleri pozitif çıkan kanların sesli olarak ikazı alınanlardan hangi testin pozitif olduğuna bakılır. Pozitif olan donör kanı; tam kanı veya komponentlerine ayrılmışsa ilgili ortamlardan alınarak imha edilir.Kan imha defterine kayıt edilerek dosya saklanır.</w:t>
      </w:r>
    </w:p>
    <w:p w:rsidR="00007F85" w:rsidRPr="00FC0BA1" w:rsidRDefault="00007F85" w:rsidP="00007F85">
      <w:pPr>
        <w:numPr>
          <w:ilvl w:val="0"/>
          <w:numId w:val="14"/>
        </w:numPr>
        <w:tabs>
          <w:tab w:val="num" w:pos="360"/>
        </w:tabs>
        <w:jc w:val="both"/>
      </w:pPr>
      <w:r w:rsidRPr="00FC0BA1">
        <w:t>Testler negatif çıktıysa kan torbasına yazılır.Gelen hasta kanı ile Cross-Macthing uygunluk testi jel santrifügasyon yöntemi ile jel santrifügasyon kullanma talimatına göre veya o dönemde ihale hangi yöntemde kalmış ise o yönteme göre yapılır.</w:t>
      </w:r>
    </w:p>
    <w:p w:rsidR="00007F85" w:rsidRPr="00FC0BA1" w:rsidRDefault="00007F85" w:rsidP="00007F85">
      <w:pPr>
        <w:numPr>
          <w:ilvl w:val="0"/>
          <w:numId w:val="14"/>
        </w:numPr>
        <w:tabs>
          <w:tab w:val="num" w:pos="360"/>
        </w:tabs>
        <w:jc w:val="both"/>
      </w:pPr>
      <w:r w:rsidRPr="00FC0BA1">
        <w:t>Mikrobiyolojik tarama testleri pozitif olan donörler  Kan Bağışçısı Mikrobiyolojik Test Pozitifliği Bildirim Formu ile haberdar edilir.</w:t>
      </w:r>
    </w:p>
    <w:p w:rsidR="00007F85" w:rsidRPr="00FC0BA1" w:rsidRDefault="00007F85" w:rsidP="00007F85">
      <w:pPr>
        <w:numPr>
          <w:ilvl w:val="0"/>
          <w:numId w:val="14"/>
        </w:numPr>
        <w:tabs>
          <w:tab w:val="num" w:pos="360"/>
        </w:tabs>
        <w:jc w:val="both"/>
      </w:pPr>
      <w:r w:rsidRPr="00FC0BA1">
        <w:t>Kan bağışçısında istenmeyen ciddi etki ve olaylar görülürse bu kan merkezinde görevli doktor tarafından müdahale edilir. Raporlar hazırlanarak BKM ve Sağlık Bakanlığına gönderilir.</w:t>
      </w:r>
    </w:p>
    <w:p w:rsidR="00007F85" w:rsidRPr="00FC0BA1" w:rsidRDefault="00007F85" w:rsidP="00007F85">
      <w:pPr>
        <w:ind w:left="360"/>
        <w:jc w:val="both"/>
      </w:pPr>
    </w:p>
    <w:p w:rsidR="00007F85" w:rsidRPr="00FC0BA1" w:rsidRDefault="00007F85" w:rsidP="00007F85">
      <w:pPr>
        <w:widowControl w:val="0"/>
        <w:autoSpaceDE w:val="0"/>
        <w:autoSpaceDN w:val="0"/>
        <w:adjustRightInd w:val="0"/>
        <w:ind w:right="1781"/>
        <w:jc w:val="both"/>
        <w:rPr>
          <w:b/>
          <w:color w:val="000000"/>
        </w:rPr>
      </w:pPr>
      <w:r w:rsidRPr="00FC0BA1">
        <w:rPr>
          <w:b/>
        </w:rPr>
        <w:t xml:space="preserve"> 6.1</w:t>
      </w:r>
      <w:r w:rsidRPr="00FC0BA1">
        <w:t xml:space="preserve"> </w:t>
      </w:r>
      <w:r w:rsidRPr="00FC0BA1">
        <w:rPr>
          <w:b/>
          <w:color w:val="000000"/>
        </w:rPr>
        <w:t>Bağışçı Reaksiyonları</w:t>
      </w:r>
    </w:p>
    <w:p w:rsidR="00007F85" w:rsidRPr="00FC0BA1" w:rsidRDefault="00007F85" w:rsidP="00007F85">
      <w:pPr>
        <w:widowControl w:val="0"/>
        <w:autoSpaceDE w:val="0"/>
        <w:autoSpaceDN w:val="0"/>
        <w:adjustRightInd w:val="0"/>
        <w:jc w:val="both"/>
        <w:rPr>
          <w:color w:val="000000"/>
        </w:rPr>
      </w:pPr>
      <w:r w:rsidRPr="00FC0BA1">
        <w:rPr>
          <w:b/>
          <w:color w:val="000000"/>
        </w:rPr>
        <w:t xml:space="preserve"> 6.1.1</w:t>
      </w:r>
      <w:r w:rsidRPr="00FC0BA1">
        <w:rPr>
          <w:color w:val="000000"/>
        </w:rPr>
        <w:t xml:space="preserve"> </w:t>
      </w:r>
      <w:r w:rsidRPr="00FC0BA1">
        <w:rPr>
          <w:b/>
          <w:bCs/>
          <w:color w:val="363435"/>
        </w:rPr>
        <w:t>Kan</w:t>
      </w:r>
      <w:r w:rsidRPr="00FC0BA1">
        <w:rPr>
          <w:b/>
          <w:bCs/>
          <w:color w:val="363435"/>
          <w:spacing w:val="-12"/>
        </w:rPr>
        <w:t xml:space="preserve"> </w:t>
      </w:r>
      <w:r w:rsidRPr="00FC0BA1">
        <w:rPr>
          <w:b/>
          <w:bCs/>
          <w:color w:val="363435"/>
        </w:rPr>
        <w:t>Alma İle İlişkili Reaksiyon</w:t>
      </w:r>
      <w:r w:rsidRPr="00FC0BA1">
        <w:rPr>
          <w:b/>
          <w:bCs/>
          <w:color w:val="363435"/>
          <w:spacing w:val="-4"/>
        </w:rPr>
        <w:t xml:space="preserve"> T</w:t>
      </w:r>
      <w:r w:rsidRPr="00FC0BA1">
        <w:rPr>
          <w:b/>
          <w:bCs/>
          <w:color w:val="363435"/>
        </w:rPr>
        <w:t>ipleri</w:t>
      </w:r>
    </w:p>
    <w:p w:rsidR="00007F85" w:rsidRPr="00137CD9" w:rsidRDefault="00007F85" w:rsidP="00007F85">
      <w:pPr>
        <w:widowControl w:val="0"/>
        <w:numPr>
          <w:ilvl w:val="0"/>
          <w:numId w:val="130"/>
        </w:numPr>
        <w:autoSpaceDE w:val="0"/>
        <w:autoSpaceDN w:val="0"/>
        <w:adjustRightInd w:val="0"/>
        <w:ind w:right="79"/>
        <w:jc w:val="both"/>
        <w:rPr>
          <w:color w:val="000000" w:themeColor="text1"/>
        </w:rPr>
      </w:pPr>
      <w:r w:rsidRPr="00137CD9">
        <w:rPr>
          <w:color w:val="000000" w:themeColor="text1"/>
        </w:rPr>
        <w:t>Kan bağışı ile ilgili istenmeyen ciddi olay tanımlanan tüm bağışçılara özel önem verilmelidi</w:t>
      </w:r>
      <w:r w:rsidRPr="00137CD9">
        <w:rPr>
          <w:color w:val="000000" w:themeColor="text1"/>
          <w:spacing w:val="-13"/>
        </w:rPr>
        <w:t>r</w:t>
      </w:r>
      <w:r w:rsidRPr="00137CD9">
        <w:rPr>
          <w:color w:val="000000" w:themeColor="text1"/>
        </w:rPr>
        <w:t>.</w:t>
      </w:r>
    </w:p>
    <w:p w:rsidR="00007F85" w:rsidRPr="00137CD9" w:rsidRDefault="00007F85" w:rsidP="00007F85">
      <w:pPr>
        <w:widowControl w:val="0"/>
        <w:numPr>
          <w:ilvl w:val="0"/>
          <w:numId w:val="130"/>
        </w:numPr>
        <w:autoSpaceDE w:val="0"/>
        <w:autoSpaceDN w:val="0"/>
        <w:adjustRightInd w:val="0"/>
        <w:ind w:right="79"/>
        <w:jc w:val="both"/>
        <w:rPr>
          <w:color w:val="000000" w:themeColor="text1"/>
        </w:rPr>
      </w:pPr>
      <w:r w:rsidRPr="00137CD9">
        <w:rPr>
          <w:color w:val="000000" w:themeColor="text1"/>
        </w:rPr>
        <w:t>İstenmeyen ciddi reaksiyon örnekleri</w:t>
      </w:r>
      <w:r w:rsidRPr="00137CD9">
        <w:rPr>
          <w:color w:val="000000" w:themeColor="text1"/>
          <w:spacing w:val="-4"/>
        </w:rPr>
        <w:t xml:space="preserve"> </w:t>
      </w:r>
      <w:r w:rsidRPr="00137CD9">
        <w:rPr>
          <w:color w:val="000000" w:themeColor="text1"/>
          <w:spacing w:val="-15"/>
        </w:rPr>
        <w:t>T</w:t>
      </w:r>
      <w:r w:rsidRPr="00137CD9">
        <w:rPr>
          <w:color w:val="000000" w:themeColor="text1"/>
        </w:rPr>
        <w:t>abloda verilmişti</w:t>
      </w:r>
      <w:r w:rsidRPr="00137CD9">
        <w:rPr>
          <w:color w:val="000000" w:themeColor="text1"/>
          <w:spacing w:val="-12"/>
        </w:rPr>
        <w:t>r</w:t>
      </w:r>
      <w:r w:rsidRPr="00137CD9">
        <w:rPr>
          <w:color w:val="000000" w:themeColor="text1"/>
        </w:rPr>
        <w:t>.</w:t>
      </w:r>
    </w:p>
    <w:p w:rsidR="00007F85" w:rsidRPr="00137CD9" w:rsidRDefault="00007F85" w:rsidP="00007F85">
      <w:pPr>
        <w:pStyle w:val="ListeParagraf"/>
        <w:widowControl w:val="0"/>
        <w:numPr>
          <w:ilvl w:val="0"/>
          <w:numId w:val="130"/>
        </w:numPr>
        <w:autoSpaceDE w:val="0"/>
        <w:autoSpaceDN w:val="0"/>
        <w:adjustRightInd w:val="0"/>
        <w:ind w:right="79"/>
        <w:jc w:val="both"/>
        <w:rPr>
          <w:color w:val="000000" w:themeColor="text1"/>
        </w:rPr>
      </w:pPr>
      <w:r w:rsidRPr="00137CD9">
        <w:rPr>
          <w:color w:val="000000" w:themeColor="text1"/>
        </w:rPr>
        <w:t>Ciddi</w:t>
      </w:r>
      <w:r w:rsidRPr="00137CD9">
        <w:rPr>
          <w:color w:val="000000" w:themeColor="text1"/>
          <w:spacing w:val="1"/>
        </w:rPr>
        <w:t xml:space="preserve"> </w:t>
      </w:r>
      <w:r w:rsidRPr="00137CD9">
        <w:rPr>
          <w:color w:val="000000" w:themeColor="text1"/>
        </w:rPr>
        <w:t>reaksiyon</w:t>
      </w:r>
      <w:r w:rsidRPr="00137CD9">
        <w:rPr>
          <w:color w:val="000000" w:themeColor="text1"/>
          <w:spacing w:val="1"/>
        </w:rPr>
        <w:t xml:space="preserve"> </w:t>
      </w:r>
      <w:r w:rsidRPr="00137CD9">
        <w:rPr>
          <w:color w:val="000000" w:themeColor="text1"/>
        </w:rPr>
        <w:t>görüldüğünde</w:t>
      </w:r>
      <w:r w:rsidRPr="00137CD9">
        <w:rPr>
          <w:color w:val="000000" w:themeColor="text1"/>
          <w:spacing w:val="1"/>
        </w:rPr>
        <w:t xml:space="preserve"> </w:t>
      </w:r>
      <w:r w:rsidRPr="00137CD9">
        <w:rPr>
          <w:color w:val="000000" w:themeColor="text1"/>
        </w:rPr>
        <w:t>mümkün</w:t>
      </w:r>
      <w:r w:rsidRPr="00137CD9">
        <w:rPr>
          <w:color w:val="000000" w:themeColor="text1"/>
          <w:spacing w:val="1"/>
        </w:rPr>
        <w:t xml:space="preserve"> </w:t>
      </w:r>
      <w:r w:rsidRPr="00137CD9">
        <w:rPr>
          <w:color w:val="000000" w:themeColor="text1"/>
        </w:rPr>
        <w:t>olan</w:t>
      </w:r>
      <w:r w:rsidRPr="00137CD9">
        <w:rPr>
          <w:color w:val="000000" w:themeColor="text1"/>
          <w:spacing w:val="1"/>
        </w:rPr>
        <w:t xml:space="preserve"> </w:t>
      </w:r>
      <w:r w:rsidRPr="00137CD9">
        <w:rPr>
          <w:color w:val="000000" w:themeColor="text1"/>
        </w:rPr>
        <w:t>en</w:t>
      </w:r>
      <w:r w:rsidRPr="00137CD9">
        <w:rPr>
          <w:color w:val="000000" w:themeColor="text1"/>
          <w:spacing w:val="1"/>
        </w:rPr>
        <w:t xml:space="preserve"> </w:t>
      </w:r>
      <w:r w:rsidRPr="00137CD9">
        <w:rPr>
          <w:color w:val="000000" w:themeColor="text1"/>
        </w:rPr>
        <w:t>kısa</w:t>
      </w:r>
      <w:r w:rsidRPr="00137CD9">
        <w:rPr>
          <w:color w:val="000000" w:themeColor="text1"/>
          <w:spacing w:val="1"/>
        </w:rPr>
        <w:t xml:space="preserve"> </w:t>
      </w:r>
      <w:r w:rsidRPr="00137CD9">
        <w:rPr>
          <w:color w:val="000000" w:themeColor="text1"/>
        </w:rPr>
        <w:t>sürede, görevli</w:t>
      </w:r>
      <w:r w:rsidRPr="00137CD9">
        <w:rPr>
          <w:color w:val="000000" w:themeColor="text1"/>
          <w:spacing w:val="1"/>
        </w:rPr>
        <w:t xml:space="preserve"> </w:t>
      </w:r>
      <w:r w:rsidRPr="00137CD9">
        <w:rPr>
          <w:color w:val="000000" w:themeColor="text1"/>
        </w:rPr>
        <w:t>hekime bildirilmelidi</w:t>
      </w:r>
      <w:r w:rsidRPr="00137CD9">
        <w:rPr>
          <w:color w:val="000000" w:themeColor="text1"/>
          <w:spacing w:val="-13"/>
        </w:rPr>
        <w:t>r</w:t>
      </w:r>
      <w:r w:rsidRPr="00137CD9">
        <w:rPr>
          <w:color w:val="000000" w:themeColor="text1"/>
        </w:rPr>
        <w:t>.</w:t>
      </w:r>
    </w:p>
    <w:p w:rsidR="00007F85" w:rsidRPr="00137CD9" w:rsidRDefault="00007F85" w:rsidP="00007F85">
      <w:pPr>
        <w:widowControl w:val="0"/>
        <w:numPr>
          <w:ilvl w:val="0"/>
          <w:numId w:val="130"/>
        </w:numPr>
        <w:autoSpaceDE w:val="0"/>
        <w:autoSpaceDN w:val="0"/>
        <w:adjustRightInd w:val="0"/>
        <w:ind w:right="79"/>
        <w:jc w:val="both"/>
        <w:rPr>
          <w:color w:val="000000" w:themeColor="text1"/>
        </w:rPr>
        <w:sectPr w:rsidR="00007F85" w:rsidRPr="00137CD9" w:rsidSect="00FD3640">
          <w:pgSz w:w="11906" w:h="16838" w:code="9"/>
          <w:pgMar w:top="238" w:right="1418" w:bottom="249" w:left="1418" w:header="567" w:footer="284" w:gutter="0"/>
          <w:cols w:space="708"/>
          <w:docGrid w:linePitch="360"/>
        </w:sectPr>
      </w:pPr>
      <w:r w:rsidRPr="00137CD9">
        <w:rPr>
          <w:color w:val="000000" w:themeColor="text1"/>
        </w:rPr>
        <w:t>İstenmeyen ciddi</w:t>
      </w:r>
      <w:r w:rsidRPr="00137CD9">
        <w:rPr>
          <w:color w:val="000000" w:themeColor="text1"/>
          <w:spacing w:val="1"/>
        </w:rPr>
        <w:t xml:space="preserve"> </w:t>
      </w:r>
      <w:r w:rsidRPr="00137CD9">
        <w:rPr>
          <w:color w:val="000000" w:themeColor="text1"/>
        </w:rPr>
        <w:t>olayın</w:t>
      </w:r>
      <w:r w:rsidRPr="00137CD9">
        <w:rPr>
          <w:color w:val="000000" w:themeColor="text1"/>
          <w:spacing w:val="1"/>
        </w:rPr>
        <w:t xml:space="preserve"> </w:t>
      </w:r>
      <w:r w:rsidRPr="00137CD9">
        <w:rPr>
          <w:color w:val="000000" w:themeColor="text1"/>
        </w:rPr>
        <w:t>kaynağı</w:t>
      </w:r>
      <w:r w:rsidRPr="00137CD9">
        <w:rPr>
          <w:color w:val="000000" w:themeColor="text1"/>
          <w:spacing w:val="1"/>
        </w:rPr>
        <w:t xml:space="preserve"> </w:t>
      </w:r>
      <w:r w:rsidRPr="00137CD9">
        <w:rPr>
          <w:color w:val="000000" w:themeColor="text1"/>
        </w:rPr>
        <w:t>tanımlanmalı; düzeltici ve önleyici faaliyet başlatılmalıdı</w:t>
      </w:r>
      <w:r w:rsidRPr="00137CD9">
        <w:rPr>
          <w:color w:val="000000" w:themeColor="text1"/>
          <w:spacing w:val="-13"/>
        </w:rPr>
        <w:t>r</w:t>
      </w:r>
      <w:r w:rsidRPr="00137CD9">
        <w:rPr>
          <w:color w:val="000000" w:themeColor="text1"/>
        </w:rPr>
        <w:t>. Düzeltici ve önleyici faaliyetlerle birlikte tüm durumla</w:t>
      </w:r>
      <w:r w:rsidRPr="00137CD9">
        <w:rPr>
          <w:color w:val="000000" w:themeColor="text1"/>
          <w:spacing w:val="-9"/>
        </w:rPr>
        <w:t>r</w:t>
      </w:r>
      <w:r w:rsidRPr="00137CD9">
        <w:rPr>
          <w:color w:val="000000" w:themeColor="text1"/>
        </w:rPr>
        <w:t>, bağışçı ve kalite sistemi kayıtlarında uygunsuzluk/hata raporu olarak bulunmalıdı</w:t>
      </w:r>
      <w:r w:rsidRPr="00137CD9">
        <w:rPr>
          <w:color w:val="000000" w:themeColor="text1"/>
          <w:spacing w:val="-13"/>
        </w:rPr>
        <w:t>r</w:t>
      </w:r>
      <w:r w:rsidRPr="00137CD9">
        <w:rPr>
          <w:color w:val="000000" w:themeColor="text1"/>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6.1.2 Kan Alma İle İlişkili İstenmeyen Ciddi </w:t>
      </w:r>
      <w:r w:rsidRPr="00FC0BA1">
        <w:rPr>
          <w:b/>
          <w:bCs/>
          <w:color w:val="363435"/>
          <w:spacing w:val="-4"/>
        </w:rPr>
        <w:t>R</w:t>
      </w:r>
      <w:r w:rsidRPr="00FC0BA1">
        <w:rPr>
          <w:b/>
          <w:bCs/>
          <w:color w:val="363435"/>
        </w:rPr>
        <w:t>eaksiyon Örnekleri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0"/>
        <w:gridCol w:w="3773"/>
      </w:tblGrid>
      <w:tr w:rsidR="00007F85" w:rsidRPr="00FC0BA1" w:rsidTr="008D2E69">
        <w:trPr>
          <w:trHeight w:val="345"/>
        </w:trPr>
        <w:tc>
          <w:tcPr>
            <w:tcW w:w="8363" w:type="dxa"/>
            <w:gridSpan w:val="2"/>
            <w:vAlign w:val="center"/>
          </w:tcPr>
          <w:p w:rsidR="00007F85" w:rsidRPr="00FC0BA1" w:rsidRDefault="00007F85" w:rsidP="008D2E69">
            <w:pPr>
              <w:widowControl w:val="0"/>
              <w:autoSpaceDE w:val="0"/>
              <w:autoSpaceDN w:val="0"/>
              <w:adjustRightInd w:val="0"/>
              <w:ind w:left="401"/>
            </w:pPr>
            <w:r w:rsidRPr="00FC0BA1">
              <w:rPr>
                <w:b/>
                <w:bCs/>
                <w:color w:val="363435"/>
              </w:rPr>
              <w:t>1. İğne Girişi İle İlgili Lokal Reaksiyonlar</w:t>
            </w:r>
          </w:p>
        </w:tc>
      </w:tr>
      <w:tr w:rsidR="00007F85" w:rsidRPr="00FC0BA1" w:rsidTr="008D2E69">
        <w:trPr>
          <w:trHeight w:val="862"/>
        </w:trPr>
        <w:tc>
          <w:tcPr>
            <w:tcW w:w="4590" w:type="dxa"/>
            <w:vAlign w:val="center"/>
          </w:tcPr>
          <w:p w:rsidR="00007F85" w:rsidRPr="00FC0BA1" w:rsidRDefault="00007F85" w:rsidP="008D2E69">
            <w:pPr>
              <w:widowControl w:val="0"/>
              <w:autoSpaceDE w:val="0"/>
              <w:autoSpaceDN w:val="0"/>
              <w:adjustRightInd w:val="0"/>
            </w:pPr>
            <w:r w:rsidRPr="00FC0BA1">
              <w:t xml:space="preserve">      </w:t>
            </w:r>
            <w:r w:rsidRPr="00FC0BA1">
              <w:rPr>
                <w:color w:val="363435"/>
              </w:rPr>
              <w:t>Damar yaralanmaları</w:t>
            </w:r>
          </w:p>
        </w:tc>
        <w:tc>
          <w:tcPr>
            <w:tcW w:w="3773" w:type="dxa"/>
          </w:tcPr>
          <w:p w:rsidR="00007F85" w:rsidRPr="00FC0BA1" w:rsidRDefault="00007F85" w:rsidP="008D2E69">
            <w:pPr>
              <w:widowControl w:val="0"/>
              <w:autoSpaceDE w:val="0"/>
              <w:autoSpaceDN w:val="0"/>
              <w:adjustRightInd w:val="0"/>
              <w:ind w:left="401"/>
              <w:rPr>
                <w:color w:val="000000"/>
              </w:rPr>
            </w:pPr>
            <w:r w:rsidRPr="00FC0BA1">
              <w:rPr>
                <w:color w:val="363435"/>
              </w:rPr>
              <w:t>Hematomlar</w:t>
            </w:r>
          </w:p>
          <w:p w:rsidR="00007F85" w:rsidRPr="00FC0BA1" w:rsidRDefault="00007F85" w:rsidP="008D2E69">
            <w:pPr>
              <w:widowControl w:val="0"/>
              <w:autoSpaceDE w:val="0"/>
              <w:autoSpaceDN w:val="0"/>
              <w:adjustRightInd w:val="0"/>
              <w:ind w:left="401"/>
              <w:rPr>
                <w:color w:val="000000"/>
              </w:rPr>
            </w:pPr>
            <w:r w:rsidRPr="00FC0BA1">
              <w:rPr>
                <w:color w:val="363435"/>
              </w:rPr>
              <w:t>Artere girme</w:t>
            </w:r>
          </w:p>
          <w:p w:rsidR="00007F85" w:rsidRPr="00FC0BA1" w:rsidRDefault="00007F85" w:rsidP="008D2E69">
            <w:pPr>
              <w:widowControl w:val="0"/>
              <w:autoSpaceDE w:val="0"/>
              <w:autoSpaceDN w:val="0"/>
              <w:adjustRightInd w:val="0"/>
              <w:ind w:left="401"/>
            </w:pPr>
            <w:r w:rsidRPr="00FC0BA1">
              <w:rPr>
                <w:color w:val="363435"/>
                <w:spacing w:val="-8"/>
                <w:position w:val="-2"/>
              </w:rPr>
              <w:t>T</w:t>
            </w:r>
            <w:r w:rsidRPr="00FC0BA1">
              <w:rPr>
                <w:color w:val="363435"/>
                <w:position w:val="-2"/>
              </w:rPr>
              <w:t>romboflebit</w:t>
            </w:r>
          </w:p>
        </w:tc>
      </w:tr>
      <w:tr w:rsidR="00007F85" w:rsidRPr="00FC0BA1" w:rsidTr="008D2E69">
        <w:trPr>
          <w:trHeight w:val="588"/>
        </w:trPr>
        <w:tc>
          <w:tcPr>
            <w:tcW w:w="4590" w:type="dxa"/>
            <w:vAlign w:val="center"/>
          </w:tcPr>
          <w:p w:rsidR="00007F85" w:rsidRPr="00FC0BA1" w:rsidRDefault="00007F85" w:rsidP="008D2E69">
            <w:pPr>
              <w:widowControl w:val="0"/>
              <w:tabs>
                <w:tab w:val="left" w:pos="2865"/>
              </w:tabs>
              <w:autoSpaceDE w:val="0"/>
              <w:autoSpaceDN w:val="0"/>
              <w:adjustRightInd w:val="0"/>
              <w:ind w:left="401"/>
            </w:pPr>
            <w:r w:rsidRPr="00FC0BA1">
              <w:rPr>
                <w:color w:val="363435"/>
              </w:rPr>
              <w:t>Sinir yaralanmaları</w:t>
            </w:r>
            <w:r w:rsidRPr="00FC0BA1">
              <w:rPr>
                <w:color w:val="363435"/>
              </w:rPr>
              <w:tab/>
            </w:r>
          </w:p>
        </w:tc>
        <w:tc>
          <w:tcPr>
            <w:tcW w:w="3773" w:type="dxa"/>
          </w:tcPr>
          <w:p w:rsidR="00007F85" w:rsidRPr="00FC0BA1" w:rsidRDefault="00007F85" w:rsidP="008D2E69">
            <w:pPr>
              <w:widowControl w:val="0"/>
              <w:autoSpaceDE w:val="0"/>
              <w:autoSpaceDN w:val="0"/>
              <w:adjustRightInd w:val="0"/>
              <w:ind w:left="401"/>
              <w:rPr>
                <w:color w:val="000000"/>
              </w:rPr>
            </w:pPr>
            <w:r w:rsidRPr="00FC0BA1">
              <w:rPr>
                <w:color w:val="363435"/>
              </w:rPr>
              <w:t>Sinir yaralanması</w:t>
            </w:r>
          </w:p>
          <w:p w:rsidR="00007F85" w:rsidRPr="00FC0BA1" w:rsidRDefault="00007F85" w:rsidP="008D2E69">
            <w:pPr>
              <w:widowControl w:val="0"/>
              <w:autoSpaceDE w:val="0"/>
              <w:autoSpaceDN w:val="0"/>
              <w:adjustRightInd w:val="0"/>
              <w:ind w:left="401"/>
            </w:pPr>
            <w:r w:rsidRPr="00FC0BA1">
              <w:rPr>
                <w:color w:val="363435"/>
                <w:position w:val="-2"/>
              </w:rPr>
              <w:t>Hematoma bağlı sinir hasarı</w:t>
            </w:r>
          </w:p>
        </w:tc>
      </w:tr>
      <w:tr w:rsidR="00007F85" w:rsidRPr="00FC0BA1" w:rsidTr="008D2E69">
        <w:trPr>
          <w:trHeight w:val="559"/>
        </w:trPr>
        <w:tc>
          <w:tcPr>
            <w:tcW w:w="4590" w:type="dxa"/>
            <w:vAlign w:val="center"/>
          </w:tcPr>
          <w:p w:rsidR="00007F85" w:rsidRPr="00FC0BA1" w:rsidRDefault="00007F85" w:rsidP="008D2E69">
            <w:pPr>
              <w:widowControl w:val="0"/>
              <w:autoSpaceDE w:val="0"/>
              <w:autoSpaceDN w:val="0"/>
              <w:adjustRightInd w:val="0"/>
              <w:ind w:left="401"/>
            </w:pPr>
            <w:r w:rsidRPr="00FC0BA1">
              <w:rPr>
                <w:color w:val="363435"/>
              </w:rPr>
              <w:t>Diğer komplikasyonlar</w:t>
            </w:r>
          </w:p>
        </w:tc>
        <w:tc>
          <w:tcPr>
            <w:tcW w:w="3773" w:type="dxa"/>
          </w:tcPr>
          <w:p w:rsidR="00007F85" w:rsidRPr="00FC0BA1" w:rsidRDefault="00007F85" w:rsidP="008D2E69">
            <w:pPr>
              <w:widowControl w:val="0"/>
              <w:autoSpaceDE w:val="0"/>
              <w:autoSpaceDN w:val="0"/>
              <w:adjustRightInd w:val="0"/>
              <w:ind w:left="401"/>
              <w:rPr>
                <w:color w:val="000000"/>
              </w:rPr>
            </w:pPr>
            <w:r w:rsidRPr="00FC0BA1">
              <w:rPr>
                <w:color w:val="363435"/>
                <w:spacing w:val="-15"/>
              </w:rPr>
              <w:t>T</w:t>
            </w:r>
            <w:r w:rsidRPr="00FC0BA1">
              <w:rPr>
                <w:color w:val="363435"/>
              </w:rPr>
              <w:t>endon yaralanması</w:t>
            </w:r>
          </w:p>
          <w:p w:rsidR="00007F85" w:rsidRPr="00FC0BA1" w:rsidRDefault="00007F85" w:rsidP="008D2E69">
            <w:pPr>
              <w:widowControl w:val="0"/>
              <w:autoSpaceDE w:val="0"/>
              <w:autoSpaceDN w:val="0"/>
              <w:adjustRightInd w:val="0"/>
              <w:ind w:left="401"/>
            </w:pPr>
            <w:r w:rsidRPr="00FC0BA1">
              <w:rPr>
                <w:color w:val="363435"/>
                <w:position w:val="-2"/>
              </w:rPr>
              <w:t>Alerjik reaksiyonlar (lokal)</w:t>
            </w:r>
          </w:p>
        </w:tc>
      </w:tr>
    </w:tbl>
    <w:p w:rsidR="00007F85" w:rsidRPr="00FC0BA1" w:rsidRDefault="00007F85" w:rsidP="00007F85">
      <w:pPr>
        <w:jc w:val="both"/>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61"/>
        <w:gridCol w:w="4160"/>
      </w:tblGrid>
      <w:tr w:rsidR="00007F85" w:rsidRPr="00FC0BA1" w:rsidTr="008D2E69">
        <w:trPr>
          <w:trHeight w:val="346"/>
        </w:trPr>
        <w:tc>
          <w:tcPr>
            <w:tcW w:w="8221" w:type="dxa"/>
            <w:gridSpan w:val="2"/>
            <w:vAlign w:val="center"/>
          </w:tcPr>
          <w:p w:rsidR="00007F85" w:rsidRPr="00FC0BA1" w:rsidRDefault="00007F85" w:rsidP="008D2E69">
            <w:pPr>
              <w:widowControl w:val="0"/>
              <w:autoSpaceDE w:val="0"/>
              <w:autoSpaceDN w:val="0"/>
              <w:adjustRightInd w:val="0"/>
            </w:pPr>
            <w:r w:rsidRPr="00FC0BA1">
              <w:rPr>
                <w:b/>
                <w:bCs/>
                <w:color w:val="363435"/>
                <w:position w:val="-2"/>
              </w:rPr>
              <w:t>2.Genel Reaksiyonlar</w:t>
            </w:r>
          </w:p>
        </w:tc>
      </w:tr>
      <w:tr w:rsidR="00007F85" w:rsidRPr="00FC0BA1" w:rsidTr="008D2E69">
        <w:trPr>
          <w:trHeight w:val="611"/>
        </w:trPr>
        <w:tc>
          <w:tcPr>
            <w:tcW w:w="4061" w:type="dxa"/>
            <w:vAlign w:val="center"/>
          </w:tcPr>
          <w:p w:rsidR="00007F85" w:rsidRPr="00FC0BA1" w:rsidRDefault="00007F85" w:rsidP="008D2E69">
            <w:pPr>
              <w:widowControl w:val="0"/>
              <w:autoSpaceDE w:val="0"/>
              <w:autoSpaceDN w:val="0"/>
              <w:adjustRightInd w:val="0"/>
              <w:ind w:left="401"/>
            </w:pPr>
            <w:r w:rsidRPr="00FC0BA1">
              <w:rPr>
                <w:color w:val="363435"/>
                <w:spacing w:val="-24"/>
              </w:rPr>
              <w:t>V</w:t>
            </w:r>
            <w:r w:rsidRPr="00FC0BA1">
              <w:rPr>
                <w:color w:val="363435"/>
              </w:rPr>
              <w:t>azovagal reaksiyon</w:t>
            </w:r>
          </w:p>
        </w:tc>
        <w:tc>
          <w:tcPr>
            <w:tcW w:w="4160" w:type="dxa"/>
            <w:vAlign w:val="center"/>
          </w:tcPr>
          <w:p w:rsidR="00007F85" w:rsidRPr="00FC0BA1" w:rsidRDefault="00007F85" w:rsidP="008D2E69">
            <w:pPr>
              <w:widowControl w:val="0"/>
              <w:autoSpaceDE w:val="0"/>
              <w:autoSpaceDN w:val="0"/>
              <w:adjustRightInd w:val="0"/>
              <w:ind w:left="401"/>
              <w:rPr>
                <w:color w:val="000000"/>
              </w:rPr>
            </w:pPr>
            <w:r w:rsidRPr="00FC0BA1">
              <w:rPr>
                <w:color w:val="363435"/>
              </w:rPr>
              <w:t>Ani tip</w:t>
            </w:r>
          </w:p>
          <w:p w:rsidR="00007F85" w:rsidRPr="00FC0BA1" w:rsidRDefault="00007F85" w:rsidP="008D2E69">
            <w:pPr>
              <w:widowControl w:val="0"/>
              <w:autoSpaceDE w:val="0"/>
              <w:autoSpaceDN w:val="0"/>
              <w:adjustRightInd w:val="0"/>
              <w:ind w:left="401"/>
            </w:pPr>
            <w:r w:rsidRPr="00FC0BA1">
              <w:rPr>
                <w:color w:val="363435"/>
                <w:position w:val="-2"/>
              </w:rPr>
              <w:t>Gecikmiş tip</w:t>
            </w:r>
          </w:p>
        </w:tc>
      </w:tr>
    </w:tbl>
    <w:p w:rsidR="00007F85" w:rsidRPr="00FC0BA1" w:rsidRDefault="00007F85" w:rsidP="00007F85">
      <w:pPr>
        <w:jc w:val="both"/>
      </w:pPr>
    </w:p>
    <w:tbl>
      <w:tblPr>
        <w:tblpPr w:leftFromText="141" w:rightFromText="141" w:vertAnchor="text" w:horzAnchor="margin" w:tblpXSpec="center"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1"/>
        <w:gridCol w:w="4464"/>
      </w:tblGrid>
      <w:tr w:rsidR="00007F85" w:rsidRPr="00FC0BA1" w:rsidTr="008D2E69">
        <w:trPr>
          <w:trHeight w:val="441"/>
        </w:trPr>
        <w:tc>
          <w:tcPr>
            <w:tcW w:w="8345" w:type="dxa"/>
            <w:gridSpan w:val="2"/>
            <w:vAlign w:val="center"/>
          </w:tcPr>
          <w:p w:rsidR="00007F85" w:rsidRPr="00FC0BA1" w:rsidRDefault="00007F85" w:rsidP="008D2E69">
            <w:pPr>
              <w:widowControl w:val="0"/>
              <w:autoSpaceDE w:val="0"/>
              <w:autoSpaceDN w:val="0"/>
              <w:adjustRightInd w:val="0"/>
            </w:pPr>
            <w:r w:rsidRPr="00FC0BA1">
              <w:rPr>
                <w:b/>
                <w:bCs/>
                <w:color w:val="363435"/>
                <w:position w:val="-2"/>
              </w:rPr>
              <w:t>3. Nadi</w:t>
            </w:r>
            <w:r w:rsidRPr="00FC0BA1">
              <w:rPr>
                <w:b/>
                <w:bCs/>
                <w:color w:val="363435"/>
                <w:spacing w:val="-20"/>
                <w:position w:val="-2"/>
              </w:rPr>
              <w:t>r</w:t>
            </w:r>
            <w:r w:rsidRPr="00FC0BA1">
              <w:rPr>
                <w:b/>
                <w:bCs/>
                <w:color w:val="363435"/>
                <w:position w:val="-2"/>
              </w:rPr>
              <w:t>, Önemli Komplikasyonlar</w:t>
            </w:r>
          </w:p>
        </w:tc>
      </w:tr>
      <w:tr w:rsidR="00007F85" w:rsidRPr="00FC0BA1" w:rsidTr="008D2E69">
        <w:trPr>
          <w:trHeight w:val="1216"/>
        </w:trPr>
        <w:tc>
          <w:tcPr>
            <w:tcW w:w="3881" w:type="dxa"/>
            <w:vAlign w:val="center"/>
          </w:tcPr>
          <w:p w:rsidR="00007F85" w:rsidRPr="00FC0BA1" w:rsidRDefault="00007F85" w:rsidP="008D2E69">
            <w:pPr>
              <w:widowControl w:val="0"/>
              <w:autoSpaceDE w:val="0"/>
              <w:autoSpaceDN w:val="0"/>
              <w:adjustRightInd w:val="0"/>
            </w:pPr>
            <w:r w:rsidRPr="00FC0BA1">
              <w:rPr>
                <w:color w:val="363435"/>
              </w:rPr>
              <w:t>Damar hasarına bağlı</w:t>
            </w:r>
          </w:p>
        </w:tc>
        <w:tc>
          <w:tcPr>
            <w:tcW w:w="4464" w:type="dxa"/>
            <w:vAlign w:val="center"/>
          </w:tcPr>
          <w:p w:rsidR="00007F85" w:rsidRPr="00FC0BA1" w:rsidRDefault="00007F85" w:rsidP="008D2E69">
            <w:pPr>
              <w:widowControl w:val="0"/>
              <w:autoSpaceDE w:val="0"/>
              <w:autoSpaceDN w:val="0"/>
              <w:adjustRightInd w:val="0"/>
              <w:rPr>
                <w:color w:val="000000"/>
              </w:rPr>
            </w:pPr>
            <w:r w:rsidRPr="00FC0BA1">
              <w:rPr>
                <w:color w:val="363435"/>
              </w:rPr>
              <w:t>Brakial arter yalancı anevrizması</w:t>
            </w:r>
          </w:p>
          <w:p w:rsidR="00007F85" w:rsidRPr="00FC0BA1" w:rsidRDefault="00007F85" w:rsidP="008D2E69">
            <w:pPr>
              <w:widowControl w:val="0"/>
              <w:autoSpaceDE w:val="0"/>
              <w:autoSpaceDN w:val="0"/>
              <w:adjustRightInd w:val="0"/>
              <w:ind w:right="1487"/>
            </w:pPr>
            <w:r w:rsidRPr="00FC0BA1">
              <w:rPr>
                <w:color w:val="363435"/>
              </w:rPr>
              <w:t>Arteriyovenöz fistül Kompartman sendromu Aksiller ven trombozu</w:t>
            </w:r>
          </w:p>
        </w:tc>
      </w:tr>
      <w:tr w:rsidR="00007F85" w:rsidRPr="00FC0BA1" w:rsidTr="008D2E69">
        <w:trPr>
          <w:trHeight w:val="600"/>
        </w:trPr>
        <w:tc>
          <w:tcPr>
            <w:tcW w:w="3881" w:type="dxa"/>
            <w:vAlign w:val="center"/>
          </w:tcPr>
          <w:p w:rsidR="00007F85" w:rsidRPr="00FC0BA1" w:rsidRDefault="00007F85" w:rsidP="008D2E69">
            <w:pPr>
              <w:widowControl w:val="0"/>
              <w:autoSpaceDE w:val="0"/>
              <w:autoSpaceDN w:val="0"/>
              <w:adjustRightInd w:val="0"/>
            </w:pPr>
            <w:r w:rsidRPr="00FC0BA1">
              <w:rPr>
                <w:color w:val="363435"/>
              </w:rPr>
              <w:t>Kazalar</w:t>
            </w:r>
          </w:p>
        </w:tc>
        <w:tc>
          <w:tcPr>
            <w:tcW w:w="4464" w:type="dxa"/>
            <w:vAlign w:val="center"/>
          </w:tcPr>
          <w:p w:rsidR="00007F85" w:rsidRPr="00FC0BA1" w:rsidRDefault="00007F85" w:rsidP="008D2E69">
            <w:pPr>
              <w:widowControl w:val="0"/>
              <w:autoSpaceDE w:val="0"/>
              <w:autoSpaceDN w:val="0"/>
              <w:adjustRightInd w:val="0"/>
              <w:rPr>
                <w:color w:val="000000"/>
              </w:rPr>
            </w:pPr>
            <w:r w:rsidRPr="00FC0BA1">
              <w:rPr>
                <w:color w:val="363435"/>
                <w:spacing w:val="-24"/>
              </w:rPr>
              <w:t>V</w:t>
            </w:r>
            <w:r w:rsidRPr="00FC0BA1">
              <w:rPr>
                <w:color w:val="363435"/>
              </w:rPr>
              <w:t>azovagal senkopa bağlı kazalar</w:t>
            </w:r>
          </w:p>
          <w:p w:rsidR="00007F85" w:rsidRPr="00FC0BA1" w:rsidRDefault="00007F85" w:rsidP="008D2E69">
            <w:pPr>
              <w:widowControl w:val="0"/>
              <w:autoSpaceDE w:val="0"/>
              <w:autoSpaceDN w:val="0"/>
              <w:adjustRightInd w:val="0"/>
            </w:pPr>
            <w:r w:rsidRPr="00FC0BA1">
              <w:rPr>
                <w:color w:val="363435"/>
                <w:position w:val="-2"/>
              </w:rPr>
              <w:t>Diğer tür kazalar</w:t>
            </w:r>
          </w:p>
        </w:tc>
      </w:tr>
      <w:tr w:rsidR="00007F85" w:rsidRPr="00FC0BA1" w:rsidTr="008D2E69">
        <w:trPr>
          <w:trHeight w:val="865"/>
        </w:trPr>
        <w:tc>
          <w:tcPr>
            <w:tcW w:w="3881" w:type="dxa"/>
            <w:vAlign w:val="center"/>
          </w:tcPr>
          <w:p w:rsidR="00007F85" w:rsidRPr="00FC0BA1" w:rsidRDefault="00007F85" w:rsidP="008D2E69">
            <w:pPr>
              <w:widowControl w:val="0"/>
              <w:autoSpaceDE w:val="0"/>
              <w:autoSpaceDN w:val="0"/>
              <w:adjustRightInd w:val="0"/>
            </w:pPr>
            <w:r w:rsidRPr="00FC0BA1">
              <w:rPr>
                <w:color w:val="363435"/>
              </w:rPr>
              <w:t>Kardiyovasküler olaylar</w:t>
            </w:r>
          </w:p>
        </w:tc>
        <w:tc>
          <w:tcPr>
            <w:tcW w:w="4464" w:type="dxa"/>
            <w:vAlign w:val="center"/>
          </w:tcPr>
          <w:p w:rsidR="00007F85" w:rsidRPr="00FC0BA1" w:rsidRDefault="00007F85" w:rsidP="008D2E69">
            <w:pPr>
              <w:widowControl w:val="0"/>
              <w:autoSpaceDE w:val="0"/>
              <w:autoSpaceDN w:val="0"/>
              <w:adjustRightInd w:val="0"/>
              <w:rPr>
                <w:color w:val="000000"/>
              </w:rPr>
            </w:pPr>
            <w:r w:rsidRPr="00FC0BA1">
              <w:rPr>
                <w:color w:val="363435"/>
              </w:rPr>
              <w:t>Angina pectoris</w:t>
            </w:r>
          </w:p>
          <w:p w:rsidR="00007F85" w:rsidRPr="00FC0BA1" w:rsidRDefault="00007F85" w:rsidP="008D2E69">
            <w:pPr>
              <w:widowControl w:val="0"/>
              <w:autoSpaceDE w:val="0"/>
              <w:autoSpaceDN w:val="0"/>
              <w:adjustRightInd w:val="0"/>
              <w:rPr>
                <w:color w:val="000000"/>
              </w:rPr>
            </w:pPr>
            <w:r w:rsidRPr="00FC0BA1">
              <w:rPr>
                <w:color w:val="363435"/>
              </w:rPr>
              <w:t>Myokard infarktüsü</w:t>
            </w:r>
          </w:p>
          <w:p w:rsidR="00007F85" w:rsidRPr="00FC0BA1" w:rsidRDefault="00007F85" w:rsidP="008D2E69">
            <w:pPr>
              <w:widowControl w:val="0"/>
              <w:autoSpaceDE w:val="0"/>
              <w:autoSpaceDN w:val="0"/>
              <w:adjustRightInd w:val="0"/>
            </w:pPr>
            <w:r w:rsidRPr="00FC0BA1">
              <w:rPr>
                <w:color w:val="363435"/>
                <w:position w:val="-2"/>
              </w:rPr>
              <w:t>Serebral iskemi</w:t>
            </w:r>
          </w:p>
        </w:tc>
      </w:tr>
      <w:tr w:rsidR="00007F85" w:rsidRPr="00FC0BA1" w:rsidTr="008D2E69">
        <w:trPr>
          <w:trHeight w:val="1158"/>
        </w:trPr>
        <w:tc>
          <w:tcPr>
            <w:tcW w:w="3881" w:type="dxa"/>
            <w:vAlign w:val="center"/>
          </w:tcPr>
          <w:p w:rsidR="00007F85" w:rsidRPr="00FC0BA1" w:rsidRDefault="00007F85" w:rsidP="008D2E69">
            <w:pPr>
              <w:widowControl w:val="0"/>
              <w:autoSpaceDE w:val="0"/>
              <w:autoSpaceDN w:val="0"/>
              <w:adjustRightInd w:val="0"/>
              <w:ind w:left="401"/>
            </w:pPr>
          </w:p>
          <w:p w:rsidR="00007F85" w:rsidRPr="00FC0BA1" w:rsidRDefault="00007F85" w:rsidP="008D2E69">
            <w:pPr>
              <w:widowControl w:val="0"/>
              <w:autoSpaceDE w:val="0"/>
              <w:autoSpaceDN w:val="0"/>
              <w:adjustRightInd w:val="0"/>
            </w:pPr>
            <w:r w:rsidRPr="00FC0BA1">
              <w:rPr>
                <w:color w:val="363435"/>
              </w:rPr>
              <w:t>Aferez işlemiyle ilişkili</w:t>
            </w:r>
          </w:p>
        </w:tc>
        <w:tc>
          <w:tcPr>
            <w:tcW w:w="4464" w:type="dxa"/>
            <w:vAlign w:val="center"/>
          </w:tcPr>
          <w:p w:rsidR="00007F85" w:rsidRPr="00FC0BA1" w:rsidRDefault="00007F85" w:rsidP="008D2E69">
            <w:pPr>
              <w:widowControl w:val="0"/>
              <w:autoSpaceDE w:val="0"/>
              <w:autoSpaceDN w:val="0"/>
              <w:adjustRightInd w:val="0"/>
              <w:rPr>
                <w:color w:val="000000"/>
              </w:rPr>
            </w:pPr>
            <w:r w:rsidRPr="00FC0BA1">
              <w:rPr>
                <w:color w:val="363435"/>
              </w:rPr>
              <w:t>Sistemik alerjik reaksiyon</w:t>
            </w:r>
          </w:p>
          <w:p w:rsidR="00007F85" w:rsidRPr="00FC0BA1" w:rsidRDefault="00007F85" w:rsidP="008D2E69">
            <w:pPr>
              <w:widowControl w:val="0"/>
              <w:autoSpaceDE w:val="0"/>
              <w:autoSpaceDN w:val="0"/>
              <w:adjustRightInd w:val="0"/>
              <w:rPr>
                <w:color w:val="000000"/>
              </w:rPr>
            </w:pPr>
            <w:r w:rsidRPr="00FC0BA1">
              <w:rPr>
                <w:color w:val="363435"/>
              </w:rPr>
              <w:t>Anaflaksi</w:t>
            </w:r>
          </w:p>
          <w:p w:rsidR="00007F85" w:rsidRPr="00FC0BA1" w:rsidRDefault="00007F85" w:rsidP="008D2E69">
            <w:pPr>
              <w:widowControl w:val="0"/>
              <w:autoSpaceDE w:val="0"/>
              <w:autoSpaceDN w:val="0"/>
              <w:adjustRightInd w:val="0"/>
              <w:rPr>
                <w:color w:val="000000"/>
              </w:rPr>
            </w:pPr>
            <w:r w:rsidRPr="00FC0BA1">
              <w:rPr>
                <w:color w:val="363435"/>
              </w:rPr>
              <w:t>Hemoliz</w:t>
            </w:r>
          </w:p>
          <w:p w:rsidR="00007F85" w:rsidRPr="00FC0BA1" w:rsidRDefault="00007F85" w:rsidP="008D2E69">
            <w:pPr>
              <w:widowControl w:val="0"/>
              <w:autoSpaceDE w:val="0"/>
              <w:autoSpaceDN w:val="0"/>
              <w:adjustRightInd w:val="0"/>
            </w:pPr>
            <w:r w:rsidRPr="00FC0BA1">
              <w:rPr>
                <w:color w:val="363435"/>
                <w:position w:val="-2"/>
              </w:rPr>
              <w:t>Hava embolisi</w:t>
            </w:r>
          </w:p>
        </w:tc>
      </w:tr>
    </w:tbl>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w:t>
      </w:r>
    </w:p>
    <w:p w:rsidR="00007F85" w:rsidRPr="00FC0BA1" w:rsidRDefault="00007F85" w:rsidP="00007F85">
      <w:pPr>
        <w:widowControl w:val="0"/>
        <w:autoSpaceDE w:val="0"/>
        <w:autoSpaceDN w:val="0"/>
        <w:adjustRightInd w:val="0"/>
        <w:jc w:val="both"/>
        <w:rPr>
          <w:color w:val="000000"/>
        </w:rPr>
      </w:pPr>
      <w:r w:rsidRPr="00FC0BA1">
        <w:rPr>
          <w:b/>
          <w:bCs/>
          <w:color w:val="363435"/>
        </w:rPr>
        <w:t>6.1.3Reaksiyonların</w:t>
      </w:r>
      <w:r w:rsidRPr="00FC0BA1">
        <w:rPr>
          <w:b/>
          <w:bCs/>
          <w:color w:val="363435"/>
          <w:spacing w:val="-4"/>
        </w:rPr>
        <w:t xml:space="preserve"> </w:t>
      </w:r>
      <w:r w:rsidRPr="00FC0BA1">
        <w:rPr>
          <w:b/>
          <w:bCs/>
          <w:color w:val="363435"/>
          <w:spacing w:val="-20"/>
        </w:rPr>
        <w:t>T</w:t>
      </w:r>
      <w:r w:rsidRPr="00FC0BA1">
        <w:rPr>
          <w:b/>
          <w:bCs/>
          <w:color w:val="363435"/>
        </w:rPr>
        <w:t>edavisi</w:t>
      </w:r>
    </w:p>
    <w:p w:rsidR="00007F85" w:rsidRPr="00FC0BA1" w:rsidRDefault="00007F85" w:rsidP="00007F85">
      <w:pPr>
        <w:widowControl w:val="0"/>
        <w:numPr>
          <w:ilvl w:val="0"/>
          <w:numId w:val="51"/>
        </w:numPr>
        <w:autoSpaceDE w:val="0"/>
        <w:autoSpaceDN w:val="0"/>
        <w:adjustRightInd w:val="0"/>
        <w:ind w:left="742" w:right="80" w:hanging="364"/>
        <w:jc w:val="both"/>
        <w:rPr>
          <w:color w:val="000000"/>
        </w:rPr>
      </w:pPr>
      <w:r w:rsidRPr="00FC0BA1">
        <w:rPr>
          <w:color w:val="363435"/>
        </w:rPr>
        <w:t>Kan</w:t>
      </w:r>
      <w:r w:rsidRPr="00FC0BA1">
        <w:rPr>
          <w:color w:val="363435"/>
          <w:spacing w:val="1"/>
        </w:rPr>
        <w:t xml:space="preserve"> </w:t>
      </w:r>
      <w:r w:rsidRPr="00FC0BA1">
        <w:rPr>
          <w:color w:val="363435"/>
        </w:rPr>
        <w:t>hizmet birimleri, bağışçılarda istenmeyen ciddi</w:t>
      </w:r>
      <w:r w:rsidRPr="00FC0BA1">
        <w:rPr>
          <w:color w:val="363435"/>
          <w:spacing w:val="1"/>
        </w:rPr>
        <w:t xml:space="preserve"> </w:t>
      </w:r>
      <w:r w:rsidRPr="00FC0BA1">
        <w:rPr>
          <w:color w:val="363435"/>
        </w:rPr>
        <w:t>olay</w:t>
      </w:r>
      <w:r w:rsidRPr="00FC0BA1">
        <w:rPr>
          <w:color w:val="363435"/>
          <w:spacing w:val="1"/>
        </w:rPr>
        <w:t xml:space="preserve"> </w:t>
      </w:r>
      <w:r w:rsidRPr="00FC0BA1">
        <w:rPr>
          <w:color w:val="363435"/>
        </w:rPr>
        <w:t>geliştiğinde uygun işlemleri başlatmalıdı</w:t>
      </w:r>
      <w:r w:rsidRPr="00FC0BA1">
        <w:rPr>
          <w:color w:val="363435"/>
          <w:spacing w:val="-13"/>
        </w:rPr>
        <w:t>r</w:t>
      </w:r>
      <w:r w:rsidRPr="00FC0BA1">
        <w:rPr>
          <w:color w:val="363435"/>
        </w:rPr>
        <w:t>.</w:t>
      </w:r>
    </w:p>
    <w:p w:rsidR="00007F85" w:rsidRPr="00FC0BA1" w:rsidRDefault="00007F85" w:rsidP="00007F85">
      <w:pPr>
        <w:widowControl w:val="0"/>
        <w:numPr>
          <w:ilvl w:val="0"/>
          <w:numId w:val="51"/>
        </w:numPr>
        <w:autoSpaceDE w:val="0"/>
        <w:autoSpaceDN w:val="0"/>
        <w:adjustRightInd w:val="0"/>
        <w:ind w:left="742" w:right="80" w:hanging="364"/>
        <w:jc w:val="both"/>
        <w:rPr>
          <w:color w:val="000000"/>
        </w:rPr>
      </w:pPr>
      <w:r w:rsidRPr="00FC0BA1">
        <w:rPr>
          <w:color w:val="363435"/>
        </w:rPr>
        <w:t>Kan</w:t>
      </w:r>
      <w:r w:rsidRPr="00FC0BA1">
        <w:rPr>
          <w:color w:val="363435"/>
          <w:spacing w:val="7"/>
        </w:rPr>
        <w:t xml:space="preserve"> </w:t>
      </w:r>
      <w:r w:rsidRPr="00FC0BA1">
        <w:rPr>
          <w:color w:val="363435"/>
        </w:rPr>
        <w:t>bağışı</w:t>
      </w:r>
      <w:r w:rsidRPr="00FC0BA1">
        <w:rPr>
          <w:color w:val="363435"/>
          <w:spacing w:val="7"/>
        </w:rPr>
        <w:t xml:space="preserve"> </w:t>
      </w:r>
      <w:r w:rsidRPr="00FC0BA1">
        <w:rPr>
          <w:color w:val="363435"/>
        </w:rPr>
        <w:t>ile</w:t>
      </w:r>
      <w:r w:rsidRPr="00FC0BA1">
        <w:rPr>
          <w:color w:val="363435"/>
          <w:spacing w:val="7"/>
        </w:rPr>
        <w:t xml:space="preserve"> </w:t>
      </w:r>
      <w:r w:rsidRPr="00FC0BA1">
        <w:rPr>
          <w:color w:val="363435"/>
        </w:rPr>
        <w:t>ilişkili</w:t>
      </w:r>
      <w:r w:rsidRPr="00FC0BA1">
        <w:rPr>
          <w:color w:val="363435"/>
          <w:spacing w:val="6"/>
        </w:rPr>
        <w:t xml:space="preserve"> </w:t>
      </w:r>
      <w:r w:rsidRPr="00FC0BA1">
        <w:rPr>
          <w:color w:val="363435"/>
        </w:rPr>
        <w:t>istenmeyen</w:t>
      </w:r>
      <w:r w:rsidRPr="00FC0BA1">
        <w:rPr>
          <w:color w:val="363435"/>
          <w:spacing w:val="6"/>
        </w:rPr>
        <w:t xml:space="preserve"> </w:t>
      </w:r>
      <w:r w:rsidRPr="00FC0BA1">
        <w:rPr>
          <w:color w:val="363435"/>
        </w:rPr>
        <w:t>ciddi</w:t>
      </w:r>
      <w:r w:rsidRPr="00FC0BA1">
        <w:rPr>
          <w:color w:val="363435"/>
          <w:spacing w:val="6"/>
        </w:rPr>
        <w:t xml:space="preserve"> </w:t>
      </w:r>
      <w:r w:rsidRPr="00FC0BA1">
        <w:rPr>
          <w:color w:val="363435"/>
        </w:rPr>
        <w:t>etki</w:t>
      </w:r>
      <w:r w:rsidRPr="00FC0BA1">
        <w:rPr>
          <w:color w:val="363435"/>
          <w:spacing w:val="6"/>
        </w:rPr>
        <w:t xml:space="preserve"> </w:t>
      </w:r>
      <w:r w:rsidRPr="00FC0BA1">
        <w:rPr>
          <w:color w:val="363435"/>
        </w:rPr>
        <w:t>ve</w:t>
      </w:r>
      <w:r w:rsidRPr="00FC0BA1">
        <w:rPr>
          <w:color w:val="363435"/>
          <w:spacing w:val="7"/>
        </w:rPr>
        <w:t xml:space="preserve"> </w:t>
      </w:r>
      <w:r w:rsidRPr="00FC0BA1">
        <w:rPr>
          <w:color w:val="363435"/>
        </w:rPr>
        <w:t>olayların</w:t>
      </w:r>
      <w:r w:rsidRPr="00FC0BA1">
        <w:rPr>
          <w:color w:val="363435"/>
          <w:spacing w:val="6"/>
        </w:rPr>
        <w:t xml:space="preserve"> </w:t>
      </w:r>
      <w:r w:rsidRPr="00FC0BA1">
        <w:rPr>
          <w:color w:val="363435"/>
        </w:rPr>
        <w:t>tedavisi</w:t>
      </w:r>
      <w:r w:rsidRPr="00FC0BA1">
        <w:rPr>
          <w:color w:val="363435"/>
          <w:spacing w:val="6"/>
        </w:rPr>
        <w:t xml:space="preserve"> </w:t>
      </w:r>
      <w:r w:rsidRPr="00FC0BA1">
        <w:rPr>
          <w:color w:val="363435"/>
        </w:rPr>
        <w:t>SİP’lerde</w:t>
      </w:r>
      <w:r w:rsidRPr="00FC0BA1">
        <w:rPr>
          <w:color w:val="363435"/>
          <w:spacing w:val="7"/>
        </w:rPr>
        <w:t xml:space="preserve"> </w:t>
      </w:r>
      <w:r w:rsidRPr="00FC0BA1">
        <w:rPr>
          <w:color w:val="363435"/>
        </w:rPr>
        <w:t>tanımlanmalıdır;</w:t>
      </w:r>
    </w:p>
    <w:p w:rsidR="00007F85" w:rsidRPr="00FC0BA1" w:rsidRDefault="00007F85" w:rsidP="00007F85">
      <w:pPr>
        <w:widowControl w:val="0"/>
        <w:numPr>
          <w:ilvl w:val="0"/>
          <w:numId w:val="51"/>
        </w:numPr>
        <w:autoSpaceDE w:val="0"/>
        <w:autoSpaceDN w:val="0"/>
        <w:adjustRightInd w:val="0"/>
        <w:ind w:left="742" w:right="80" w:hanging="364"/>
        <w:jc w:val="both"/>
        <w:rPr>
          <w:color w:val="000000"/>
        </w:rPr>
      </w:pPr>
      <w:r w:rsidRPr="00FC0BA1">
        <w:rPr>
          <w:color w:val="363435"/>
        </w:rPr>
        <w:t xml:space="preserve">Personel, </w:t>
      </w:r>
      <w:r w:rsidRPr="00FC0BA1">
        <w:rPr>
          <w:color w:val="363435"/>
          <w:spacing w:val="43"/>
        </w:rPr>
        <w:t xml:space="preserve"> </w:t>
      </w:r>
      <w:r w:rsidRPr="00FC0BA1">
        <w:rPr>
          <w:color w:val="363435"/>
        </w:rPr>
        <w:t>istenmeyen</w:t>
      </w:r>
      <w:r w:rsidRPr="00FC0BA1">
        <w:rPr>
          <w:color w:val="363435"/>
          <w:spacing w:val="-4"/>
        </w:rPr>
        <w:t xml:space="preserve"> </w:t>
      </w:r>
      <w:r w:rsidRPr="00FC0BA1">
        <w:rPr>
          <w:color w:val="363435"/>
        </w:rPr>
        <w:t>ciddi</w:t>
      </w:r>
      <w:r w:rsidRPr="00FC0BA1">
        <w:rPr>
          <w:color w:val="363435"/>
          <w:spacing w:val="-4"/>
        </w:rPr>
        <w:t xml:space="preserve"> </w:t>
      </w:r>
      <w:r w:rsidRPr="00FC0BA1">
        <w:rPr>
          <w:color w:val="363435"/>
        </w:rPr>
        <w:t>etki</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olayları</w:t>
      </w:r>
      <w:r w:rsidRPr="00FC0BA1">
        <w:rPr>
          <w:color w:val="363435"/>
          <w:spacing w:val="-4"/>
        </w:rPr>
        <w:t xml:space="preserve"> </w:t>
      </w:r>
      <w:r w:rsidRPr="00FC0BA1">
        <w:rPr>
          <w:color w:val="363435"/>
        </w:rPr>
        <w:t>hemen</w:t>
      </w:r>
      <w:r w:rsidRPr="00FC0BA1">
        <w:rPr>
          <w:color w:val="363435"/>
          <w:spacing w:val="-4"/>
        </w:rPr>
        <w:t xml:space="preserve"> </w:t>
      </w:r>
      <w:r w:rsidRPr="00FC0BA1">
        <w:rPr>
          <w:color w:val="363435"/>
        </w:rPr>
        <w:t>saptayabilecek</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gerekeni hızla yapabilecek şekilde eğitim almalıdır;</w:t>
      </w:r>
    </w:p>
    <w:p w:rsidR="00007F85" w:rsidRPr="00FC0BA1" w:rsidRDefault="00007F85" w:rsidP="00007F85">
      <w:pPr>
        <w:widowControl w:val="0"/>
        <w:numPr>
          <w:ilvl w:val="0"/>
          <w:numId w:val="51"/>
        </w:numPr>
        <w:autoSpaceDE w:val="0"/>
        <w:autoSpaceDN w:val="0"/>
        <w:adjustRightInd w:val="0"/>
        <w:ind w:left="742" w:right="80" w:hanging="364"/>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 xml:space="preserve">Bağışçı, </w:t>
      </w:r>
      <w:r w:rsidRPr="00FC0BA1">
        <w:rPr>
          <w:color w:val="363435"/>
          <w:spacing w:val="2"/>
        </w:rPr>
        <w:t xml:space="preserve"> </w:t>
      </w:r>
      <w:r w:rsidRPr="00FC0BA1">
        <w:rPr>
          <w:color w:val="363435"/>
        </w:rPr>
        <w:t>tamamen</w:t>
      </w:r>
      <w:r w:rsidRPr="00FC0BA1">
        <w:rPr>
          <w:color w:val="363435"/>
          <w:spacing w:val="1"/>
        </w:rPr>
        <w:t xml:space="preserve"> </w:t>
      </w:r>
      <w:r w:rsidRPr="00FC0BA1">
        <w:rPr>
          <w:color w:val="363435"/>
        </w:rPr>
        <w:t>iyileşene</w:t>
      </w:r>
      <w:r w:rsidRPr="00FC0BA1">
        <w:rPr>
          <w:color w:val="363435"/>
          <w:spacing w:val="1"/>
        </w:rPr>
        <w:t xml:space="preserve"> </w:t>
      </w:r>
      <w:r w:rsidRPr="00FC0BA1">
        <w:rPr>
          <w:color w:val="363435"/>
        </w:rPr>
        <w:t>kadar</w:t>
      </w:r>
      <w:r w:rsidRPr="00FC0BA1">
        <w:rPr>
          <w:color w:val="363435"/>
          <w:spacing w:val="1"/>
        </w:rPr>
        <w:t xml:space="preserve"> </w:t>
      </w:r>
      <w:r w:rsidRPr="00FC0BA1">
        <w:rPr>
          <w:color w:val="363435"/>
        </w:rPr>
        <w:t>gözlenmelidir; stabil</w:t>
      </w:r>
      <w:r w:rsidRPr="00FC0BA1">
        <w:rPr>
          <w:color w:val="363435"/>
          <w:spacing w:val="1"/>
        </w:rPr>
        <w:t xml:space="preserve"> </w:t>
      </w:r>
      <w:r w:rsidRPr="00FC0BA1">
        <w:rPr>
          <w:color w:val="363435"/>
        </w:rPr>
        <w:t>hale</w:t>
      </w:r>
      <w:r w:rsidRPr="00FC0BA1">
        <w:rPr>
          <w:color w:val="363435"/>
          <w:spacing w:val="1"/>
        </w:rPr>
        <w:t xml:space="preserve"> </w:t>
      </w:r>
      <w:r w:rsidRPr="00FC0BA1">
        <w:rPr>
          <w:color w:val="363435"/>
        </w:rPr>
        <w:t>gelene</w:t>
      </w:r>
      <w:r w:rsidRPr="00FC0BA1">
        <w:rPr>
          <w:color w:val="363435"/>
          <w:spacing w:val="1"/>
        </w:rPr>
        <w:t xml:space="preserve"> </w:t>
      </w:r>
      <w:r w:rsidRPr="00FC0BA1">
        <w:rPr>
          <w:color w:val="363435"/>
        </w:rPr>
        <w:t>kadar</w:t>
      </w:r>
      <w:r w:rsidRPr="00FC0BA1">
        <w:rPr>
          <w:color w:val="363435"/>
          <w:spacing w:val="1"/>
        </w:rPr>
        <w:t xml:space="preserve"> </w:t>
      </w:r>
      <w:r w:rsidRPr="00FC0BA1">
        <w:rPr>
          <w:color w:val="363435"/>
        </w:rPr>
        <w:t>kan merkezi, bağışçı ile bağlantıda kalmalıdır;</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6.1.4 Reaksiyonlar</w:t>
      </w:r>
      <w:r w:rsidRPr="00FC0BA1">
        <w:rPr>
          <w:b/>
          <w:bCs/>
          <w:color w:val="363435"/>
          <w:spacing w:val="-4"/>
        </w:rPr>
        <w:t xml:space="preserve"> </w:t>
      </w:r>
      <w:r w:rsidRPr="00FC0BA1">
        <w:rPr>
          <w:b/>
          <w:bCs/>
          <w:color w:val="363435"/>
        </w:rPr>
        <w:t>İle İlgili Kayıtlar</w:t>
      </w:r>
    </w:p>
    <w:p w:rsidR="00007F85" w:rsidRPr="00FC0BA1" w:rsidRDefault="00007F85" w:rsidP="00007F85">
      <w:pPr>
        <w:widowControl w:val="0"/>
        <w:numPr>
          <w:ilvl w:val="0"/>
          <w:numId w:val="52"/>
        </w:numPr>
        <w:autoSpaceDE w:val="0"/>
        <w:autoSpaceDN w:val="0"/>
        <w:adjustRightInd w:val="0"/>
        <w:ind w:left="720" w:right="79" w:hanging="328"/>
        <w:jc w:val="both"/>
        <w:rPr>
          <w:color w:val="000000"/>
        </w:rPr>
      </w:pPr>
      <w:r w:rsidRPr="00FC0BA1">
        <w:rPr>
          <w:color w:val="363435"/>
        </w:rPr>
        <w:t>İşlemin hangi</w:t>
      </w:r>
      <w:r w:rsidRPr="00FC0BA1">
        <w:rPr>
          <w:color w:val="363435"/>
          <w:spacing w:val="1"/>
        </w:rPr>
        <w:t xml:space="preserve"> </w:t>
      </w:r>
      <w:r w:rsidRPr="00FC0BA1">
        <w:rPr>
          <w:color w:val="363435"/>
        </w:rPr>
        <w:t>aşamasında olursa</w:t>
      </w:r>
      <w:r w:rsidRPr="00FC0BA1">
        <w:rPr>
          <w:color w:val="363435"/>
          <w:spacing w:val="1"/>
        </w:rPr>
        <w:t xml:space="preserve"> </w:t>
      </w:r>
      <w:r w:rsidRPr="00FC0BA1">
        <w:rPr>
          <w:color w:val="363435"/>
        </w:rPr>
        <w:t>olsun</w:t>
      </w:r>
      <w:r w:rsidRPr="00FC0BA1">
        <w:rPr>
          <w:color w:val="363435"/>
          <w:spacing w:val="1"/>
        </w:rPr>
        <w:t xml:space="preserve"> </w:t>
      </w:r>
      <w:r w:rsidRPr="00FC0BA1">
        <w:rPr>
          <w:color w:val="363435"/>
        </w:rPr>
        <w:t>kan</w:t>
      </w:r>
      <w:r w:rsidRPr="00FC0BA1">
        <w:rPr>
          <w:color w:val="363435"/>
          <w:spacing w:val="1"/>
        </w:rPr>
        <w:t xml:space="preserve"> </w:t>
      </w:r>
      <w:r w:rsidRPr="00FC0BA1">
        <w:rPr>
          <w:color w:val="363435"/>
        </w:rPr>
        <w:t>bağışıyla ilişkili tüm</w:t>
      </w:r>
      <w:r w:rsidRPr="00FC0BA1">
        <w:rPr>
          <w:color w:val="363435"/>
          <w:spacing w:val="1"/>
        </w:rPr>
        <w:t xml:space="preserve"> </w:t>
      </w:r>
      <w:r w:rsidRPr="00FC0BA1">
        <w:rPr>
          <w:color w:val="363435"/>
        </w:rPr>
        <w:t>istenmeyen ciddi etki ve olayların tedavi ve sonuçları tam olarak kaydedilir;</w:t>
      </w:r>
    </w:p>
    <w:p w:rsidR="00007F85" w:rsidRPr="00FC0BA1" w:rsidRDefault="00007F85" w:rsidP="00007F85">
      <w:pPr>
        <w:widowControl w:val="0"/>
        <w:numPr>
          <w:ilvl w:val="0"/>
          <w:numId w:val="52"/>
        </w:numPr>
        <w:autoSpaceDE w:val="0"/>
        <w:autoSpaceDN w:val="0"/>
        <w:adjustRightInd w:val="0"/>
        <w:ind w:left="720" w:right="79" w:hanging="328"/>
        <w:jc w:val="both"/>
        <w:rPr>
          <w:color w:val="000000"/>
        </w:rPr>
      </w:pPr>
      <w:r w:rsidRPr="00FC0BA1">
        <w:rPr>
          <w:color w:val="363435"/>
        </w:rPr>
        <w:t>Kan</w:t>
      </w:r>
      <w:r w:rsidRPr="00FC0BA1">
        <w:rPr>
          <w:color w:val="363435"/>
          <w:spacing w:val="-2"/>
        </w:rPr>
        <w:t xml:space="preserve"> </w:t>
      </w:r>
      <w:r w:rsidRPr="00FC0BA1">
        <w:rPr>
          <w:color w:val="363435"/>
        </w:rPr>
        <w:t>hizmet</w:t>
      </w:r>
      <w:r w:rsidRPr="00FC0BA1">
        <w:rPr>
          <w:color w:val="363435"/>
          <w:spacing w:val="-2"/>
        </w:rPr>
        <w:t xml:space="preserve"> </w:t>
      </w:r>
      <w:r w:rsidRPr="00FC0BA1">
        <w:rPr>
          <w:color w:val="363435"/>
        </w:rPr>
        <w:t>birimi</w:t>
      </w:r>
      <w:r w:rsidRPr="00FC0BA1">
        <w:rPr>
          <w:color w:val="363435"/>
          <w:spacing w:val="-2"/>
        </w:rPr>
        <w:t xml:space="preserve"> </w:t>
      </w:r>
      <w:r w:rsidRPr="00FC0BA1">
        <w:rPr>
          <w:color w:val="363435"/>
        </w:rPr>
        <w:t>sorumlusu</w:t>
      </w:r>
      <w:r w:rsidRPr="00FC0BA1">
        <w:rPr>
          <w:color w:val="363435"/>
          <w:spacing w:val="-2"/>
        </w:rPr>
        <w:t xml:space="preserve"> </w:t>
      </w:r>
      <w:r w:rsidRPr="00FC0BA1">
        <w:rPr>
          <w:color w:val="363435"/>
        </w:rPr>
        <w:t>istenmeyen</w:t>
      </w:r>
      <w:r w:rsidRPr="00FC0BA1">
        <w:rPr>
          <w:color w:val="363435"/>
          <w:spacing w:val="-2"/>
        </w:rPr>
        <w:t xml:space="preserve"> </w:t>
      </w:r>
      <w:r w:rsidRPr="00FC0BA1">
        <w:rPr>
          <w:color w:val="363435"/>
        </w:rPr>
        <w:t>ciddi</w:t>
      </w:r>
      <w:r w:rsidRPr="00FC0BA1">
        <w:rPr>
          <w:color w:val="363435"/>
          <w:spacing w:val="-2"/>
        </w:rPr>
        <w:t xml:space="preserve"> </w:t>
      </w:r>
      <w:r w:rsidRPr="00FC0BA1">
        <w:rPr>
          <w:color w:val="363435"/>
        </w:rPr>
        <w:t>etki</w:t>
      </w:r>
      <w:r w:rsidRPr="00FC0BA1">
        <w:rPr>
          <w:color w:val="363435"/>
          <w:spacing w:val="-2"/>
        </w:rPr>
        <w:t xml:space="preserve"> </w:t>
      </w:r>
      <w:r w:rsidRPr="00FC0BA1">
        <w:rPr>
          <w:color w:val="363435"/>
        </w:rPr>
        <w:t>ve</w:t>
      </w:r>
      <w:r w:rsidRPr="00FC0BA1">
        <w:rPr>
          <w:color w:val="363435"/>
          <w:spacing w:val="-2"/>
        </w:rPr>
        <w:t xml:space="preserve"> </w:t>
      </w:r>
      <w:r w:rsidRPr="00FC0BA1">
        <w:rPr>
          <w:color w:val="363435"/>
        </w:rPr>
        <w:t>olayların</w:t>
      </w:r>
      <w:r w:rsidRPr="00FC0BA1">
        <w:rPr>
          <w:color w:val="363435"/>
          <w:spacing w:val="-2"/>
        </w:rPr>
        <w:t xml:space="preserve"> </w:t>
      </w:r>
      <w:r w:rsidRPr="00FC0BA1">
        <w:rPr>
          <w:color w:val="363435"/>
        </w:rPr>
        <w:t>ciddiyet</w:t>
      </w:r>
      <w:r w:rsidRPr="00FC0BA1">
        <w:rPr>
          <w:color w:val="363435"/>
          <w:spacing w:val="-2"/>
        </w:rPr>
        <w:t xml:space="preserve"> </w:t>
      </w:r>
      <w:r w:rsidRPr="00FC0BA1">
        <w:rPr>
          <w:color w:val="363435"/>
        </w:rPr>
        <w:t>derecesine bağlı olarak bilgilendirilir;</w:t>
      </w:r>
    </w:p>
    <w:p w:rsidR="00007F85" w:rsidRPr="00FC0BA1" w:rsidRDefault="00007F85" w:rsidP="00007F85">
      <w:pPr>
        <w:widowControl w:val="0"/>
        <w:numPr>
          <w:ilvl w:val="0"/>
          <w:numId w:val="52"/>
        </w:numPr>
        <w:autoSpaceDE w:val="0"/>
        <w:autoSpaceDN w:val="0"/>
        <w:adjustRightInd w:val="0"/>
        <w:ind w:left="720" w:right="79"/>
        <w:jc w:val="both"/>
        <w:rPr>
          <w:color w:val="000000"/>
        </w:rPr>
      </w:pPr>
      <w:r w:rsidRPr="00FC0BA1">
        <w:rPr>
          <w:color w:val="363435"/>
        </w:rPr>
        <w:t>İleride</w:t>
      </w:r>
      <w:r w:rsidRPr="00FC0BA1">
        <w:rPr>
          <w:color w:val="363435"/>
          <w:spacing w:val="13"/>
        </w:rPr>
        <w:t xml:space="preserve"> </w:t>
      </w:r>
      <w:r w:rsidRPr="00FC0BA1">
        <w:rPr>
          <w:color w:val="363435"/>
        </w:rPr>
        <w:t>oluşabilecek</w:t>
      </w:r>
      <w:r w:rsidRPr="00FC0BA1">
        <w:rPr>
          <w:color w:val="363435"/>
          <w:spacing w:val="13"/>
        </w:rPr>
        <w:t xml:space="preserve"> </w:t>
      </w:r>
      <w:r w:rsidRPr="00FC0BA1">
        <w:rPr>
          <w:color w:val="363435"/>
        </w:rPr>
        <w:t>istenmeyen</w:t>
      </w:r>
      <w:r w:rsidRPr="00FC0BA1">
        <w:rPr>
          <w:color w:val="363435"/>
          <w:spacing w:val="13"/>
        </w:rPr>
        <w:t xml:space="preserve"> </w:t>
      </w:r>
      <w:r w:rsidRPr="00FC0BA1">
        <w:rPr>
          <w:color w:val="363435"/>
        </w:rPr>
        <w:t>ciddi</w:t>
      </w:r>
      <w:r w:rsidRPr="00FC0BA1">
        <w:rPr>
          <w:color w:val="363435"/>
          <w:spacing w:val="13"/>
        </w:rPr>
        <w:t xml:space="preserve"> </w:t>
      </w:r>
      <w:r w:rsidRPr="00FC0BA1">
        <w:rPr>
          <w:color w:val="363435"/>
        </w:rPr>
        <w:t>etki</w:t>
      </w:r>
      <w:r w:rsidRPr="00FC0BA1">
        <w:rPr>
          <w:color w:val="363435"/>
          <w:spacing w:val="13"/>
        </w:rPr>
        <w:t xml:space="preserve"> </w:t>
      </w:r>
      <w:r w:rsidRPr="00FC0BA1">
        <w:rPr>
          <w:color w:val="363435"/>
        </w:rPr>
        <w:t>ve</w:t>
      </w:r>
      <w:r w:rsidRPr="00FC0BA1">
        <w:rPr>
          <w:color w:val="363435"/>
          <w:spacing w:val="13"/>
        </w:rPr>
        <w:t xml:space="preserve"> </w:t>
      </w:r>
      <w:r w:rsidRPr="00FC0BA1">
        <w:rPr>
          <w:color w:val="363435"/>
        </w:rPr>
        <w:t>olaylara</w:t>
      </w:r>
      <w:r w:rsidRPr="00FC0BA1">
        <w:rPr>
          <w:color w:val="363435"/>
          <w:spacing w:val="13"/>
        </w:rPr>
        <w:t xml:space="preserve"> </w:t>
      </w:r>
      <w:r w:rsidRPr="00FC0BA1">
        <w:rPr>
          <w:color w:val="363435"/>
        </w:rPr>
        <w:t>yönelik</w:t>
      </w:r>
      <w:r w:rsidRPr="00FC0BA1">
        <w:rPr>
          <w:color w:val="363435"/>
          <w:spacing w:val="13"/>
        </w:rPr>
        <w:t xml:space="preserve"> </w:t>
      </w:r>
      <w:r w:rsidRPr="00FC0BA1">
        <w:rPr>
          <w:color w:val="363435"/>
        </w:rPr>
        <w:t>düzeltici</w:t>
      </w:r>
      <w:r w:rsidRPr="00FC0BA1">
        <w:rPr>
          <w:color w:val="363435"/>
          <w:spacing w:val="13"/>
        </w:rPr>
        <w:t xml:space="preserve"> </w:t>
      </w:r>
      <w:r w:rsidRPr="00FC0BA1">
        <w:rPr>
          <w:color w:val="363435"/>
        </w:rPr>
        <w:t>faaliyetler başlatmak için veriler toplanır ve analiz edilir;</w:t>
      </w:r>
    </w:p>
    <w:p w:rsidR="00007F85" w:rsidRPr="00FC0BA1" w:rsidRDefault="00007F85" w:rsidP="00007F85">
      <w:pPr>
        <w:widowControl w:val="0"/>
        <w:numPr>
          <w:ilvl w:val="0"/>
          <w:numId w:val="52"/>
        </w:numPr>
        <w:autoSpaceDE w:val="0"/>
        <w:autoSpaceDN w:val="0"/>
        <w:adjustRightInd w:val="0"/>
        <w:ind w:left="720" w:right="79"/>
        <w:jc w:val="both"/>
        <w:rPr>
          <w:color w:val="000000"/>
        </w:rPr>
      </w:pPr>
      <w:r w:rsidRPr="00FC0BA1">
        <w:rPr>
          <w:color w:val="363435"/>
        </w:rPr>
        <w:t>Ciddi istenmeyen olaylar bildirilir;</w:t>
      </w:r>
    </w:p>
    <w:p w:rsidR="00007F85" w:rsidRPr="00FC0BA1" w:rsidRDefault="00007F85" w:rsidP="00007F85">
      <w:pPr>
        <w:widowControl w:val="0"/>
        <w:autoSpaceDE w:val="0"/>
        <w:autoSpaceDN w:val="0"/>
        <w:adjustRightInd w:val="0"/>
        <w:ind w:left="360" w:right="79"/>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6.1.5 Önlemler</w:t>
      </w:r>
    </w:p>
    <w:p w:rsidR="00007F85" w:rsidRPr="00FC0BA1" w:rsidRDefault="00007F85" w:rsidP="00007F85">
      <w:pPr>
        <w:widowControl w:val="0"/>
        <w:numPr>
          <w:ilvl w:val="0"/>
          <w:numId w:val="53"/>
        </w:numPr>
        <w:autoSpaceDE w:val="0"/>
        <w:autoSpaceDN w:val="0"/>
        <w:adjustRightInd w:val="0"/>
        <w:ind w:left="720" w:right="79"/>
        <w:jc w:val="both"/>
        <w:rPr>
          <w:color w:val="000000"/>
        </w:rPr>
      </w:pPr>
      <w:r w:rsidRPr="00FC0BA1">
        <w:rPr>
          <w:color w:val="363435"/>
        </w:rPr>
        <w:t>Bağışçı adayları kan bağışının olası istenmeyen ciddi olayları ve önlenmesi hakkında bilgilendirilir;</w:t>
      </w:r>
    </w:p>
    <w:p w:rsidR="00007F85" w:rsidRPr="00FC0BA1" w:rsidRDefault="00007F85" w:rsidP="00007F85">
      <w:pPr>
        <w:widowControl w:val="0"/>
        <w:numPr>
          <w:ilvl w:val="0"/>
          <w:numId w:val="53"/>
        </w:numPr>
        <w:autoSpaceDE w:val="0"/>
        <w:autoSpaceDN w:val="0"/>
        <w:adjustRightInd w:val="0"/>
        <w:ind w:left="720" w:right="79"/>
        <w:jc w:val="both"/>
        <w:rPr>
          <w:color w:val="000000"/>
        </w:rPr>
      </w:pPr>
      <w:r w:rsidRPr="00FC0BA1">
        <w:rPr>
          <w:color w:val="363435"/>
        </w:rPr>
        <w:t>2.</w:t>
      </w:r>
      <w:r w:rsidRPr="00FC0BA1">
        <w:rPr>
          <w:color w:val="363435"/>
          <w:spacing w:val="1"/>
        </w:rPr>
        <w:t xml:space="preserve"> </w:t>
      </w:r>
      <w:r w:rsidRPr="00FC0BA1">
        <w:rPr>
          <w:color w:val="363435"/>
        </w:rPr>
        <w:t>Kan</w:t>
      </w:r>
      <w:r w:rsidRPr="00FC0BA1">
        <w:rPr>
          <w:color w:val="363435"/>
          <w:spacing w:val="1"/>
        </w:rPr>
        <w:t xml:space="preserve"> </w:t>
      </w:r>
      <w:r w:rsidRPr="00FC0BA1">
        <w:rPr>
          <w:color w:val="363435"/>
        </w:rPr>
        <w:t xml:space="preserve">alma personelinin eğitimleri,  </w:t>
      </w:r>
      <w:r w:rsidRPr="00FC0BA1">
        <w:rPr>
          <w:color w:val="363435"/>
          <w:spacing w:val="20"/>
        </w:rPr>
        <w:t xml:space="preserve"> </w:t>
      </w:r>
      <w:r w:rsidRPr="00FC0BA1">
        <w:rPr>
          <w:color w:val="363435"/>
        </w:rPr>
        <w:t>istenmeyen ciddi etki</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olayları önleme, özellikle erken belirtilerini tanıma ve tedavi etme konularını içerir;</w:t>
      </w:r>
    </w:p>
    <w:p w:rsidR="00007F85" w:rsidRPr="00FC0BA1" w:rsidRDefault="00007F85" w:rsidP="00007F85">
      <w:pPr>
        <w:widowControl w:val="0"/>
        <w:numPr>
          <w:ilvl w:val="0"/>
          <w:numId w:val="53"/>
        </w:numPr>
        <w:autoSpaceDE w:val="0"/>
        <w:autoSpaceDN w:val="0"/>
        <w:adjustRightInd w:val="0"/>
        <w:ind w:left="720" w:right="79"/>
        <w:jc w:val="both"/>
        <w:rPr>
          <w:color w:val="000000"/>
        </w:rPr>
      </w:pPr>
      <w:r w:rsidRPr="00FC0BA1">
        <w:rPr>
          <w:color w:val="363435"/>
        </w:rPr>
        <w:t>Her</w:t>
      </w:r>
      <w:r w:rsidRPr="00FC0BA1">
        <w:rPr>
          <w:color w:val="363435"/>
          <w:spacing w:val="1"/>
        </w:rPr>
        <w:t xml:space="preserve"> </w:t>
      </w:r>
      <w:r w:rsidRPr="00FC0BA1">
        <w:rPr>
          <w:color w:val="363435"/>
        </w:rPr>
        <w:t>biriminde</w:t>
      </w:r>
      <w:r w:rsidRPr="00FC0BA1">
        <w:rPr>
          <w:color w:val="363435"/>
          <w:spacing w:val="1"/>
        </w:rPr>
        <w:t xml:space="preserve"> </w:t>
      </w:r>
      <w:r w:rsidRPr="00FC0BA1">
        <w:rPr>
          <w:color w:val="363435"/>
        </w:rPr>
        <w:t>kalifiye</w:t>
      </w:r>
      <w:r w:rsidRPr="00FC0BA1">
        <w:rPr>
          <w:color w:val="363435"/>
          <w:spacing w:val="-12"/>
        </w:rPr>
        <w:t xml:space="preserve"> </w:t>
      </w:r>
      <w:r w:rsidRPr="00FC0BA1">
        <w:rPr>
          <w:color w:val="363435"/>
        </w:rPr>
        <w:t>sağlık</w:t>
      </w:r>
      <w:r w:rsidRPr="00FC0BA1">
        <w:rPr>
          <w:color w:val="363435"/>
          <w:spacing w:val="1"/>
        </w:rPr>
        <w:t xml:space="preserve"> </w:t>
      </w:r>
      <w:r w:rsidRPr="00FC0BA1">
        <w:rPr>
          <w:color w:val="363435"/>
        </w:rPr>
        <w:t>personelinin</w:t>
      </w:r>
      <w:r w:rsidRPr="00FC0BA1">
        <w:rPr>
          <w:color w:val="363435"/>
          <w:spacing w:val="1"/>
        </w:rPr>
        <w:t xml:space="preserve"> </w:t>
      </w:r>
      <w:r w:rsidRPr="00FC0BA1">
        <w:rPr>
          <w:color w:val="363435"/>
        </w:rPr>
        <w:t>çalıştığı</w:t>
      </w:r>
      <w:r w:rsidRPr="00FC0BA1">
        <w:rPr>
          <w:color w:val="363435"/>
          <w:spacing w:val="1"/>
        </w:rPr>
        <w:t xml:space="preserve"> </w:t>
      </w:r>
      <w:r w:rsidRPr="00FC0BA1">
        <w:rPr>
          <w:color w:val="363435"/>
        </w:rPr>
        <w:t>kan</w:t>
      </w:r>
      <w:r w:rsidRPr="00FC0BA1">
        <w:rPr>
          <w:color w:val="363435"/>
          <w:spacing w:val="1"/>
        </w:rPr>
        <w:t xml:space="preserve"> </w:t>
      </w:r>
      <w:r w:rsidRPr="00FC0BA1">
        <w:rPr>
          <w:color w:val="363435"/>
        </w:rPr>
        <w:t>alma</w:t>
      </w:r>
      <w:r w:rsidRPr="00FC0BA1">
        <w:rPr>
          <w:color w:val="363435"/>
          <w:spacing w:val="1"/>
        </w:rPr>
        <w:t xml:space="preserve"> </w:t>
      </w:r>
      <w:r w:rsidRPr="00FC0BA1">
        <w:rPr>
          <w:color w:val="363435"/>
        </w:rPr>
        <w:t>alanının</w:t>
      </w:r>
      <w:r w:rsidRPr="00FC0BA1">
        <w:rPr>
          <w:color w:val="363435"/>
          <w:spacing w:val="1"/>
        </w:rPr>
        <w:t xml:space="preserve"> </w:t>
      </w:r>
      <w:r w:rsidRPr="00FC0BA1">
        <w:rPr>
          <w:color w:val="363435"/>
        </w:rPr>
        <w:t>tıbbi</w:t>
      </w:r>
      <w:r w:rsidRPr="00FC0BA1">
        <w:rPr>
          <w:color w:val="363435"/>
          <w:spacing w:val="1"/>
        </w:rPr>
        <w:t xml:space="preserve"> </w:t>
      </w:r>
      <w:r w:rsidRPr="00FC0BA1">
        <w:rPr>
          <w:color w:val="363435"/>
        </w:rPr>
        <w:t>gözetimi doktorun sorumluluğundadır</w:t>
      </w: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6.1.6 Bağışçının Bilgilendirilmesi</w:t>
      </w:r>
    </w:p>
    <w:p w:rsidR="00007F85" w:rsidRPr="00FC0BA1" w:rsidRDefault="00007F85" w:rsidP="00007F85">
      <w:pPr>
        <w:widowControl w:val="0"/>
        <w:numPr>
          <w:ilvl w:val="0"/>
          <w:numId w:val="54"/>
        </w:numPr>
        <w:autoSpaceDE w:val="0"/>
        <w:autoSpaceDN w:val="0"/>
        <w:adjustRightInd w:val="0"/>
        <w:ind w:right="79"/>
        <w:jc w:val="both"/>
        <w:rPr>
          <w:color w:val="000000"/>
        </w:rPr>
      </w:pPr>
      <w:r w:rsidRPr="00FC0BA1">
        <w:rPr>
          <w:color w:val="363435"/>
        </w:rPr>
        <w:t>Bir</w:t>
      </w:r>
      <w:r w:rsidRPr="00FC0BA1">
        <w:rPr>
          <w:color w:val="363435"/>
          <w:spacing w:val="-4"/>
        </w:rPr>
        <w:t xml:space="preserve"> </w:t>
      </w:r>
      <w:r w:rsidRPr="00FC0BA1">
        <w:rPr>
          <w:color w:val="363435"/>
        </w:rPr>
        <w:t>istenmeyen</w:t>
      </w:r>
      <w:r w:rsidRPr="00FC0BA1">
        <w:rPr>
          <w:color w:val="363435"/>
          <w:spacing w:val="-4"/>
        </w:rPr>
        <w:t xml:space="preserve"> </w:t>
      </w:r>
      <w:r w:rsidRPr="00FC0BA1">
        <w:rPr>
          <w:color w:val="363435"/>
        </w:rPr>
        <w:t>ciddi</w:t>
      </w:r>
      <w:r w:rsidRPr="00FC0BA1">
        <w:rPr>
          <w:color w:val="363435"/>
          <w:spacing w:val="-4"/>
        </w:rPr>
        <w:t xml:space="preserve"> </w:t>
      </w:r>
      <w:r w:rsidRPr="00FC0BA1">
        <w:rPr>
          <w:color w:val="363435"/>
        </w:rPr>
        <w:t>olay</w:t>
      </w:r>
      <w:r w:rsidRPr="00FC0BA1">
        <w:rPr>
          <w:color w:val="363435"/>
          <w:spacing w:val="-4"/>
        </w:rPr>
        <w:t xml:space="preserve"> </w:t>
      </w:r>
      <w:r w:rsidRPr="00FC0BA1">
        <w:rPr>
          <w:color w:val="363435"/>
        </w:rPr>
        <w:t>olduğunda,</w:t>
      </w:r>
      <w:r w:rsidRPr="00FC0BA1">
        <w:rPr>
          <w:color w:val="363435"/>
          <w:spacing w:val="48"/>
        </w:rPr>
        <w:t xml:space="preserve"> </w:t>
      </w:r>
      <w:r w:rsidRPr="00FC0BA1">
        <w:rPr>
          <w:color w:val="363435"/>
        </w:rPr>
        <w:t>bağışçı</w:t>
      </w:r>
      <w:r w:rsidRPr="00FC0BA1">
        <w:rPr>
          <w:color w:val="363435"/>
          <w:spacing w:val="-4"/>
        </w:rPr>
        <w:t xml:space="preserve"> </w:t>
      </w:r>
      <w:r w:rsidRPr="00FC0BA1">
        <w:rPr>
          <w:color w:val="363435"/>
        </w:rPr>
        <w:t>reaksiyon,</w:t>
      </w:r>
      <w:r w:rsidRPr="00FC0BA1">
        <w:rPr>
          <w:color w:val="363435"/>
          <w:spacing w:val="48"/>
        </w:rPr>
        <w:t xml:space="preserve"> </w:t>
      </w:r>
      <w:r w:rsidRPr="00FC0BA1">
        <w:rPr>
          <w:color w:val="363435"/>
        </w:rPr>
        <w:t>tedavisi</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beklenen sonuçlar hakkında bilgilendirili</w:t>
      </w:r>
      <w:r w:rsidRPr="00FC0BA1">
        <w:rPr>
          <w:color w:val="363435"/>
          <w:spacing w:val="-13"/>
        </w:rPr>
        <w:t>r</w:t>
      </w:r>
      <w:r w:rsidRPr="00FC0BA1">
        <w:rPr>
          <w:color w:val="363435"/>
        </w:rPr>
        <w:t>.</w:t>
      </w:r>
    </w:p>
    <w:p w:rsidR="00007F85" w:rsidRPr="00FC0BA1" w:rsidRDefault="00007F85" w:rsidP="00007F85">
      <w:pPr>
        <w:widowControl w:val="0"/>
        <w:numPr>
          <w:ilvl w:val="0"/>
          <w:numId w:val="54"/>
        </w:numPr>
        <w:autoSpaceDE w:val="0"/>
        <w:autoSpaceDN w:val="0"/>
        <w:adjustRightInd w:val="0"/>
        <w:jc w:val="both"/>
        <w:rPr>
          <w:color w:val="000000"/>
        </w:rPr>
      </w:pPr>
      <w:r w:rsidRPr="00FC0BA1">
        <w:rPr>
          <w:color w:val="363435"/>
        </w:rPr>
        <w:t>Bağışçıya istediği zaman doktorunu arama fırsatı verilir;</w:t>
      </w:r>
    </w:p>
    <w:p w:rsidR="00007F85" w:rsidRPr="00FC0BA1" w:rsidRDefault="00007F85" w:rsidP="00007F85">
      <w:pPr>
        <w:widowControl w:val="0"/>
        <w:numPr>
          <w:ilvl w:val="0"/>
          <w:numId w:val="54"/>
        </w:numPr>
        <w:autoSpaceDE w:val="0"/>
        <w:autoSpaceDN w:val="0"/>
        <w:adjustRightInd w:val="0"/>
        <w:ind w:right="79"/>
        <w:jc w:val="both"/>
        <w:rPr>
          <w:color w:val="000000"/>
        </w:rPr>
      </w:pPr>
      <w:r w:rsidRPr="00FC0BA1">
        <w:rPr>
          <w:color w:val="363435"/>
        </w:rPr>
        <w:t>Kan</w:t>
      </w:r>
      <w:r w:rsidRPr="00FC0BA1">
        <w:rPr>
          <w:color w:val="363435"/>
          <w:spacing w:val="-6"/>
        </w:rPr>
        <w:t xml:space="preserve"> </w:t>
      </w:r>
      <w:r w:rsidRPr="00FC0BA1">
        <w:rPr>
          <w:color w:val="363435"/>
        </w:rPr>
        <w:t>alma</w:t>
      </w:r>
      <w:r w:rsidRPr="00FC0BA1">
        <w:rPr>
          <w:color w:val="363435"/>
          <w:spacing w:val="-6"/>
        </w:rPr>
        <w:t xml:space="preserve"> </w:t>
      </w:r>
      <w:r w:rsidRPr="00FC0BA1">
        <w:rPr>
          <w:color w:val="363435"/>
        </w:rPr>
        <w:t>personeli,</w:t>
      </w:r>
      <w:r w:rsidRPr="00FC0BA1">
        <w:rPr>
          <w:color w:val="363435"/>
          <w:spacing w:val="43"/>
        </w:rPr>
        <w:t xml:space="preserve"> </w:t>
      </w:r>
      <w:r w:rsidRPr="00FC0BA1">
        <w:rPr>
          <w:color w:val="363435"/>
        </w:rPr>
        <w:t>işlem</w:t>
      </w:r>
      <w:r w:rsidRPr="00FC0BA1">
        <w:rPr>
          <w:color w:val="363435"/>
          <w:spacing w:val="-6"/>
        </w:rPr>
        <w:t xml:space="preserve"> </w:t>
      </w:r>
      <w:r w:rsidRPr="00FC0BA1">
        <w:rPr>
          <w:color w:val="363435"/>
        </w:rPr>
        <w:t>sonrası</w:t>
      </w:r>
      <w:r w:rsidRPr="00FC0BA1">
        <w:rPr>
          <w:color w:val="363435"/>
          <w:spacing w:val="-6"/>
        </w:rPr>
        <w:t xml:space="preserve"> </w:t>
      </w:r>
      <w:r w:rsidRPr="00FC0BA1">
        <w:rPr>
          <w:color w:val="363435"/>
        </w:rPr>
        <w:t>dikkat</w:t>
      </w:r>
      <w:r w:rsidRPr="00FC0BA1">
        <w:rPr>
          <w:color w:val="363435"/>
          <w:spacing w:val="-6"/>
        </w:rPr>
        <w:t xml:space="preserve"> </w:t>
      </w:r>
      <w:r w:rsidRPr="00FC0BA1">
        <w:rPr>
          <w:color w:val="363435"/>
        </w:rPr>
        <w:t>edilmesi</w:t>
      </w:r>
      <w:r w:rsidRPr="00FC0BA1">
        <w:rPr>
          <w:color w:val="363435"/>
          <w:spacing w:val="-6"/>
        </w:rPr>
        <w:t xml:space="preserve"> </w:t>
      </w:r>
      <w:r w:rsidRPr="00FC0BA1">
        <w:rPr>
          <w:color w:val="363435"/>
        </w:rPr>
        <w:t>gerekenlerle</w:t>
      </w:r>
      <w:r w:rsidRPr="00FC0BA1">
        <w:rPr>
          <w:color w:val="363435"/>
          <w:spacing w:val="-6"/>
        </w:rPr>
        <w:t xml:space="preserve"> </w:t>
      </w:r>
      <w:r w:rsidRPr="00FC0BA1">
        <w:rPr>
          <w:color w:val="363435"/>
        </w:rPr>
        <w:t>ilgili</w:t>
      </w:r>
      <w:r w:rsidRPr="00FC0BA1">
        <w:rPr>
          <w:color w:val="363435"/>
          <w:spacing w:val="-6"/>
        </w:rPr>
        <w:t xml:space="preserve"> </w:t>
      </w:r>
      <w:r w:rsidRPr="00FC0BA1">
        <w:rPr>
          <w:color w:val="363435"/>
        </w:rPr>
        <w:t>bağışçıya bilgi verir ve birimden ayrılıncaya kadar gözetim altında tuta</w:t>
      </w:r>
      <w:r w:rsidRPr="00FC0BA1">
        <w:rPr>
          <w:color w:val="363435"/>
          <w:spacing w:val="-13"/>
        </w:rPr>
        <w:t>r</w:t>
      </w:r>
      <w:r w:rsidRPr="00FC0BA1">
        <w:rPr>
          <w:color w:val="363435"/>
        </w:rPr>
        <w:t>.</w:t>
      </w:r>
    </w:p>
    <w:p w:rsidR="00007F85" w:rsidRPr="00FC0BA1" w:rsidRDefault="00007F85" w:rsidP="00007F85">
      <w:pPr>
        <w:widowControl w:val="0"/>
        <w:numPr>
          <w:ilvl w:val="0"/>
          <w:numId w:val="54"/>
        </w:numPr>
        <w:autoSpaceDE w:val="0"/>
        <w:autoSpaceDN w:val="0"/>
        <w:adjustRightInd w:val="0"/>
        <w:ind w:right="79"/>
        <w:jc w:val="both"/>
        <w:rPr>
          <w:color w:val="000000"/>
        </w:rPr>
      </w:pPr>
      <w:r w:rsidRPr="00FC0BA1">
        <w:rPr>
          <w:color w:val="363435"/>
        </w:rPr>
        <w:t>Özellikle daha önce vazovagal reaksiyon geçirmiş bağışçı, geç ortaya çıkan baygınlık hakkında bilgilendirili</w:t>
      </w:r>
      <w:r w:rsidRPr="00FC0BA1">
        <w:rPr>
          <w:color w:val="363435"/>
          <w:spacing w:val="-13"/>
        </w:rPr>
        <w:t>r</w:t>
      </w:r>
      <w:r w:rsidRPr="00FC0BA1">
        <w:rPr>
          <w:color w:val="363435"/>
        </w:rPr>
        <w:t>.</w:t>
      </w:r>
    </w:p>
    <w:p w:rsidR="00007F85" w:rsidRPr="00FC0BA1" w:rsidRDefault="00007F85" w:rsidP="00007F85">
      <w:pPr>
        <w:widowControl w:val="0"/>
        <w:numPr>
          <w:ilvl w:val="0"/>
          <w:numId w:val="54"/>
        </w:numPr>
        <w:autoSpaceDE w:val="0"/>
        <w:autoSpaceDN w:val="0"/>
        <w:adjustRightInd w:val="0"/>
        <w:ind w:right="80"/>
        <w:jc w:val="both"/>
        <w:rPr>
          <w:color w:val="000000"/>
        </w:rPr>
      </w:pPr>
      <w:r w:rsidRPr="00FC0BA1">
        <w:rPr>
          <w:color w:val="363435"/>
        </w:rPr>
        <w:t>Kendisi ve</w:t>
      </w:r>
      <w:r w:rsidRPr="00FC0BA1">
        <w:rPr>
          <w:color w:val="363435"/>
          <w:spacing w:val="1"/>
        </w:rPr>
        <w:t xml:space="preserve"> </w:t>
      </w:r>
      <w:r w:rsidRPr="00FC0BA1">
        <w:rPr>
          <w:color w:val="363435"/>
        </w:rPr>
        <w:t>başkaları için risk</w:t>
      </w:r>
      <w:r w:rsidRPr="00FC0BA1">
        <w:rPr>
          <w:color w:val="363435"/>
          <w:spacing w:val="1"/>
        </w:rPr>
        <w:t xml:space="preserve"> </w:t>
      </w:r>
      <w:r w:rsidRPr="00FC0BA1">
        <w:rPr>
          <w:color w:val="363435"/>
        </w:rPr>
        <w:t>teşkil edebilecek, geç</w:t>
      </w:r>
      <w:r w:rsidRPr="00FC0BA1">
        <w:rPr>
          <w:color w:val="363435"/>
          <w:spacing w:val="1"/>
        </w:rPr>
        <w:t xml:space="preserve"> </w:t>
      </w:r>
      <w:r w:rsidRPr="00FC0BA1">
        <w:rPr>
          <w:color w:val="363435"/>
        </w:rPr>
        <w:t>ortaya çıkan baygınlık şüphesinde, bağışçı, bağıştan sonra birkaç saat araç kullandırılmamalı ve işine dön- memelidi</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ind w:right="80"/>
        <w:jc w:val="both"/>
        <w:rPr>
          <w:color w:val="000000"/>
        </w:rPr>
      </w:pPr>
    </w:p>
    <w:p w:rsidR="00007F85" w:rsidRPr="00FC0BA1" w:rsidRDefault="00007F85" w:rsidP="00007F85">
      <w:pPr>
        <w:widowControl w:val="0"/>
        <w:autoSpaceDE w:val="0"/>
        <w:autoSpaceDN w:val="0"/>
        <w:adjustRightInd w:val="0"/>
        <w:ind w:right="8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spacing w:val="-16"/>
        </w:rPr>
        <w:t xml:space="preserve"> 6.2 T</w:t>
      </w:r>
      <w:r w:rsidRPr="00FC0BA1">
        <w:rPr>
          <w:b/>
          <w:bCs/>
          <w:color w:val="363435"/>
        </w:rPr>
        <w:t>ransfüzyon Komplikasyonları:</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6.2.1 Akut</w:t>
      </w:r>
      <w:r w:rsidRPr="00FC0BA1">
        <w:rPr>
          <w:b/>
          <w:bCs/>
          <w:color w:val="363435"/>
          <w:spacing w:val="-4"/>
        </w:rPr>
        <w:t xml:space="preserve"> </w:t>
      </w:r>
      <w:r w:rsidRPr="00FC0BA1">
        <w:rPr>
          <w:b/>
          <w:bCs/>
          <w:color w:val="363435"/>
          <w:spacing w:val="-16"/>
        </w:rPr>
        <w:t>T</w:t>
      </w:r>
      <w:r w:rsidRPr="00FC0BA1">
        <w:rPr>
          <w:b/>
          <w:bCs/>
          <w:color w:val="363435"/>
        </w:rPr>
        <w:t>ransfüzyon Reaksiyonları:</w:t>
      </w:r>
    </w:p>
    <w:p w:rsidR="00007F85" w:rsidRPr="00FC0BA1" w:rsidRDefault="00007F85" w:rsidP="00007F85">
      <w:pPr>
        <w:widowControl w:val="0"/>
        <w:numPr>
          <w:ilvl w:val="0"/>
          <w:numId w:val="55"/>
        </w:numPr>
        <w:autoSpaceDE w:val="0"/>
        <w:autoSpaceDN w:val="0"/>
        <w:adjustRightInd w:val="0"/>
        <w:ind w:right="79"/>
        <w:jc w:val="both"/>
        <w:rPr>
          <w:color w:val="000000"/>
        </w:rPr>
      </w:pPr>
      <w:r w:rsidRPr="00FC0BA1">
        <w:rPr>
          <w:color w:val="363435"/>
        </w:rPr>
        <w:t>Akut</w:t>
      </w:r>
      <w:r w:rsidRPr="00FC0BA1">
        <w:rPr>
          <w:color w:val="363435"/>
          <w:spacing w:val="-7"/>
        </w:rPr>
        <w:t xml:space="preserve"> </w:t>
      </w:r>
      <w:r w:rsidRPr="00FC0BA1">
        <w:rPr>
          <w:color w:val="363435"/>
        </w:rPr>
        <w:t>transfüzyon</w:t>
      </w:r>
      <w:r w:rsidRPr="00FC0BA1">
        <w:rPr>
          <w:color w:val="363435"/>
          <w:spacing w:val="-7"/>
        </w:rPr>
        <w:t xml:space="preserve"> </w:t>
      </w:r>
      <w:r w:rsidRPr="00FC0BA1">
        <w:rPr>
          <w:color w:val="363435"/>
        </w:rPr>
        <w:t>reaksiyonları,</w:t>
      </w:r>
      <w:r w:rsidRPr="00FC0BA1">
        <w:rPr>
          <w:color w:val="363435"/>
          <w:spacing w:val="-7"/>
        </w:rPr>
        <w:t xml:space="preserve"> </w:t>
      </w:r>
      <w:r w:rsidRPr="00FC0BA1">
        <w:rPr>
          <w:color w:val="363435"/>
        </w:rPr>
        <w:t>transfüzyon</w:t>
      </w:r>
      <w:r w:rsidRPr="00FC0BA1">
        <w:rPr>
          <w:color w:val="363435"/>
          <w:spacing w:val="-7"/>
        </w:rPr>
        <w:t xml:space="preserve"> </w:t>
      </w:r>
      <w:r w:rsidRPr="00FC0BA1">
        <w:rPr>
          <w:color w:val="363435"/>
        </w:rPr>
        <w:t>sırasında</w:t>
      </w:r>
      <w:r w:rsidRPr="00FC0BA1">
        <w:rPr>
          <w:color w:val="363435"/>
          <w:spacing w:val="-7"/>
        </w:rPr>
        <w:t xml:space="preserve"> </w:t>
      </w:r>
      <w:r w:rsidRPr="00FC0BA1">
        <w:rPr>
          <w:color w:val="363435"/>
        </w:rPr>
        <w:t>veya</w:t>
      </w:r>
      <w:r w:rsidRPr="00FC0BA1">
        <w:rPr>
          <w:color w:val="363435"/>
          <w:spacing w:val="-7"/>
        </w:rPr>
        <w:t xml:space="preserve"> </w:t>
      </w:r>
      <w:r w:rsidRPr="00FC0BA1">
        <w:rPr>
          <w:color w:val="363435"/>
        </w:rPr>
        <w:t>izleyen</w:t>
      </w:r>
      <w:r w:rsidRPr="00FC0BA1">
        <w:rPr>
          <w:color w:val="363435"/>
          <w:spacing w:val="-7"/>
        </w:rPr>
        <w:t xml:space="preserve"> </w:t>
      </w:r>
      <w:r w:rsidRPr="00FC0BA1">
        <w:rPr>
          <w:color w:val="363435"/>
        </w:rPr>
        <w:t>24</w:t>
      </w:r>
      <w:r w:rsidRPr="00FC0BA1">
        <w:rPr>
          <w:color w:val="363435"/>
          <w:spacing w:val="-7"/>
        </w:rPr>
        <w:t xml:space="preserve"> </w:t>
      </w:r>
      <w:r w:rsidRPr="00FC0BA1">
        <w:rPr>
          <w:color w:val="363435"/>
        </w:rPr>
        <w:t>saat</w:t>
      </w:r>
      <w:r w:rsidRPr="00FC0BA1">
        <w:rPr>
          <w:color w:val="363435"/>
          <w:spacing w:val="-7"/>
        </w:rPr>
        <w:t xml:space="preserve"> </w:t>
      </w:r>
      <w:r w:rsidRPr="00FC0BA1">
        <w:rPr>
          <w:color w:val="363435"/>
        </w:rPr>
        <w:t>içinde oluşan reaksiyonlardı</w:t>
      </w:r>
      <w:r w:rsidRPr="00FC0BA1">
        <w:rPr>
          <w:color w:val="363435"/>
          <w:spacing w:val="-12"/>
        </w:rPr>
        <w:t>r</w:t>
      </w:r>
      <w:r w:rsidRPr="00FC0BA1">
        <w:rPr>
          <w:color w:val="363435"/>
        </w:rPr>
        <w:t>.</w:t>
      </w:r>
      <w:r w:rsidRPr="00FC0BA1">
        <w:rPr>
          <w:color w:val="363435"/>
          <w:spacing w:val="-12"/>
        </w:rPr>
        <w:t xml:space="preserve"> </w:t>
      </w:r>
      <w:r w:rsidRPr="00FC0BA1">
        <w:rPr>
          <w:color w:val="363435"/>
        </w:rPr>
        <w:t>Ancak akut transfüzyon reaksiyonları genellikle transfüzyon sırasında veya transfüzyonu izleyen ilk saatlerde ortaya çıka</w:t>
      </w:r>
      <w:r w:rsidRPr="00FC0BA1">
        <w:rPr>
          <w:color w:val="363435"/>
          <w:spacing w:val="-12"/>
        </w:rPr>
        <w:t>r</w:t>
      </w:r>
      <w:r w:rsidRPr="00FC0BA1">
        <w:rPr>
          <w:color w:val="363435"/>
        </w:rPr>
        <w:t>. Bu nedenle, infüzyonun</w:t>
      </w:r>
      <w:r w:rsidRPr="00FC0BA1">
        <w:rPr>
          <w:color w:val="363435"/>
          <w:spacing w:val="1"/>
        </w:rPr>
        <w:t xml:space="preserve"> </w:t>
      </w:r>
      <w:r w:rsidRPr="00FC0BA1">
        <w:rPr>
          <w:color w:val="363435"/>
        </w:rPr>
        <w:t>ilk</w:t>
      </w:r>
      <w:r w:rsidRPr="00FC0BA1">
        <w:rPr>
          <w:color w:val="363435"/>
          <w:spacing w:val="1"/>
        </w:rPr>
        <w:t xml:space="preserve"> </w:t>
      </w:r>
      <w:r w:rsidRPr="00FC0BA1">
        <w:rPr>
          <w:color w:val="363435"/>
        </w:rPr>
        <w:t>15</w:t>
      </w:r>
      <w:r w:rsidRPr="00FC0BA1">
        <w:rPr>
          <w:color w:val="363435"/>
          <w:spacing w:val="1"/>
        </w:rPr>
        <w:t xml:space="preserve"> </w:t>
      </w:r>
      <w:r w:rsidRPr="00FC0BA1">
        <w:rPr>
          <w:color w:val="363435"/>
        </w:rPr>
        <w:t>dakikası</w:t>
      </w:r>
      <w:r w:rsidRPr="00FC0BA1">
        <w:rPr>
          <w:color w:val="363435"/>
          <w:spacing w:val="1"/>
        </w:rPr>
        <w:t xml:space="preserve"> </w:t>
      </w:r>
      <w:r w:rsidRPr="00FC0BA1">
        <w:rPr>
          <w:color w:val="363435"/>
        </w:rPr>
        <w:t>daha</w:t>
      </w:r>
      <w:r w:rsidRPr="00FC0BA1">
        <w:rPr>
          <w:color w:val="363435"/>
          <w:spacing w:val="1"/>
        </w:rPr>
        <w:t xml:space="preserve"> </w:t>
      </w:r>
      <w:r w:rsidRPr="00FC0BA1">
        <w:rPr>
          <w:color w:val="363435"/>
        </w:rPr>
        <w:t>yoğun</w:t>
      </w:r>
      <w:r w:rsidRPr="00FC0BA1">
        <w:rPr>
          <w:color w:val="363435"/>
          <w:spacing w:val="1"/>
        </w:rPr>
        <w:t xml:space="preserve"> </w:t>
      </w:r>
      <w:r w:rsidRPr="00FC0BA1">
        <w:rPr>
          <w:color w:val="363435"/>
        </w:rPr>
        <w:t>olacak</w:t>
      </w:r>
      <w:r w:rsidRPr="00FC0BA1">
        <w:rPr>
          <w:color w:val="363435"/>
          <w:spacing w:val="1"/>
        </w:rPr>
        <w:t xml:space="preserve"> </w:t>
      </w:r>
      <w:r w:rsidRPr="00FC0BA1">
        <w:rPr>
          <w:color w:val="363435"/>
        </w:rPr>
        <w:t>şekilde,</w:t>
      </w:r>
      <w:r w:rsidRPr="00FC0BA1">
        <w:rPr>
          <w:color w:val="363435"/>
          <w:spacing w:val="1"/>
        </w:rPr>
        <w:t xml:space="preserve"> </w:t>
      </w:r>
      <w:r w:rsidRPr="00FC0BA1">
        <w:rPr>
          <w:color w:val="363435"/>
        </w:rPr>
        <w:t>transfüzyonun</w:t>
      </w:r>
      <w:r w:rsidRPr="00FC0BA1">
        <w:rPr>
          <w:color w:val="363435"/>
          <w:spacing w:val="1"/>
        </w:rPr>
        <w:t xml:space="preserve"> </w:t>
      </w:r>
      <w:r w:rsidRPr="00FC0BA1">
        <w:rPr>
          <w:color w:val="363435"/>
        </w:rPr>
        <w:t>tamamlanmasından 1 saat sonrasına kadar hasta yakından gözlenmelidi</w:t>
      </w:r>
      <w:r w:rsidRPr="00FC0BA1">
        <w:rPr>
          <w:color w:val="363435"/>
          <w:spacing w:val="-13"/>
        </w:rPr>
        <w:t>r</w:t>
      </w:r>
      <w:r w:rsidRPr="00FC0BA1">
        <w:rPr>
          <w:color w:val="363435"/>
        </w:rPr>
        <w:t>.</w:t>
      </w:r>
    </w:p>
    <w:p w:rsidR="00007F85" w:rsidRPr="00FC0BA1" w:rsidRDefault="00007F85" w:rsidP="00007F85">
      <w:pPr>
        <w:widowControl w:val="0"/>
        <w:numPr>
          <w:ilvl w:val="0"/>
          <w:numId w:val="55"/>
        </w:numPr>
        <w:autoSpaceDE w:val="0"/>
        <w:autoSpaceDN w:val="0"/>
        <w:adjustRightInd w:val="0"/>
        <w:ind w:right="79"/>
        <w:jc w:val="both"/>
        <w:rPr>
          <w:color w:val="000000"/>
        </w:rPr>
      </w:pPr>
      <w:r w:rsidRPr="00FC0BA1">
        <w:rPr>
          <w:color w:val="363435"/>
        </w:rPr>
        <w:t>Akut</w:t>
      </w:r>
      <w:r w:rsidRPr="00FC0BA1">
        <w:rPr>
          <w:color w:val="363435"/>
          <w:spacing w:val="-4"/>
        </w:rPr>
        <w:t xml:space="preserve"> </w:t>
      </w:r>
      <w:r w:rsidRPr="00FC0BA1">
        <w:rPr>
          <w:color w:val="363435"/>
        </w:rPr>
        <w:t>transfüzyon</w:t>
      </w:r>
      <w:r w:rsidRPr="00FC0BA1">
        <w:rPr>
          <w:color w:val="363435"/>
          <w:spacing w:val="-4"/>
        </w:rPr>
        <w:t xml:space="preserve"> </w:t>
      </w:r>
      <w:r w:rsidRPr="00FC0BA1">
        <w:rPr>
          <w:color w:val="363435"/>
        </w:rPr>
        <w:t>reaksiyonu,</w:t>
      </w:r>
      <w:r w:rsidRPr="00FC0BA1">
        <w:rPr>
          <w:color w:val="363435"/>
          <w:spacing w:val="-4"/>
        </w:rPr>
        <w:t xml:space="preserve"> </w:t>
      </w:r>
      <w:r w:rsidRPr="00FC0BA1">
        <w:rPr>
          <w:color w:val="363435"/>
        </w:rPr>
        <w:t>transfüzyonu</w:t>
      </w:r>
      <w:r w:rsidRPr="00FC0BA1">
        <w:rPr>
          <w:color w:val="363435"/>
          <w:spacing w:val="-4"/>
        </w:rPr>
        <w:t xml:space="preserve"> </w:t>
      </w:r>
      <w:r w:rsidRPr="00FC0BA1">
        <w:rPr>
          <w:color w:val="363435"/>
        </w:rPr>
        <w:t>uygulayan</w:t>
      </w:r>
      <w:r w:rsidRPr="00FC0BA1">
        <w:rPr>
          <w:color w:val="363435"/>
          <w:spacing w:val="-4"/>
        </w:rPr>
        <w:t xml:space="preserve"> </w:t>
      </w:r>
      <w:r w:rsidRPr="00FC0BA1">
        <w:rPr>
          <w:color w:val="363435"/>
        </w:rPr>
        <w:t>tüm</w:t>
      </w:r>
      <w:r w:rsidRPr="00FC0BA1">
        <w:rPr>
          <w:color w:val="363435"/>
          <w:spacing w:val="-4"/>
        </w:rPr>
        <w:t xml:space="preserve"> </w:t>
      </w:r>
      <w:r w:rsidRPr="00FC0BA1">
        <w:rPr>
          <w:color w:val="363435"/>
        </w:rPr>
        <w:t>sağlık</w:t>
      </w:r>
      <w:r w:rsidRPr="00FC0BA1">
        <w:rPr>
          <w:color w:val="363435"/>
          <w:spacing w:val="-4"/>
        </w:rPr>
        <w:t xml:space="preserve"> </w:t>
      </w:r>
      <w:r w:rsidRPr="00FC0BA1">
        <w:rPr>
          <w:color w:val="363435"/>
        </w:rPr>
        <w:t>personeli</w:t>
      </w:r>
      <w:r w:rsidRPr="00FC0BA1">
        <w:rPr>
          <w:color w:val="363435"/>
          <w:spacing w:val="-4"/>
        </w:rPr>
        <w:t xml:space="preserve"> </w:t>
      </w:r>
      <w:r w:rsidRPr="00FC0BA1">
        <w:rPr>
          <w:color w:val="363435"/>
        </w:rPr>
        <w:t>tarafından</w:t>
      </w:r>
      <w:r w:rsidRPr="00FC0BA1">
        <w:rPr>
          <w:color w:val="363435"/>
          <w:spacing w:val="-5"/>
        </w:rPr>
        <w:t xml:space="preserve"> </w:t>
      </w:r>
      <w:r w:rsidRPr="00FC0BA1">
        <w:rPr>
          <w:color w:val="363435"/>
        </w:rPr>
        <w:t>tanınmalı</w:t>
      </w:r>
      <w:r w:rsidRPr="00FC0BA1">
        <w:rPr>
          <w:color w:val="363435"/>
          <w:spacing w:val="-5"/>
        </w:rPr>
        <w:t xml:space="preserve"> </w:t>
      </w:r>
      <w:r w:rsidRPr="00FC0BA1">
        <w:rPr>
          <w:color w:val="363435"/>
        </w:rPr>
        <w:t>ve</w:t>
      </w:r>
      <w:r w:rsidRPr="00FC0BA1">
        <w:rPr>
          <w:color w:val="363435"/>
          <w:spacing w:val="-5"/>
        </w:rPr>
        <w:t xml:space="preserve"> </w:t>
      </w:r>
      <w:r w:rsidRPr="00FC0BA1">
        <w:rPr>
          <w:color w:val="363435"/>
        </w:rPr>
        <w:t>şüphe</w:t>
      </w:r>
      <w:r w:rsidRPr="00FC0BA1">
        <w:rPr>
          <w:color w:val="363435"/>
          <w:spacing w:val="-5"/>
        </w:rPr>
        <w:t xml:space="preserve"> </w:t>
      </w:r>
      <w:r w:rsidRPr="00FC0BA1">
        <w:rPr>
          <w:color w:val="363435"/>
        </w:rPr>
        <w:t>edildiğinde</w:t>
      </w:r>
      <w:r w:rsidRPr="00FC0BA1">
        <w:rPr>
          <w:color w:val="363435"/>
          <w:spacing w:val="-6"/>
        </w:rPr>
        <w:t xml:space="preserve"> </w:t>
      </w:r>
      <w:r w:rsidRPr="00FC0BA1">
        <w:rPr>
          <w:color w:val="363435"/>
        </w:rPr>
        <w:t>dahi</w:t>
      </w:r>
      <w:r w:rsidRPr="00FC0BA1">
        <w:rPr>
          <w:color w:val="363435"/>
          <w:spacing w:val="-5"/>
        </w:rPr>
        <w:t xml:space="preserve"> </w:t>
      </w:r>
      <w:r w:rsidRPr="00FC0BA1">
        <w:rPr>
          <w:color w:val="363435"/>
        </w:rPr>
        <w:t>transfüzyon</w:t>
      </w:r>
      <w:r w:rsidRPr="00FC0BA1">
        <w:rPr>
          <w:color w:val="363435"/>
          <w:spacing w:val="-5"/>
        </w:rPr>
        <w:t xml:space="preserve"> </w:t>
      </w:r>
      <w:r w:rsidRPr="00FC0BA1">
        <w:rPr>
          <w:color w:val="363435"/>
        </w:rPr>
        <w:t>hemen</w:t>
      </w:r>
      <w:r w:rsidRPr="00FC0BA1">
        <w:rPr>
          <w:color w:val="363435"/>
          <w:spacing w:val="-5"/>
        </w:rPr>
        <w:t xml:space="preserve"> </w:t>
      </w:r>
      <w:r w:rsidRPr="00FC0BA1">
        <w:rPr>
          <w:color w:val="363435"/>
        </w:rPr>
        <w:t>durdurulmalı,</w:t>
      </w:r>
      <w:r w:rsidRPr="00FC0BA1">
        <w:rPr>
          <w:color w:val="363435"/>
          <w:spacing w:val="-5"/>
        </w:rPr>
        <w:t xml:space="preserve"> </w:t>
      </w:r>
      <w:r w:rsidRPr="00FC0BA1">
        <w:rPr>
          <w:color w:val="363435"/>
        </w:rPr>
        <w:t>gerekli uygulamalar başlatılmalıdı</w:t>
      </w:r>
      <w:r w:rsidRPr="00FC0BA1">
        <w:rPr>
          <w:color w:val="363435"/>
          <w:spacing w:val="-13"/>
        </w:rPr>
        <w:t>r</w:t>
      </w:r>
      <w:r w:rsidRPr="00FC0BA1">
        <w:rPr>
          <w:color w:val="363435"/>
        </w:rPr>
        <w:t>.</w:t>
      </w:r>
    </w:p>
    <w:p w:rsidR="00007F85" w:rsidRPr="00FC0BA1" w:rsidRDefault="00007F85" w:rsidP="00007F85">
      <w:pPr>
        <w:widowControl w:val="0"/>
        <w:numPr>
          <w:ilvl w:val="0"/>
          <w:numId w:val="55"/>
        </w:numPr>
        <w:autoSpaceDE w:val="0"/>
        <w:autoSpaceDN w:val="0"/>
        <w:adjustRightInd w:val="0"/>
        <w:jc w:val="both"/>
        <w:rPr>
          <w:color w:val="000000"/>
        </w:rPr>
      </w:pPr>
      <w:r w:rsidRPr="00FC0BA1">
        <w:rPr>
          <w:color w:val="363435"/>
          <w:spacing w:val="-8"/>
        </w:rPr>
        <w:t>T</w:t>
      </w:r>
      <w:r w:rsidRPr="00FC0BA1">
        <w:rPr>
          <w:color w:val="363435"/>
        </w:rPr>
        <w:t>ransfüzyon reaksiyonu ile ilişkili olabilecek belirti ve bulgular;</w:t>
      </w:r>
    </w:p>
    <w:p w:rsidR="00007F85" w:rsidRPr="00FC0BA1" w:rsidRDefault="00007F85" w:rsidP="00007F85">
      <w:pPr>
        <w:widowControl w:val="0"/>
        <w:numPr>
          <w:ilvl w:val="0"/>
          <w:numId w:val="56"/>
        </w:numPr>
        <w:autoSpaceDE w:val="0"/>
        <w:autoSpaceDN w:val="0"/>
        <w:adjustRightInd w:val="0"/>
        <w:jc w:val="both"/>
        <w:rPr>
          <w:color w:val="000000"/>
        </w:rPr>
      </w:pPr>
      <w:r w:rsidRPr="00FC0BA1">
        <w:rPr>
          <w:color w:val="363435"/>
        </w:rPr>
        <w:t>Ateş:</w:t>
      </w:r>
      <w:r w:rsidRPr="00FC0BA1">
        <w:rPr>
          <w:color w:val="363435"/>
          <w:spacing w:val="-2"/>
        </w:rPr>
        <w:t xml:space="preserve"> </w:t>
      </w:r>
      <w:r w:rsidRPr="00FC0BA1">
        <w:rPr>
          <w:color w:val="363435"/>
        </w:rPr>
        <w:t>Vücut</w:t>
      </w:r>
      <w:r w:rsidRPr="00FC0BA1">
        <w:rPr>
          <w:color w:val="363435"/>
          <w:spacing w:val="2"/>
        </w:rPr>
        <w:t xml:space="preserve"> </w:t>
      </w:r>
      <w:r w:rsidRPr="00FC0BA1">
        <w:rPr>
          <w:color w:val="363435"/>
        </w:rPr>
        <w:t>sıcaklığının</w:t>
      </w:r>
      <w:r w:rsidRPr="00FC0BA1">
        <w:rPr>
          <w:color w:val="363435"/>
          <w:spacing w:val="2"/>
        </w:rPr>
        <w:t xml:space="preserve"> </w:t>
      </w:r>
      <w:r w:rsidRPr="00FC0BA1">
        <w:rPr>
          <w:color w:val="363435"/>
        </w:rPr>
        <w:t>başlangıç</w:t>
      </w:r>
      <w:r w:rsidRPr="00FC0BA1">
        <w:rPr>
          <w:color w:val="363435"/>
          <w:spacing w:val="2"/>
        </w:rPr>
        <w:t xml:space="preserve"> </w:t>
      </w:r>
      <w:r w:rsidRPr="00FC0BA1">
        <w:rPr>
          <w:color w:val="363435"/>
        </w:rPr>
        <w:t>değerine</w:t>
      </w:r>
      <w:r w:rsidRPr="00FC0BA1">
        <w:rPr>
          <w:color w:val="363435"/>
          <w:spacing w:val="2"/>
        </w:rPr>
        <w:t xml:space="preserve"> </w:t>
      </w:r>
      <w:r w:rsidRPr="00FC0BA1">
        <w:rPr>
          <w:color w:val="363435"/>
        </w:rPr>
        <w:t>göre</w:t>
      </w:r>
      <w:r w:rsidRPr="00FC0BA1">
        <w:rPr>
          <w:color w:val="363435"/>
          <w:spacing w:val="2"/>
        </w:rPr>
        <w:t xml:space="preserve"> </w:t>
      </w:r>
      <w:r w:rsidRPr="00FC0BA1">
        <w:rPr>
          <w:color w:val="363435"/>
        </w:rPr>
        <w:t>1</w:t>
      </w:r>
      <w:r w:rsidRPr="00FC0BA1">
        <w:rPr>
          <w:color w:val="363435"/>
          <w:position w:val="7"/>
        </w:rPr>
        <w:t>0</w:t>
      </w:r>
      <w:r w:rsidRPr="00FC0BA1">
        <w:rPr>
          <w:color w:val="363435"/>
        </w:rPr>
        <w:t>C’nin</w:t>
      </w:r>
      <w:r w:rsidRPr="00FC0BA1">
        <w:rPr>
          <w:color w:val="363435"/>
          <w:spacing w:val="1"/>
        </w:rPr>
        <w:t xml:space="preserve"> </w:t>
      </w:r>
      <w:r w:rsidRPr="00FC0BA1">
        <w:rPr>
          <w:color w:val="363435"/>
        </w:rPr>
        <w:t>üzerinde</w:t>
      </w:r>
      <w:r w:rsidRPr="00FC0BA1">
        <w:rPr>
          <w:color w:val="363435"/>
          <w:spacing w:val="2"/>
        </w:rPr>
        <w:t xml:space="preserve"> </w:t>
      </w:r>
      <w:r w:rsidRPr="00FC0BA1">
        <w:rPr>
          <w:color w:val="363435"/>
        </w:rPr>
        <w:t>artması</w:t>
      </w:r>
      <w:r w:rsidRPr="00FC0BA1">
        <w:rPr>
          <w:color w:val="363435"/>
          <w:spacing w:val="2"/>
        </w:rPr>
        <w:t xml:space="preserve"> </w:t>
      </w:r>
      <w:r w:rsidRPr="00FC0BA1">
        <w:rPr>
          <w:color w:val="363435"/>
        </w:rPr>
        <w:t>olarak tanımlanı</w:t>
      </w:r>
      <w:r w:rsidRPr="00FC0BA1">
        <w:rPr>
          <w:color w:val="363435"/>
          <w:spacing w:val="-12"/>
        </w:rPr>
        <w:t>r</w:t>
      </w:r>
      <w:r w:rsidRPr="00FC0BA1">
        <w:rPr>
          <w:color w:val="363435"/>
        </w:rPr>
        <w:t>. Üşüme-titreme eşlik edebili</w:t>
      </w:r>
      <w:r w:rsidRPr="00FC0BA1">
        <w:rPr>
          <w:color w:val="363435"/>
          <w:spacing w:val="-13"/>
        </w:rPr>
        <w:t>r</w:t>
      </w:r>
      <w:r w:rsidRPr="00FC0BA1">
        <w:rPr>
          <w:color w:val="363435"/>
        </w:rPr>
        <w:t>.</w:t>
      </w:r>
    </w:p>
    <w:p w:rsidR="00007F85" w:rsidRPr="00FC0BA1" w:rsidRDefault="00007F85" w:rsidP="00007F85">
      <w:pPr>
        <w:widowControl w:val="0"/>
        <w:numPr>
          <w:ilvl w:val="0"/>
          <w:numId w:val="56"/>
        </w:numPr>
        <w:autoSpaceDE w:val="0"/>
        <w:autoSpaceDN w:val="0"/>
        <w:adjustRightInd w:val="0"/>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Ağrı: İnfüzyon alanında, göğüste, karında, sırtta, boşluklarda tanımlanabili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1080"/>
        <w:jc w:val="both"/>
        <w:rPr>
          <w:color w:val="000000"/>
        </w:rPr>
      </w:pPr>
    </w:p>
    <w:p w:rsidR="00007F85" w:rsidRPr="00FC0BA1" w:rsidRDefault="00007F85" w:rsidP="00007F85">
      <w:pPr>
        <w:widowControl w:val="0"/>
        <w:numPr>
          <w:ilvl w:val="0"/>
          <w:numId w:val="56"/>
        </w:numPr>
        <w:autoSpaceDE w:val="0"/>
        <w:autoSpaceDN w:val="0"/>
        <w:adjustRightInd w:val="0"/>
        <w:jc w:val="both"/>
        <w:rPr>
          <w:color w:val="000000"/>
        </w:rPr>
      </w:pPr>
      <w:r w:rsidRPr="00FC0BA1">
        <w:rPr>
          <w:color w:val="363435"/>
        </w:rPr>
        <w:t>Kan</w:t>
      </w:r>
      <w:r w:rsidRPr="00FC0BA1">
        <w:rPr>
          <w:color w:val="363435"/>
          <w:spacing w:val="2"/>
        </w:rPr>
        <w:t xml:space="preserve"> </w:t>
      </w:r>
      <w:r w:rsidRPr="00FC0BA1">
        <w:rPr>
          <w:color w:val="363435"/>
        </w:rPr>
        <w:t>basıncı</w:t>
      </w:r>
      <w:r w:rsidRPr="00FC0BA1">
        <w:rPr>
          <w:color w:val="363435"/>
          <w:spacing w:val="2"/>
        </w:rPr>
        <w:t xml:space="preserve"> </w:t>
      </w:r>
      <w:r w:rsidRPr="00FC0BA1">
        <w:rPr>
          <w:color w:val="363435"/>
        </w:rPr>
        <w:t>değişiklikleri:</w:t>
      </w:r>
      <w:r w:rsidRPr="00FC0BA1">
        <w:rPr>
          <w:color w:val="363435"/>
          <w:spacing w:val="1"/>
        </w:rPr>
        <w:t xml:space="preserve"> </w:t>
      </w:r>
      <w:r w:rsidRPr="00FC0BA1">
        <w:rPr>
          <w:color w:val="363435"/>
        </w:rPr>
        <w:t>Genellikle</w:t>
      </w:r>
      <w:r w:rsidRPr="00FC0BA1">
        <w:rPr>
          <w:color w:val="363435"/>
          <w:spacing w:val="2"/>
        </w:rPr>
        <w:t xml:space="preserve"> </w:t>
      </w:r>
      <w:r w:rsidRPr="00FC0BA1">
        <w:rPr>
          <w:color w:val="363435"/>
        </w:rPr>
        <w:t>akut</w:t>
      </w:r>
      <w:r w:rsidRPr="00FC0BA1">
        <w:rPr>
          <w:color w:val="363435"/>
          <w:spacing w:val="2"/>
        </w:rPr>
        <w:t xml:space="preserve"> </w:t>
      </w:r>
      <w:r w:rsidRPr="00FC0BA1">
        <w:rPr>
          <w:color w:val="363435"/>
        </w:rPr>
        <w:t>gelişen</w:t>
      </w:r>
      <w:r w:rsidRPr="00FC0BA1">
        <w:rPr>
          <w:color w:val="363435"/>
          <w:spacing w:val="2"/>
        </w:rPr>
        <w:t xml:space="preserve"> </w:t>
      </w:r>
      <w:r w:rsidRPr="00FC0BA1">
        <w:rPr>
          <w:color w:val="363435"/>
        </w:rPr>
        <w:t>hipotansiyon</w:t>
      </w:r>
      <w:r w:rsidRPr="00FC0BA1">
        <w:rPr>
          <w:color w:val="363435"/>
          <w:spacing w:val="2"/>
        </w:rPr>
        <w:t xml:space="preserve"> </w:t>
      </w:r>
      <w:r w:rsidRPr="00FC0BA1">
        <w:rPr>
          <w:color w:val="363435"/>
        </w:rPr>
        <w:t>veya</w:t>
      </w:r>
      <w:r w:rsidRPr="00FC0BA1">
        <w:rPr>
          <w:color w:val="363435"/>
          <w:spacing w:val="2"/>
        </w:rPr>
        <w:t xml:space="preserve"> </w:t>
      </w:r>
      <w:r w:rsidRPr="00FC0BA1">
        <w:rPr>
          <w:color w:val="363435"/>
        </w:rPr>
        <w:t>hipertansiyon</w:t>
      </w:r>
    </w:p>
    <w:p w:rsidR="00007F85" w:rsidRPr="00FC0BA1" w:rsidRDefault="00007F85" w:rsidP="00007F85">
      <w:pPr>
        <w:widowControl w:val="0"/>
        <w:numPr>
          <w:ilvl w:val="0"/>
          <w:numId w:val="56"/>
        </w:numPr>
        <w:autoSpaceDE w:val="0"/>
        <w:autoSpaceDN w:val="0"/>
        <w:adjustRightInd w:val="0"/>
        <w:jc w:val="both"/>
        <w:rPr>
          <w:color w:val="000000"/>
        </w:rPr>
      </w:pPr>
      <w:r w:rsidRPr="00FC0BA1">
        <w:rPr>
          <w:color w:val="363435"/>
        </w:rPr>
        <w:t>Solunum sıkıntısı: Genellikle dispne, takipne ve hipoksi eşlik etmektedi</w:t>
      </w:r>
      <w:r w:rsidRPr="00FC0BA1">
        <w:rPr>
          <w:color w:val="363435"/>
          <w:spacing w:val="-13"/>
        </w:rPr>
        <w:t>r</w:t>
      </w:r>
      <w:r w:rsidRPr="00FC0BA1">
        <w:rPr>
          <w:color w:val="363435"/>
        </w:rPr>
        <w:t>.</w:t>
      </w:r>
    </w:p>
    <w:p w:rsidR="00007F85" w:rsidRPr="00FC0BA1" w:rsidRDefault="00007F85" w:rsidP="00007F85">
      <w:pPr>
        <w:widowControl w:val="0"/>
        <w:numPr>
          <w:ilvl w:val="0"/>
          <w:numId w:val="56"/>
        </w:numPr>
        <w:autoSpaceDE w:val="0"/>
        <w:autoSpaceDN w:val="0"/>
        <w:adjustRightInd w:val="0"/>
        <w:jc w:val="both"/>
        <w:rPr>
          <w:color w:val="000000"/>
        </w:rPr>
      </w:pPr>
      <w:r w:rsidRPr="00FC0BA1">
        <w:rPr>
          <w:color w:val="363435"/>
        </w:rPr>
        <w:t>Ciltte kızarıklık veya ürtiker.</w:t>
      </w:r>
    </w:p>
    <w:p w:rsidR="00007F85" w:rsidRPr="00FC0BA1" w:rsidRDefault="00007F85" w:rsidP="00007F85">
      <w:pPr>
        <w:widowControl w:val="0"/>
        <w:numPr>
          <w:ilvl w:val="0"/>
          <w:numId w:val="56"/>
        </w:numPr>
        <w:autoSpaceDE w:val="0"/>
        <w:autoSpaceDN w:val="0"/>
        <w:adjustRightInd w:val="0"/>
        <w:jc w:val="both"/>
        <w:rPr>
          <w:color w:val="000000"/>
        </w:rPr>
      </w:pPr>
      <w:r w:rsidRPr="00FC0BA1">
        <w:rPr>
          <w:color w:val="363435"/>
        </w:rPr>
        <w:t xml:space="preserve"> Bulantı: Kusma eşlik edebilir</w:t>
      </w:r>
    </w:p>
    <w:p w:rsidR="00007F85" w:rsidRPr="00FC0BA1" w:rsidRDefault="00007F85" w:rsidP="00007F85">
      <w:pPr>
        <w:widowControl w:val="0"/>
        <w:autoSpaceDE w:val="0"/>
        <w:autoSpaceDN w:val="0"/>
        <w:adjustRightInd w:val="0"/>
        <w:ind w:right="80"/>
        <w:jc w:val="both"/>
        <w:rPr>
          <w:b/>
          <w:color w:val="363435"/>
        </w:rPr>
      </w:pPr>
    </w:p>
    <w:p w:rsidR="00007F85" w:rsidRPr="00FC0BA1" w:rsidRDefault="00007F85" w:rsidP="00007F85">
      <w:pPr>
        <w:widowControl w:val="0"/>
        <w:autoSpaceDE w:val="0"/>
        <w:autoSpaceDN w:val="0"/>
        <w:adjustRightInd w:val="0"/>
        <w:ind w:right="80"/>
        <w:jc w:val="both"/>
        <w:rPr>
          <w:b/>
          <w:color w:val="000000"/>
        </w:rPr>
      </w:pPr>
      <w:r w:rsidRPr="00FC0BA1">
        <w:rPr>
          <w:b/>
          <w:color w:val="363435"/>
        </w:rPr>
        <w:t xml:space="preserve"> 6.2.1.1 Akut</w:t>
      </w:r>
      <w:r w:rsidRPr="00FC0BA1">
        <w:rPr>
          <w:b/>
          <w:color w:val="363435"/>
          <w:spacing w:val="-5"/>
        </w:rPr>
        <w:t xml:space="preserve"> </w:t>
      </w:r>
      <w:r w:rsidRPr="00FC0BA1">
        <w:rPr>
          <w:b/>
          <w:color w:val="363435"/>
        </w:rPr>
        <w:t>transfüzyon</w:t>
      </w:r>
      <w:r w:rsidRPr="00FC0BA1">
        <w:rPr>
          <w:b/>
          <w:color w:val="363435"/>
          <w:spacing w:val="-5"/>
        </w:rPr>
        <w:t xml:space="preserve"> </w:t>
      </w:r>
      <w:r w:rsidRPr="00FC0BA1">
        <w:rPr>
          <w:b/>
          <w:color w:val="363435"/>
        </w:rPr>
        <w:t>reaksiyonu</w:t>
      </w:r>
      <w:r w:rsidRPr="00FC0BA1">
        <w:rPr>
          <w:b/>
          <w:color w:val="363435"/>
          <w:spacing w:val="-5"/>
        </w:rPr>
        <w:t xml:space="preserve"> </w:t>
      </w:r>
      <w:r w:rsidRPr="00FC0BA1">
        <w:rPr>
          <w:b/>
          <w:color w:val="363435"/>
        </w:rPr>
        <w:t>ile</w:t>
      </w:r>
      <w:r w:rsidRPr="00FC0BA1">
        <w:rPr>
          <w:b/>
          <w:color w:val="363435"/>
          <w:spacing w:val="-5"/>
        </w:rPr>
        <w:t xml:space="preserve"> </w:t>
      </w:r>
      <w:r w:rsidRPr="00FC0BA1">
        <w:rPr>
          <w:b/>
          <w:color w:val="363435"/>
        </w:rPr>
        <w:t>ilişkili</w:t>
      </w:r>
      <w:r w:rsidRPr="00FC0BA1">
        <w:rPr>
          <w:b/>
          <w:color w:val="363435"/>
          <w:spacing w:val="-5"/>
        </w:rPr>
        <w:t xml:space="preserve"> </w:t>
      </w:r>
      <w:r w:rsidRPr="00FC0BA1">
        <w:rPr>
          <w:b/>
          <w:color w:val="363435"/>
        </w:rPr>
        <w:t>olabilecek</w:t>
      </w:r>
      <w:r w:rsidRPr="00FC0BA1">
        <w:rPr>
          <w:b/>
          <w:color w:val="363435"/>
          <w:spacing w:val="-5"/>
        </w:rPr>
        <w:t xml:space="preserve"> </w:t>
      </w:r>
      <w:r w:rsidRPr="00FC0BA1">
        <w:rPr>
          <w:b/>
          <w:color w:val="363435"/>
        </w:rPr>
        <w:t>bulgularla</w:t>
      </w:r>
      <w:r w:rsidRPr="00FC0BA1">
        <w:rPr>
          <w:b/>
          <w:color w:val="363435"/>
          <w:spacing w:val="-5"/>
        </w:rPr>
        <w:t xml:space="preserve"> </w:t>
      </w:r>
      <w:r w:rsidRPr="00FC0BA1">
        <w:rPr>
          <w:b/>
          <w:color w:val="363435"/>
        </w:rPr>
        <w:t>karşılaşıldığında</w:t>
      </w:r>
      <w:r w:rsidRPr="00FC0BA1">
        <w:rPr>
          <w:b/>
          <w:color w:val="363435"/>
          <w:spacing w:val="-5"/>
        </w:rPr>
        <w:t xml:space="preserve"> </w:t>
      </w:r>
      <w:r w:rsidRPr="00FC0BA1">
        <w:rPr>
          <w:b/>
          <w:color w:val="363435"/>
        </w:rPr>
        <w:t>ya da transfüzyon reaksiyonundan şüphe edildiğinde:</w:t>
      </w:r>
    </w:p>
    <w:p w:rsidR="00007F85" w:rsidRPr="00FC0BA1" w:rsidRDefault="00007F85" w:rsidP="00007F85">
      <w:pPr>
        <w:widowControl w:val="0"/>
        <w:numPr>
          <w:ilvl w:val="0"/>
          <w:numId w:val="57"/>
        </w:numPr>
        <w:autoSpaceDE w:val="0"/>
        <w:autoSpaceDN w:val="0"/>
        <w:adjustRightInd w:val="0"/>
        <w:ind w:right="80"/>
        <w:jc w:val="both"/>
        <w:rPr>
          <w:color w:val="000000"/>
        </w:rPr>
      </w:pPr>
      <w:r w:rsidRPr="00FC0BA1">
        <w:rPr>
          <w:color w:val="363435"/>
          <w:spacing w:val="-8"/>
        </w:rPr>
        <w:t>T</w:t>
      </w:r>
      <w:r w:rsidRPr="00FC0BA1">
        <w:rPr>
          <w:color w:val="363435"/>
        </w:rPr>
        <w:t>ransfüzyon hemen durdurulu</w:t>
      </w:r>
      <w:r w:rsidRPr="00FC0BA1">
        <w:rPr>
          <w:color w:val="363435"/>
          <w:spacing w:val="-12"/>
        </w:rPr>
        <w:t>r</w:t>
      </w:r>
      <w:r w:rsidRPr="00FC0BA1">
        <w:rPr>
          <w:color w:val="363435"/>
        </w:rPr>
        <w:t>.</w:t>
      </w:r>
    </w:p>
    <w:p w:rsidR="00007F85" w:rsidRPr="00FC0BA1" w:rsidRDefault="00007F85" w:rsidP="00007F85">
      <w:pPr>
        <w:widowControl w:val="0"/>
        <w:numPr>
          <w:ilvl w:val="0"/>
          <w:numId w:val="57"/>
        </w:numPr>
        <w:autoSpaceDE w:val="0"/>
        <w:autoSpaceDN w:val="0"/>
        <w:adjustRightInd w:val="0"/>
        <w:ind w:right="80"/>
        <w:jc w:val="both"/>
        <w:rPr>
          <w:color w:val="000000"/>
        </w:rPr>
      </w:pPr>
      <w:r w:rsidRPr="00FC0BA1">
        <w:rPr>
          <w:color w:val="363435"/>
        </w:rPr>
        <w:t>İntravenöz yol %0.9 NaCl solüsyonu ile açık tutulu</w:t>
      </w:r>
      <w:r w:rsidRPr="00FC0BA1">
        <w:rPr>
          <w:color w:val="363435"/>
          <w:spacing w:val="-13"/>
        </w:rPr>
        <w:t>r</w:t>
      </w:r>
      <w:r w:rsidRPr="00FC0BA1">
        <w:rPr>
          <w:color w:val="363435"/>
        </w:rPr>
        <w:t>.</w:t>
      </w:r>
    </w:p>
    <w:p w:rsidR="00007F85" w:rsidRPr="00FC0BA1" w:rsidRDefault="00007F85" w:rsidP="00007F85">
      <w:pPr>
        <w:widowControl w:val="0"/>
        <w:numPr>
          <w:ilvl w:val="0"/>
          <w:numId w:val="57"/>
        </w:numPr>
        <w:autoSpaceDE w:val="0"/>
        <w:autoSpaceDN w:val="0"/>
        <w:adjustRightInd w:val="0"/>
        <w:ind w:right="80"/>
        <w:jc w:val="both"/>
        <w:rPr>
          <w:color w:val="000000"/>
        </w:rPr>
      </w:pPr>
      <w:r w:rsidRPr="00FC0BA1">
        <w:rPr>
          <w:color w:val="363435"/>
        </w:rPr>
        <w:t>Doğru kan ünitesinin doğru hastaya veridiğinden emin olunu</w:t>
      </w:r>
      <w:r w:rsidRPr="00FC0BA1">
        <w:rPr>
          <w:color w:val="363435"/>
          <w:spacing w:val="-13"/>
        </w:rPr>
        <w:t>r</w:t>
      </w:r>
      <w:r w:rsidRPr="00FC0BA1">
        <w:rPr>
          <w:color w:val="363435"/>
        </w:rPr>
        <w:t>. Bunun için;</w:t>
      </w:r>
    </w:p>
    <w:p w:rsidR="00007F85" w:rsidRPr="00FC0BA1" w:rsidRDefault="00007F85" w:rsidP="00007F85">
      <w:pPr>
        <w:widowControl w:val="0"/>
        <w:numPr>
          <w:ilvl w:val="0"/>
          <w:numId w:val="58"/>
        </w:numPr>
        <w:autoSpaceDE w:val="0"/>
        <w:autoSpaceDN w:val="0"/>
        <w:adjustRightInd w:val="0"/>
        <w:ind w:right="80"/>
        <w:jc w:val="both"/>
        <w:rPr>
          <w:color w:val="000000"/>
        </w:rPr>
      </w:pPr>
      <w:r w:rsidRPr="00FC0BA1">
        <w:rPr>
          <w:color w:val="363435"/>
        </w:rPr>
        <w:t>Hastanın kan grup belgesinde bildirilen kan grubu ile kan ünitesi üzerindeki etikette yazan kan grubu karşılaştırılı</w:t>
      </w:r>
      <w:r w:rsidRPr="00FC0BA1">
        <w:rPr>
          <w:color w:val="363435"/>
          <w:spacing w:val="-13"/>
        </w:rPr>
        <w:t>r</w:t>
      </w:r>
      <w:r w:rsidRPr="00FC0BA1">
        <w:rPr>
          <w:color w:val="363435"/>
        </w:rPr>
        <w:t>.</w:t>
      </w:r>
    </w:p>
    <w:p w:rsidR="00007F85" w:rsidRPr="00FC0BA1" w:rsidRDefault="00007F85" w:rsidP="00007F85">
      <w:pPr>
        <w:widowControl w:val="0"/>
        <w:numPr>
          <w:ilvl w:val="0"/>
          <w:numId w:val="58"/>
        </w:numPr>
        <w:autoSpaceDE w:val="0"/>
        <w:autoSpaceDN w:val="0"/>
        <w:adjustRightInd w:val="0"/>
        <w:jc w:val="both"/>
        <w:rPr>
          <w:color w:val="000000"/>
        </w:rPr>
      </w:pPr>
      <w:r w:rsidRPr="00FC0BA1">
        <w:rPr>
          <w:color w:val="363435"/>
        </w:rPr>
        <w:t>Uygunluk</w:t>
      </w:r>
      <w:r w:rsidRPr="00FC0BA1">
        <w:rPr>
          <w:color w:val="363435"/>
          <w:spacing w:val="-6"/>
        </w:rPr>
        <w:t xml:space="preserve"> </w:t>
      </w:r>
      <w:r w:rsidRPr="00FC0BA1">
        <w:rPr>
          <w:color w:val="363435"/>
        </w:rPr>
        <w:t>raporu</w:t>
      </w:r>
      <w:r w:rsidRPr="00FC0BA1">
        <w:rPr>
          <w:color w:val="363435"/>
          <w:spacing w:val="-6"/>
        </w:rPr>
        <w:t xml:space="preserve"> </w:t>
      </w:r>
      <w:r w:rsidRPr="00FC0BA1">
        <w:rPr>
          <w:color w:val="363435"/>
        </w:rPr>
        <w:t>tekrar</w:t>
      </w:r>
      <w:r w:rsidRPr="00FC0BA1">
        <w:rPr>
          <w:color w:val="363435"/>
          <w:spacing w:val="-6"/>
        </w:rPr>
        <w:t xml:space="preserve"> </w:t>
      </w:r>
      <w:r w:rsidRPr="00FC0BA1">
        <w:rPr>
          <w:color w:val="363435"/>
        </w:rPr>
        <w:t>gözden</w:t>
      </w:r>
      <w:r w:rsidRPr="00FC0BA1">
        <w:rPr>
          <w:color w:val="363435"/>
          <w:spacing w:val="-6"/>
        </w:rPr>
        <w:t xml:space="preserve"> </w:t>
      </w:r>
      <w:r w:rsidRPr="00FC0BA1">
        <w:rPr>
          <w:color w:val="363435"/>
        </w:rPr>
        <w:t>geçirilir</w:t>
      </w:r>
      <w:r w:rsidRPr="00FC0BA1">
        <w:rPr>
          <w:color w:val="363435"/>
          <w:spacing w:val="-6"/>
        </w:rPr>
        <w:t xml:space="preserve"> </w:t>
      </w:r>
      <w:r w:rsidRPr="00FC0BA1">
        <w:rPr>
          <w:color w:val="363435"/>
        </w:rPr>
        <w:t>ve</w:t>
      </w:r>
      <w:r w:rsidRPr="00FC0BA1">
        <w:rPr>
          <w:color w:val="363435"/>
          <w:spacing w:val="-6"/>
        </w:rPr>
        <w:t xml:space="preserve"> </w:t>
      </w:r>
      <w:r w:rsidRPr="00FC0BA1">
        <w:rPr>
          <w:color w:val="363435"/>
        </w:rPr>
        <w:t>hastanın</w:t>
      </w:r>
      <w:r w:rsidRPr="00FC0BA1">
        <w:rPr>
          <w:color w:val="363435"/>
          <w:spacing w:val="-6"/>
        </w:rPr>
        <w:t xml:space="preserve"> </w:t>
      </w:r>
      <w:r w:rsidRPr="00FC0BA1">
        <w:rPr>
          <w:color w:val="363435"/>
        </w:rPr>
        <w:t>adı-soyadı,</w:t>
      </w:r>
      <w:r w:rsidRPr="00FC0BA1">
        <w:rPr>
          <w:color w:val="363435"/>
          <w:spacing w:val="-6"/>
        </w:rPr>
        <w:t xml:space="preserve"> </w:t>
      </w:r>
      <w:r w:rsidRPr="00FC0BA1">
        <w:rPr>
          <w:color w:val="363435"/>
        </w:rPr>
        <w:t>hastane</w:t>
      </w:r>
      <w:r w:rsidRPr="00FC0BA1">
        <w:rPr>
          <w:color w:val="363435"/>
          <w:spacing w:val="-6"/>
        </w:rPr>
        <w:t xml:space="preserve"> </w:t>
      </w:r>
      <w:r w:rsidRPr="00FC0BA1">
        <w:rPr>
          <w:color w:val="363435"/>
        </w:rPr>
        <w:t>numarası, doğum tarihi gibi kimlik bilgileri hastanın kimliğiyle karşılaştırılı</w:t>
      </w:r>
      <w:r w:rsidRPr="00FC0BA1">
        <w:rPr>
          <w:color w:val="363435"/>
          <w:spacing w:val="-13"/>
        </w:rPr>
        <w:t>r</w:t>
      </w:r>
      <w:r w:rsidRPr="00FC0BA1">
        <w:rPr>
          <w:color w:val="363435"/>
        </w:rPr>
        <w:t>.</w:t>
      </w:r>
    </w:p>
    <w:p w:rsidR="00007F85" w:rsidRPr="00FC0BA1" w:rsidRDefault="00007F85" w:rsidP="00007F85">
      <w:pPr>
        <w:widowControl w:val="0"/>
        <w:numPr>
          <w:ilvl w:val="0"/>
          <w:numId w:val="58"/>
        </w:numPr>
        <w:autoSpaceDE w:val="0"/>
        <w:autoSpaceDN w:val="0"/>
        <w:adjustRightInd w:val="0"/>
        <w:jc w:val="both"/>
        <w:rPr>
          <w:color w:val="000000"/>
        </w:rPr>
      </w:pPr>
      <w:r w:rsidRPr="00FC0BA1">
        <w:rPr>
          <w:color w:val="363435"/>
        </w:rPr>
        <w:t>Uygunluk</w:t>
      </w:r>
      <w:r w:rsidRPr="00FC0BA1">
        <w:rPr>
          <w:color w:val="363435"/>
          <w:spacing w:val="-4"/>
        </w:rPr>
        <w:t xml:space="preserve"> </w:t>
      </w:r>
      <w:r w:rsidRPr="00FC0BA1">
        <w:rPr>
          <w:color w:val="363435"/>
        </w:rPr>
        <w:t>raporundaki</w:t>
      </w:r>
      <w:r w:rsidRPr="00FC0BA1">
        <w:rPr>
          <w:color w:val="363435"/>
          <w:spacing w:val="-4"/>
        </w:rPr>
        <w:t xml:space="preserve"> </w:t>
      </w:r>
      <w:r w:rsidRPr="00FC0BA1">
        <w:rPr>
          <w:color w:val="363435"/>
        </w:rPr>
        <w:t>ürün</w:t>
      </w:r>
      <w:r w:rsidRPr="00FC0BA1">
        <w:rPr>
          <w:color w:val="363435"/>
          <w:spacing w:val="-4"/>
        </w:rPr>
        <w:t xml:space="preserve"> </w:t>
      </w:r>
      <w:r w:rsidRPr="00FC0BA1">
        <w:rPr>
          <w:color w:val="363435"/>
        </w:rPr>
        <w:t>numarası</w:t>
      </w:r>
      <w:r w:rsidRPr="00FC0BA1">
        <w:rPr>
          <w:color w:val="363435"/>
          <w:spacing w:val="-4"/>
        </w:rPr>
        <w:t xml:space="preserve"> </w:t>
      </w:r>
      <w:r w:rsidRPr="00FC0BA1">
        <w:rPr>
          <w:color w:val="363435"/>
        </w:rPr>
        <w:t>ile</w:t>
      </w:r>
      <w:r w:rsidRPr="00FC0BA1">
        <w:rPr>
          <w:color w:val="363435"/>
          <w:spacing w:val="-4"/>
        </w:rPr>
        <w:t xml:space="preserve"> </w:t>
      </w:r>
      <w:r w:rsidRPr="00FC0BA1">
        <w:rPr>
          <w:color w:val="363435"/>
        </w:rPr>
        <w:t>torba</w:t>
      </w:r>
      <w:r w:rsidRPr="00FC0BA1">
        <w:rPr>
          <w:color w:val="363435"/>
          <w:spacing w:val="-4"/>
        </w:rPr>
        <w:t xml:space="preserve"> </w:t>
      </w:r>
      <w:r w:rsidRPr="00FC0BA1">
        <w:rPr>
          <w:color w:val="363435"/>
        </w:rPr>
        <w:t>etiketindeki</w:t>
      </w:r>
      <w:r w:rsidRPr="00FC0BA1">
        <w:rPr>
          <w:color w:val="363435"/>
          <w:spacing w:val="-4"/>
        </w:rPr>
        <w:t xml:space="preserve"> </w:t>
      </w:r>
      <w:r w:rsidRPr="00FC0BA1">
        <w:rPr>
          <w:color w:val="363435"/>
        </w:rPr>
        <w:t>ürün</w:t>
      </w:r>
      <w:r w:rsidRPr="00FC0BA1">
        <w:rPr>
          <w:color w:val="363435"/>
          <w:spacing w:val="-4"/>
        </w:rPr>
        <w:t xml:space="preserve"> </w:t>
      </w:r>
      <w:r w:rsidRPr="00FC0BA1">
        <w:rPr>
          <w:color w:val="363435"/>
        </w:rPr>
        <w:t>numarası</w:t>
      </w:r>
      <w:r w:rsidRPr="00FC0BA1">
        <w:rPr>
          <w:color w:val="363435"/>
          <w:spacing w:val="-4"/>
        </w:rPr>
        <w:t xml:space="preserve"> </w:t>
      </w:r>
      <w:r w:rsidRPr="00FC0BA1">
        <w:rPr>
          <w:color w:val="363435"/>
        </w:rPr>
        <w:t>ka</w:t>
      </w:r>
      <w:r w:rsidRPr="00FC0BA1">
        <w:rPr>
          <w:color w:val="363435"/>
          <w:spacing w:val="-4"/>
        </w:rPr>
        <w:t>r</w:t>
      </w:r>
      <w:r w:rsidRPr="00FC0BA1">
        <w:rPr>
          <w:color w:val="363435"/>
        </w:rPr>
        <w:t>şılaştırılır ve “çapraz karşılaştırma uygundur” ifadesi aranı</w:t>
      </w:r>
      <w:r w:rsidRPr="00FC0BA1">
        <w:rPr>
          <w:color w:val="363435"/>
          <w:spacing w:val="-13"/>
        </w:rPr>
        <w:t>r</w:t>
      </w:r>
      <w:r w:rsidRPr="00FC0BA1">
        <w:rPr>
          <w:color w:val="363435"/>
        </w:rPr>
        <w:t>.</w:t>
      </w:r>
    </w:p>
    <w:p w:rsidR="00007F85" w:rsidRPr="00FC0BA1" w:rsidRDefault="00007F85" w:rsidP="00007F85">
      <w:pPr>
        <w:widowControl w:val="0"/>
        <w:numPr>
          <w:ilvl w:val="0"/>
          <w:numId w:val="60"/>
        </w:numPr>
        <w:autoSpaceDE w:val="0"/>
        <w:autoSpaceDN w:val="0"/>
        <w:adjustRightInd w:val="0"/>
        <w:jc w:val="both"/>
        <w:rPr>
          <w:color w:val="000000"/>
        </w:rPr>
      </w:pPr>
      <w:r w:rsidRPr="00FC0BA1">
        <w:rPr>
          <w:color w:val="363435"/>
        </w:rPr>
        <w:t>Hasta değerlendirilerek bunun bir transfüzyon reaksiyonu olup olmadığına, eğer bir</w:t>
      </w:r>
      <w:r w:rsidRPr="00FC0BA1">
        <w:rPr>
          <w:color w:val="363435"/>
          <w:spacing w:val="-4"/>
        </w:rPr>
        <w:t xml:space="preserve"> </w:t>
      </w:r>
      <w:r w:rsidRPr="00FC0BA1">
        <w:rPr>
          <w:color w:val="363435"/>
        </w:rPr>
        <w:t>transfüzyon</w:t>
      </w:r>
      <w:r w:rsidRPr="00FC0BA1">
        <w:rPr>
          <w:color w:val="363435"/>
          <w:spacing w:val="-4"/>
        </w:rPr>
        <w:t xml:space="preserve"> </w:t>
      </w:r>
      <w:r w:rsidRPr="00FC0BA1">
        <w:rPr>
          <w:color w:val="363435"/>
        </w:rPr>
        <w:t>reaksiyonu</w:t>
      </w:r>
      <w:r w:rsidRPr="00FC0BA1">
        <w:rPr>
          <w:color w:val="363435"/>
          <w:spacing w:val="-4"/>
        </w:rPr>
        <w:t xml:space="preserve"> </w:t>
      </w:r>
      <w:r w:rsidRPr="00FC0BA1">
        <w:rPr>
          <w:color w:val="363435"/>
        </w:rPr>
        <w:t>ise</w:t>
      </w:r>
      <w:r w:rsidRPr="00FC0BA1">
        <w:rPr>
          <w:color w:val="363435"/>
          <w:spacing w:val="-4"/>
        </w:rPr>
        <w:t xml:space="preserve"> </w:t>
      </w:r>
      <w:r w:rsidRPr="00FC0BA1">
        <w:rPr>
          <w:color w:val="363435"/>
        </w:rPr>
        <w:t>ne</w:t>
      </w:r>
      <w:r w:rsidRPr="00FC0BA1">
        <w:rPr>
          <w:color w:val="363435"/>
          <w:spacing w:val="-4"/>
        </w:rPr>
        <w:t xml:space="preserve"> </w:t>
      </w:r>
      <w:r w:rsidRPr="00FC0BA1">
        <w:rPr>
          <w:color w:val="363435"/>
        </w:rPr>
        <w:t>tür</w:t>
      </w:r>
      <w:r w:rsidRPr="00FC0BA1">
        <w:rPr>
          <w:color w:val="363435"/>
          <w:spacing w:val="-4"/>
        </w:rPr>
        <w:t xml:space="preserve"> </w:t>
      </w:r>
      <w:r w:rsidRPr="00FC0BA1">
        <w:rPr>
          <w:color w:val="363435"/>
        </w:rPr>
        <w:t>bir</w:t>
      </w:r>
      <w:r w:rsidRPr="00FC0BA1">
        <w:rPr>
          <w:color w:val="363435"/>
          <w:spacing w:val="-4"/>
        </w:rPr>
        <w:t xml:space="preserve"> </w:t>
      </w:r>
      <w:r w:rsidRPr="00FC0BA1">
        <w:rPr>
          <w:color w:val="363435"/>
        </w:rPr>
        <w:t>reaksiyon</w:t>
      </w:r>
      <w:r w:rsidRPr="00FC0BA1">
        <w:rPr>
          <w:color w:val="363435"/>
          <w:spacing w:val="-4"/>
        </w:rPr>
        <w:t xml:space="preserve"> </w:t>
      </w:r>
      <w:r w:rsidRPr="00FC0BA1">
        <w:rPr>
          <w:color w:val="363435"/>
        </w:rPr>
        <w:t>olduğuna</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ne</w:t>
      </w:r>
      <w:r w:rsidRPr="00FC0BA1">
        <w:rPr>
          <w:color w:val="363435"/>
          <w:spacing w:val="-4"/>
        </w:rPr>
        <w:t xml:space="preserve"> </w:t>
      </w:r>
      <w:r w:rsidRPr="00FC0BA1">
        <w:rPr>
          <w:color w:val="363435"/>
        </w:rPr>
        <w:t>tür</w:t>
      </w:r>
      <w:r w:rsidRPr="00FC0BA1">
        <w:rPr>
          <w:color w:val="363435"/>
          <w:spacing w:val="-4"/>
        </w:rPr>
        <w:t xml:space="preserve"> </w:t>
      </w:r>
      <w:r w:rsidRPr="00FC0BA1">
        <w:rPr>
          <w:color w:val="363435"/>
        </w:rPr>
        <w:t>önlemler</w:t>
      </w:r>
      <w:r w:rsidRPr="00FC0BA1">
        <w:rPr>
          <w:color w:val="363435"/>
          <w:spacing w:val="-4"/>
        </w:rPr>
        <w:t xml:space="preserve"> </w:t>
      </w:r>
      <w:r w:rsidRPr="00FC0BA1">
        <w:rPr>
          <w:color w:val="363435"/>
        </w:rPr>
        <w:t>alı</w:t>
      </w:r>
      <w:r w:rsidRPr="00FC0BA1">
        <w:rPr>
          <w:color w:val="363435"/>
          <w:spacing w:val="1"/>
        </w:rPr>
        <w:t>n</w:t>
      </w:r>
      <w:r w:rsidRPr="00FC0BA1">
        <w:rPr>
          <w:color w:val="363435"/>
        </w:rPr>
        <w:t>ması gerektiğine karar verili</w:t>
      </w:r>
      <w:r w:rsidRPr="00FC0BA1">
        <w:rPr>
          <w:color w:val="363435"/>
          <w:spacing w:val="-13"/>
        </w:rPr>
        <w:t>r</w:t>
      </w:r>
      <w:r w:rsidRPr="00FC0BA1">
        <w:rPr>
          <w:color w:val="363435"/>
        </w:rPr>
        <w:t>.</w:t>
      </w:r>
    </w:p>
    <w:p w:rsidR="00007F85" w:rsidRPr="00FC0BA1" w:rsidRDefault="00007F85" w:rsidP="00007F85">
      <w:pPr>
        <w:widowControl w:val="0"/>
        <w:numPr>
          <w:ilvl w:val="0"/>
          <w:numId w:val="59"/>
        </w:numPr>
        <w:autoSpaceDE w:val="0"/>
        <w:autoSpaceDN w:val="0"/>
        <w:adjustRightInd w:val="0"/>
        <w:ind w:right="80"/>
        <w:jc w:val="both"/>
        <w:rPr>
          <w:color w:val="000000"/>
        </w:rPr>
      </w:pPr>
      <w:r w:rsidRPr="00FC0BA1">
        <w:rPr>
          <w:color w:val="363435"/>
        </w:rPr>
        <w:t>Akut</w:t>
      </w:r>
      <w:r w:rsidRPr="00FC0BA1">
        <w:rPr>
          <w:color w:val="363435"/>
          <w:spacing w:val="15"/>
        </w:rPr>
        <w:t xml:space="preserve"> </w:t>
      </w:r>
      <w:r w:rsidRPr="00FC0BA1">
        <w:rPr>
          <w:color w:val="363435"/>
        </w:rPr>
        <w:t>hemolitik</w:t>
      </w:r>
      <w:r w:rsidRPr="00FC0BA1">
        <w:rPr>
          <w:color w:val="363435"/>
          <w:spacing w:val="15"/>
        </w:rPr>
        <w:t xml:space="preserve"> </w:t>
      </w:r>
      <w:r w:rsidRPr="00FC0BA1">
        <w:rPr>
          <w:color w:val="363435"/>
        </w:rPr>
        <w:t>transfüzyon</w:t>
      </w:r>
      <w:r w:rsidRPr="00FC0BA1">
        <w:rPr>
          <w:color w:val="363435"/>
          <w:spacing w:val="15"/>
        </w:rPr>
        <w:t xml:space="preserve"> </w:t>
      </w:r>
      <w:r w:rsidRPr="00FC0BA1">
        <w:rPr>
          <w:color w:val="363435"/>
        </w:rPr>
        <w:t>reaksiyonu,</w:t>
      </w:r>
      <w:r w:rsidRPr="00FC0BA1">
        <w:rPr>
          <w:color w:val="363435"/>
          <w:spacing w:val="15"/>
        </w:rPr>
        <w:t xml:space="preserve"> </w:t>
      </w:r>
      <w:r w:rsidRPr="00FC0BA1">
        <w:rPr>
          <w:color w:val="363435"/>
        </w:rPr>
        <w:t>anaflaksi,</w:t>
      </w:r>
      <w:r w:rsidRPr="00FC0BA1">
        <w:rPr>
          <w:color w:val="363435"/>
          <w:spacing w:val="-2"/>
        </w:rPr>
        <w:t xml:space="preserve"> </w:t>
      </w:r>
      <w:r w:rsidRPr="00FC0BA1">
        <w:rPr>
          <w:color w:val="363435"/>
        </w:rPr>
        <w:t>transfüzyon</w:t>
      </w:r>
      <w:r w:rsidRPr="00FC0BA1">
        <w:rPr>
          <w:color w:val="363435"/>
          <w:spacing w:val="15"/>
        </w:rPr>
        <w:t xml:space="preserve"> </w:t>
      </w:r>
      <w:r w:rsidRPr="00FC0BA1">
        <w:rPr>
          <w:color w:val="363435"/>
        </w:rPr>
        <w:t>ile</w:t>
      </w:r>
      <w:r w:rsidRPr="00FC0BA1">
        <w:rPr>
          <w:color w:val="363435"/>
          <w:spacing w:val="15"/>
        </w:rPr>
        <w:t xml:space="preserve"> </w:t>
      </w:r>
      <w:r w:rsidRPr="00FC0BA1">
        <w:rPr>
          <w:color w:val="363435"/>
        </w:rPr>
        <w:t>ilişkili</w:t>
      </w:r>
      <w:r w:rsidRPr="00FC0BA1">
        <w:rPr>
          <w:color w:val="363435"/>
          <w:spacing w:val="15"/>
        </w:rPr>
        <w:t xml:space="preserve"> </w:t>
      </w:r>
      <w:r w:rsidRPr="00FC0BA1">
        <w:rPr>
          <w:color w:val="363435"/>
        </w:rPr>
        <w:t>sepsis ve transfüzyonla ilişkili akut akciğer hasarı (TRALI) hızlı tıbbi yardım gerektiren reaksiyonlardı</w:t>
      </w:r>
      <w:r w:rsidRPr="00FC0BA1">
        <w:rPr>
          <w:color w:val="363435"/>
          <w:spacing w:val="-12"/>
        </w:rPr>
        <w:t>r</w:t>
      </w:r>
      <w:r w:rsidRPr="00FC0BA1">
        <w:rPr>
          <w:color w:val="363435"/>
        </w:rPr>
        <w:t xml:space="preserve">. </w:t>
      </w:r>
      <w:r w:rsidRPr="00FC0BA1">
        <w:rPr>
          <w:color w:val="363435"/>
          <w:spacing w:val="-20"/>
        </w:rPr>
        <w:t>A</w:t>
      </w:r>
      <w:r w:rsidRPr="00FC0BA1">
        <w:rPr>
          <w:color w:val="363435"/>
        </w:rPr>
        <w:t>yrıca</w:t>
      </w:r>
      <w:r w:rsidRPr="00FC0BA1">
        <w:rPr>
          <w:color w:val="363435"/>
          <w:spacing w:val="12"/>
        </w:rPr>
        <w:t xml:space="preserve"> </w:t>
      </w:r>
      <w:r w:rsidRPr="00FC0BA1">
        <w:rPr>
          <w:color w:val="363435"/>
        </w:rPr>
        <w:t>reaksiyon</w:t>
      </w:r>
      <w:r w:rsidRPr="00FC0BA1">
        <w:rPr>
          <w:color w:val="363435"/>
          <w:spacing w:val="12"/>
        </w:rPr>
        <w:t xml:space="preserve"> </w:t>
      </w:r>
      <w:r w:rsidRPr="00FC0BA1">
        <w:rPr>
          <w:color w:val="363435"/>
        </w:rPr>
        <w:t>tanımlanarak,</w:t>
      </w:r>
      <w:r w:rsidRPr="00FC0BA1">
        <w:rPr>
          <w:color w:val="363435"/>
          <w:spacing w:val="11"/>
        </w:rPr>
        <w:t xml:space="preserve"> </w:t>
      </w:r>
      <w:r w:rsidRPr="00FC0BA1">
        <w:rPr>
          <w:color w:val="363435"/>
        </w:rPr>
        <w:t>reaksiyon</w:t>
      </w:r>
      <w:r w:rsidRPr="00FC0BA1">
        <w:rPr>
          <w:color w:val="363435"/>
          <w:spacing w:val="12"/>
        </w:rPr>
        <w:t xml:space="preserve"> </w:t>
      </w:r>
      <w:r w:rsidRPr="00FC0BA1">
        <w:rPr>
          <w:color w:val="363435"/>
        </w:rPr>
        <w:t>sonrası</w:t>
      </w:r>
      <w:r w:rsidRPr="00FC0BA1">
        <w:rPr>
          <w:color w:val="363435"/>
          <w:spacing w:val="12"/>
        </w:rPr>
        <w:t xml:space="preserve"> </w:t>
      </w:r>
      <w:r w:rsidRPr="00FC0BA1">
        <w:rPr>
          <w:color w:val="363435"/>
        </w:rPr>
        <w:t>kan</w:t>
      </w:r>
      <w:r w:rsidRPr="00FC0BA1">
        <w:rPr>
          <w:color w:val="363435"/>
          <w:spacing w:val="12"/>
        </w:rPr>
        <w:t xml:space="preserve"> </w:t>
      </w:r>
      <w:r w:rsidRPr="00FC0BA1">
        <w:rPr>
          <w:color w:val="363435"/>
        </w:rPr>
        <w:t>ve</w:t>
      </w:r>
      <w:r w:rsidRPr="00FC0BA1">
        <w:rPr>
          <w:color w:val="363435"/>
          <w:spacing w:val="12"/>
        </w:rPr>
        <w:t xml:space="preserve"> </w:t>
      </w:r>
      <w:r w:rsidRPr="00FC0BA1">
        <w:rPr>
          <w:color w:val="363435"/>
        </w:rPr>
        <w:t>idrar</w:t>
      </w:r>
      <w:r w:rsidRPr="00FC0BA1">
        <w:rPr>
          <w:color w:val="363435"/>
          <w:spacing w:val="12"/>
        </w:rPr>
        <w:t xml:space="preserve"> </w:t>
      </w:r>
      <w:r w:rsidRPr="00FC0BA1">
        <w:rPr>
          <w:color w:val="363435"/>
        </w:rPr>
        <w:t>ö</w:t>
      </w:r>
      <w:r w:rsidRPr="00FC0BA1">
        <w:rPr>
          <w:color w:val="363435"/>
          <w:spacing w:val="-4"/>
        </w:rPr>
        <w:t>r</w:t>
      </w:r>
      <w:r w:rsidRPr="00FC0BA1">
        <w:rPr>
          <w:color w:val="363435"/>
        </w:rPr>
        <w:t>nekleriyle berabe</w:t>
      </w:r>
      <w:r w:rsidRPr="00FC0BA1">
        <w:rPr>
          <w:color w:val="363435"/>
          <w:spacing w:val="-9"/>
        </w:rPr>
        <w:t>r</w:t>
      </w:r>
      <w:r w:rsidRPr="00FC0BA1">
        <w:rPr>
          <w:color w:val="363435"/>
        </w:rPr>
        <w:t>, transfüze edilen kan ünitesi, iğnesi çıkarılmış olarak kan seti, aynı damar yoluyla verilen diğer solüsyonla</w:t>
      </w:r>
      <w:r w:rsidRPr="00FC0BA1">
        <w:rPr>
          <w:color w:val="363435"/>
          <w:spacing w:val="-9"/>
        </w:rPr>
        <w:t>r</w:t>
      </w:r>
      <w:r w:rsidRPr="00FC0BA1">
        <w:rPr>
          <w:color w:val="363435"/>
        </w:rPr>
        <w:t>, bu transfüzyonla ilişkili tüm form ve etiketler kan merkezine gönderilmelidi</w:t>
      </w:r>
      <w:r w:rsidRPr="00FC0BA1">
        <w:rPr>
          <w:color w:val="363435"/>
          <w:spacing w:val="-13"/>
        </w:rPr>
        <w:t>r</w:t>
      </w:r>
      <w:r w:rsidRPr="00FC0BA1">
        <w:rPr>
          <w:color w:val="363435"/>
        </w:rPr>
        <w:t xml:space="preserve">. </w:t>
      </w:r>
    </w:p>
    <w:p w:rsidR="00007F85" w:rsidRPr="00FC0BA1" w:rsidRDefault="00007F85" w:rsidP="00007F85">
      <w:pPr>
        <w:widowControl w:val="0"/>
        <w:autoSpaceDE w:val="0"/>
        <w:autoSpaceDN w:val="0"/>
        <w:adjustRightInd w:val="0"/>
        <w:jc w:val="both"/>
        <w:rPr>
          <w:color w:val="363435"/>
        </w:rPr>
      </w:pPr>
    </w:p>
    <w:p w:rsidR="00007F85" w:rsidRPr="00FC0BA1" w:rsidRDefault="00007F85" w:rsidP="00007F85">
      <w:pPr>
        <w:widowControl w:val="0"/>
        <w:autoSpaceDE w:val="0"/>
        <w:autoSpaceDN w:val="0"/>
        <w:adjustRightInd w:val="0"/>
        <w:jc w:val="both"/>
        <w:rPr>
          <w:color w:val="000000"/>
        </w:rPr>
      </w:pPr>
      <w:r w:rsidRPr="00FC0BA1">
        <w:rPr>
          <w:color w:val="363435"/>
        </w:rPr>
        <w:t xml:space="preserve"> </w:t>
      </w:r>
      <w:r w:rsidRPr="00FC0BA1">
        <w:rPr>
          <w:b/>
          <w:bCs/>
          <w:color w:val="363435"/>
          <w:spacing w:val="-16"/>
        </w:rPr>
        <w:t>6.2.2 T</w:t>
      </w:r>
      <w:r w:rsidRPr="00FC0BA1">
        <w:rPr>
          <w:b/>
          <w:bCs/>
          <w:color w:val="363435"/>
        </w:rPr>
        <w:t>ransfüzyonun Bilinen Enfeksiyöz Olmayan Komplikasyonları:</w:t>
      </w:r>
    </w:p>
    <w:p w:rsidR="00007F85" w:rsidRPr="00FC0BA1" w:rsidRDefault="00007F85" w:rsidP="00007F85">
      <w:pPr>
        <w:widowControl w:val="0"/>
        <w:autoSpaceDE w:val="0"/>
        <w:autoSpaceDN w:val="0"/>
        <w:adjustRightInd w:val="0"/>
        <w:ind w:left="444" w:firstLine="360"/>
        <w:jc w:val="both"/>
        <w:rPr>
          <w:color w:val="363435"/>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5057"/>
      </w:tblGrid>
      <w:tr w:rsidR="00007F85" w:rsidRPr="00FC0BA1" w:rsidTr="008D2E69">
        <w:trPr>
          <w:trHeight w:val="360"/>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position w:val="-1"/>
              </w:rPr>
              <w:t>KOMPLİKASYON</w:t>
            </w:r>
          </w:p>
        </w:tc>
        <w:tc>
          <w:tcPr>
            <w:tcW w:w="5057" w:type="dxa"/>
            <w:vAlign w:val="center"/>
          </w:tcPr>
          <w:p w:rsidR="00007F85" w:rsidRPr="00FC0BA1" w:rsidRDefault="00007F85" w:rsidP="008D2E69">
            <w:pPr>
              <w:widowControl w:val="0"/>
              <w:autoSpaceDE w:val="0"/>
              <w:autoSpaceDN w:val="0"/>
              <w:adjustRightInd w:val="0"/>
              <w:ind w:left="34"/>
            </w:pPr>
            <w:r w:rsidRPr="00FC0BA1">
              <w:rPr>
                <w:b/>
                <w:bCs/>
                <w:color w:val="363435"/>
                <w:position w:val="-1"/>
              </w:rPr>
              <w:t>SIKLIĞI</w:t>
            </w:r>
          </w:p>
        </w:tc>
      </w:tr>
      <w:tr w:rsidR="00007F85" w:rsidRPr="00FC0BA1" w:rsidTr="008D2E69">
        <w:trPr>
          <w:trHeight w:val="359"/>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position w:val="-1"/>
              </w:rPr>
              <w:t>Ateş</w:t>
            </w:r>
          </w:p>
        </w:tc>
        <w:tc>
          <w:tcPr>
            <w:tcW w:w="5057" w:type="dxa"/>
            <w:vAlign w:val="center"/>
          </w:tcPr>
          <w:p w:rsidR="00007F85" w:rsidRPr="00FC0BA1" w:rsidRDefault="00007F85" w:rsidP="008D2E69">
            <w:pPr>
              <w:widowControl w:val="0"/>
              <w:autoSpaceDE w:val="0"/>
              <w:autoSpaceDN w:val="0"/>
              <w:adjustRightInd w:val="0"/>
              <w:ind w:left="34"/>
            </w:pPr>
            <w:r w:rsidRPr="00FC0BA1">
              <w:rPr>
                <w:color w:val="363435"/>
                <w:spacing w:val="-8"/>
                <w:position w:val="-1"/>
              </w:rPr>
              <w:t>T</w:t>
            </w:r>
            <w:r w:rsidRPr="00FC0BA1">
              <w:rPr>
                <w:color w:val="363435"/>
                <w:position w:val="-1"/>
              </w:rPr>
              <w:t>ransfüzyonların %0.5-3’ünde oluşu</w:t>
            </w:r>
            <w:r w:rsidRPr="00FC0BA1">
              <w:rPr>
                <w:color w:val="363435"/>
                <w:spacing w:val="-12"/>
                <w:position w:val="-1"/>
              </w:rPr>
              <w:t>r</w:t>
            </w:r>
            <w:r w:rsidRPr="00FC0BA1">
              <w:rPr>
                <w:color w:val="363435"/>
                <w:position w:val="-1"/>
              </w:rPr>
              <w:t>.</w:t>
            </w:r>
          </w:p>
        </w:tc>
      </w:tr>
      <w:tr w:rsidR="00007F85" w:rsidRPr="00FC0BA1" w:rsidTr="008D2E69">
        <w:trPr>
          <w:trHeight w:val="359"/>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position w:val="-1"/>
              </w:rPr>
              <w:t xml:space="preserve">Alerjik </w:t>
            </w:r>
            <w:r w:rsidRPr="00FC0BA1">
              <w:rPr>
                <w:b/>
                <w:bCs/>
                <w:color w:val="363435"/>
                <w:spacing w:val="-4"/>
                <w:position w:val="-1"/>
              </w:rPr>
              <w:t>r</w:t>
            </w:r>
            <w:r w:rsidRPr="00FC0BA1">
              <w:rPr>
                <w:b/>
                <w:bCs/>
                <w:color w:val="363435"/>
                <w:position w:val="-1"/>
              </w:rPr>
              <w:t>eaksiyonlar</w:t>
            </w:r>
          </w:p>
        </w:tc>
        <w:tc>
          <w:tcPr>
            <w:tcW w:w="5057" w:type="dxa"/>
            <w:vAlign w:val="center"/>
          </w:tcPr>
          <w:p w:rsidR="00007F85" w:rsidRPr="00FC0BA1" w:rsidRDefault="00007F85" w:rsidP="008D2E69">
            <w:pPr>
              <w:widowControl w:val="0"/>
              <w:autoSpaceDE w:val="0"/>
              <w:autoSpaceDN w:val="0"/>
              <w:adjustRightInd w:val="0"/>
              <w:ind w:left="34"/>
            </w:pPr>
            <w:r w:rsidRPr="00FC0BA1">
              <w:rPr>
                <w:color w:val="363435"/>
                <w:spacing w:val="-8"/>
                <w:position w:val="-1"/>
              </w:rPr>
              <w:t>T</w:t>
            </w:r>
            <w:r w:rsidRPr="00FC0BA1">
              <w:rPr>
                <w:color w:val="363435"/>
                <w:position w:val="-1"/>
              </w:rPr>
              <w:t>ransfüzyonların %1-3’ünde oluşu</w:t>
            </w:r>
            <w:r w:rsidRPr="00FC0BA1">
              <w:rPr>
                <w:color w:val="363435"/>
                <w:spacing w:val="-12"/>
                <w:position w:val="-1"/>
              </w:rPr>
              <w:t>r</w:t>
            </w:r>
            <w:r w:rsidRPr="00FC0BA1">
              <w:rPr>
                <w:color w:val="363435"/>
                <w:position w:val="-1"/>
              </w:rPr>
              <w:t>.</w:t>
            </w:r>
          </w:p>
        </w:tc>
      </w:tr>
      <w:tr w:rsidR="00007F85" w:rsidRPr="00FC0BA1" w:rsidTr="008D2E69">
        <w:trPr>
          <w:trHeight w:hRule="exact" w:val="543"/>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position w:val="-1"/>
              </w:rPr>
              <w:t>KOMPLİKASYON</w:t>
            </w:r>
          </w:p>
        </w:tc>
        <w:tc>
          <w:tcPr>
            <w:tcW w:w="5057" w:type="dxa"/>
            <w:vAlign w:val="center"/>
          </w:tcPr>
          <w:p w:rsidR="00007F85" w:rsidRPr="00FC0BA1" w:rsidRDefault="00007F85" w:rsidP="008D2E69">
            <w:pPr>
              <w:widowControl w:val="0"/>
              <w:autoSpaceDE w:val="0"/>
              <w:autoSpaceDN w:val="0"/>
              <w:adjustRightInd w:val="0"/>
              <w:ind w:left="34"/>
            </w:pPr>
            <w:r w:rsidRPr="00FC0BA1">
              <w:rPr>
                <w:b/>
                <w:bCs/>
                <w:color w:val="363435"/>
                <w:position w:val="-1"/>
              </w:rPr>
              <w:t>SIKLIĞI</w:t>
            </w:r>
          </w:p>
        </w:tc>
      </w:tr>
      <w:tr w:rsidR="00007F85" w:rsidRPr="00FC0BA1" w:rsidTr="008D2E69">
        <w:trPr>
          <w:trHeight w:hRule="exact" w:val="790"/>
        </w:trPr>
        <w:tc>
          <w:tcPr>
            <w:tcW w:w="2313" w:type="dxa"/>
            <w:vAlign w:val="center"/>
          </w:tcPr>
          <w:p w:rsidR="00007F85" w:rsidRPr="00FC0BA1" w:rsidRDefault="00007F85" w:rsidP="008D2E69">
            <w:pPr>
              <w:widowControl w:val="0"/>
              <w:autoSpaceDE w:val="0"/>
              <w:autoSpaceDN w:val="0"/>
              <w:adjustRightInd w:val="0"/>
              <w:ind w:left="57"/>
              <w:rPr>
                <w:color w:val="000000"/>
              </w:rPr>
            </w:pPr>
            <w:r w:rsidRPr="00FC0BA1">
              <w:rPr>
                <w:b/>
                <w:bCs/>
                <w:color w:val="363435"/>
                <w:spacing w:val="-16"/>
              </w:rPr>
              <w:t>T</w:t>
            </w:r>
            <w:r w:rsidRPr="00FC0BA1">
              <w:rPr>
                <w:b/>
                <w:bCs/>
                <w:color w:val="363435"/>
              </w:rPr>
              <w:t>ransfüzyonla ilişkili</w:t>
            </w:r>
            <w:r w:rsidRPr="00FC0BA1">
              <w:rPr>
                <w:color w:val="000000"/>
              </w:rPr>
              <w:t xml:space="preserve"> </w:t>
            </w:r>
            <w:r w:rsidRPr="00FC0BA1">
              <w:rPr>
                <w:b/>
                <w:bCs/>
                <w:color w:val="363435"/>
              </w:rPr>
              <w:t>akut akciğer</w:t>
            </w:r>
            <w:r w:rsidRPr="00FC0BA1">
              <w:rPr>
                <w:b/>
                <w:bCs/>
                <w:color w:val="363435"/>
                <w:spacing w:val="-4"/>
              </w:rPr>
              <w:t xml:space="preserve"> </w:t>
            </w:r>
            <w:r w:rsidRPr="00FC0BA1">
              <w:rPr>
                <w:b/>
                <w:bCs/>
                <w:color w:val="363435"/>
              </w:rPr>
              <w:t>hasarı</w:t>
            </w:r>
          </w:p>
          <w:p w:rsidR="00007F85" w:rsidRPr="00FC0BA1" w:rsidRDefault="00007F85" w:rsidP="008D2E69">
            <w:pPr>
              <w:widowControl w:val="0"/>
              <w:autoSpaceDE w:val="0"/>
              <w:autoSpaceDN w:val="0"/>
              <w:adjustRightInd w:val="0"/>
              <w:ind w:left="57"/>
            </w:pPr>
            <w:r w:rsidRPr="00FC0BA1">
              <w:rPr>
                <w:b/>
                <w:bCs/>
                <w:color w:val="363435"/>
                <w:position w:val="-1"/>
              </w:rPr>
              <w:t>(TRALI)</w:t>
            </w:r>
          </w:p>
        </w:tc>
        <w:tc>
          <w:tcPr>
            <w:tcW w:w="5057" w:type="dxa"/>
            <w:vAlign w:val="center"/>
          </w:tcPr>
          <w:p w:rsidR="00007F85" w:rsidRPr="00FC0BA1" w:rsidRDefault="00007F85" w:rsidP="008D2E69">
            <w:pPr>
              <w:widowControl w:val="0"/>
              <w:autoSpaceDE w:val="0"/>
              <w:autoSpaceDN w:val="0"/>
              <w:adjustRightInd w:val="0"/>
            </w:pPr>
            <w:r w:rsidRPr="00FC0BA1">
              <w:rPr>
                <w:color w:val="363435"/>
              </w:rPr>
              <w:t>5.000 transfüzyonda bir oluşu</w:t>
            </w:r>
            <w:r w:rsidRPr="00FC0BA1">
              <w:rPr>
                <w:color w:val="363435"/>
                <w:spacing w:val="-12"/>
              </w:rPr>
              <w:t>r</w:t>
            </w:r>
            <w:r w:rsidRPr="00FC0BA1">
              <w:rPr>
                <w:color w:val="363435"/>
              </w:rPr>
              <w:t>.</w:t>
            </w:r>
          </w:p>
        </w:tc>
      </w:tr>
    </w:tbl>
    <w:p w:rsidR="00007F85" w:rsidRPr="00FC0BA1" w:rsidRDefault="00007F85" w:rsidP="00007F85">
      <w:pPr>
        <w:widowControl w:val="0"/>
        <w:autoSpaceDE w:val="0"/>
        <w:autoSpaceDN w:val="0"/>
        <w:adjustRightInd w:val="0"/>
        <w:ind w:left="57"/>
        <w:rPr>
          <w:b/>
          <w:bCs/>
          <w:color w:val="363435"/>
          <w:position w:val="-1"/>
        </w:rPr>
        <w:sectPr w:rsidR="00007F85" w:rsidRPr="00FC0BA1" w:rsidSect="00FD3640">
          <w:pgSz w:w="11906" w:h="16838" w:code="9"/>
          <w:pgMar w:top="238" w:right="1418" w:bottom="249" w:left="1418" w:header="567" w:footer="284" w:gutter="0"/>
          <w:cols w:space="708"/>
          <w:docGrid w:linePitch="360"/>
        </w:sect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5057"/>
      </w:tblGrid>
      <w:tr w:rsidR="00007F85" w:rsidRPr="00FC0BA1" w:rsidTr="008D2E69">
        <w:trPr>
          <w:trHeight w:hRule="exact" w:val="443"/>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position w:val="-1"/>
              </w:rPr>
              <w:lastRenderedPageBreak/>
              <w:t>Hipokalsemi</w:t>
            </w:r>
          </w:p>
        </w:tc>
        <w:tc>
          <w:tcPr>
            <w:tcW w:w="5057" w:type="dxa"/>
            <w:vMerge w:val="restart"/>
            <w:vAlign w:val="center"/>
          </w:tcPr>
          <w:p w:rsidR="00007F85" w:rsidRPr="00FC0BA1" w:rsidRDefault="00007F85" w:rsidP="008D2E69">
            <w:pPr>
              <w:widowControl w:val="0"/>
              <w:autoSpaceDE w:val="0"/>
              <w:autoSpaceDN w:val="0"/>
              <w:adjustRightInd w:val="0"/>
              <w:ind w:left="34"/>
              <w:rPr>
                <w:color w:val="000000"/>
              </w:rPr>
            </w:pPr>
            <w:r w:rsidRPr="00FC0BA1">
              <w:rPr>
                <w:color w:val="363435"/>
              </w:rPr>
              <w:t>Masif transfüzyon (peş peşe çok sayıda transfüzyon</w:t>
            </w:r>
            <w:r w:rsidRPr="00FC0BA1">
              <w:rPr>
                <w:color w:val="000000"/>
              </w:rPr>
              <w:t xml:space="preserve"> </w:t>
            </w:r>
            <w:r w:rsidRPr="00FC0BA1">
              <w:rPr>
                <w:color w:val="363435"/>
              </w:rPr>
              <w:t>yapılan hastalar için geçerlidir) yapılan hastalarda geçerlidi</w:t>
            </w:r>
            <w:r w:rsidRPr="00FC0BA1">
              <w:rPr>
                <w:color w:val="363435"/>
                <w:spacing w:val="-12"/>
              </w:rPr>
              <w:t>r</w:t>
            </w:r>
            <w:r w:rsidRPr="00FC0BA1">
              <w:rPr>
                <w:color w:val="363435"/>
              </w:rPr>
              <w:t>.</w:t>
            </w:r>
          </w:p>
        </w:tc>
      </w:tr>
      <w:tr w:rsidR="00007F85" w:rsidRPr="00FC0BA1" w:rsidTr="008D2E69">
        <w:trPr>
          <w:trHeight w:hRule="exact" w:val="532"/>
        </w:trPr>
        <w:tc>
          <w:tcPr>
            <w:tcW w:w="2313" w:type="dxa"/>
            <w:vAlign w:val="center"/>
          </w:tcPr>
          <w:p w:rsidR="00007F85" w:rsidRPr="00FC0BA1" w:rsidRDefault="00007F85" w:rsidP="008D2E69">
            <w:pPr>
              <w:widowControl w:val="0"/>
              <w:autoSpaceDE w:val="0"/>
              <w:autoSpaceDN w:val="0"/>
              <w:adjustRightInd w:val="0"/>
              <w:ind w:left="57"/>
            </w:pPr>
            <w:r w:rsidRPr="00FC0BA1">
              <w:rPr>
                <w:b/>
                <w:bCs/>
                <w:color w:val="363435"/>
              </w:rPr>
              <w:t>Hiperkalemi</w:t>
            </w:r>
          </w:p>
        </w:tc>
        <w:tc>
          <w:tcPr>
            <w:tcW w:w="5057" w:type="dxa"/>
            <w:vMerge/>
            <w:vAlign w:val="center"/>
          </w:tcPr>
          <w:p w:rsidR="00007F85" w:rsidRPr="00FC0BA1" w:rsidRDefault="00007F85" w:rsidP="008D2E69">
            <w:pPr>
              <w:widowControl w:val="0"/>
              <w:autoSpaceDE w:val="0"/>
              <w:autoSpaceDN w:val="0"/>
              <w:adjustRightInd w:val="0"/>
              <w:ind w:left="57"/>
            </w:pPr>
          </w:p>
        </w:tc>
      </w:tr>
      <w:tr w:rsidR="00007F85" w:rsidRPr="00FC0BA1" w:rsidTr="008D2E69">
        <w:trPr>
          <w:trHeight w:val="1156"/>
        </w:trPr>
        <w:tc>
          <w:tcPr>
            <w:tcW w:w="2313" w:type="dxa"/>
            <w:vAlign w:val="center"/>
          </w:tcPr>
          <w:p w:rsidR="00007F85" w:rsidRPr="00FC0BA1" w:rsidRDefault="00007F85" w:rsidP="008D2E69">
            <w:pPr>
              <w:widowControl w:val="0"/>
              <w:autoSpaceDE w:val="0"/>
              <w:autoSpaceDN w:val="0"/>
              <w:adjustRightInd w:val="0"/>
            </w:pPr>
            <w:r w:rsidRPr="00FC0BA1">
              <w:rPr>
                <w:b/>
                <w:bCs/>
                <w:color w:val="363435"/>
              </w:rPr>
              <w:t>İmmünmodülasyon</w:t>
            </w:r>
          </w:p>
        </w:tc>
        <w:tc>
          <w:tcPr>
            <w:tcW w:w="5057" w:type="dxa"/>
            <w:vAlign w:val="center"/>
          </w:tcPr>
          <w:p w:rsidR="00007F85" w:rsidRPr="00FC0BA1" w:rsidRDefault="00007F85" w:rsidP="008D2E69">
            <w:pPr>
              <w:widowControl w:val="0"/>
              <w:autoSpaceDE w:val="0"/>
              <w:autoSpaceDN w:val="0"/>
              <w:adjustRightInd w:val="0"/>
              <w:ind w:left="34" w:right="-28"/>
              <w:rPr>
                <w:color w:val="000000"/>
              </w:rPr>
            </w:pPr>
            <w:r w:rsidRPr="00FC0BA1">
              <w:rPr>
                <w:color w:val="363435"/>
                <w:spacing w:val="-8"/>
              </w:rPr>
              <w:t>T</w:t>
            </w:r>
            <w:r w:rsidRPr="00FC0BA1">
              <w:rPr>
                <w:color w:val="363435"/>
              </w:rPr>
              <w:t>ransfüzyonu sonrası kolorektal kanser cerrahisi</w:t>
            </w:r>
            <w:r w:rsidRPr="00FC0BA1">
              <w:rPr>
                <w:color w:val="000000"/>
              </w:rPr>
              <w:t xml:space="preserve"> </w:t>
            </w:r>
            <w:r w:rsidRPr="00FC0BA1">
              <w:rPr>
                <w:color w:val="363435"/>
              </w:rPr>
              <w:t>sonrası sonuçları kötüleştirici etkisi muhtemeldir; muhtemelen bakteriyel infeksiyonlara duyarlılığı arttırı</w:t>
            </w:r>
            <w:r w:rsidRPr="00FC0BA1">
              <w:rPr>
                <w:color w:val="363435"/>
                <w:spacing w:val="-12"/>
              </w:rPr>
              <w:t>r</w:t>
            </w:r>
            <w:r w:rsidRPr="00FC0BA1">
              <w:rPr>
                <w:color w:val="363435"/>
              </w:rPr>
              <w:t>.</w:t>
            </w:r>
          </w:p>
        </w:tc>
      </w:tr>
      <w:tr w:rsidR="00007F85" w:rsidRPr="00FC0BA1" w:rsidTr="008D2E69">
        <w:trPr>
          <w:trHeight w:val="975"/>
        </w:trPr>
        <w:tc>
          <w:tcPr>
            <w:tcW w:w="2313" w:type="dxa"/>
            <w:vAlign w:val="center"/>
          </w:tcPr>
          <w:p w:rsidR="00007F85" w:rsidRPr="00FC0BA1" w:rsidRDefault="00007F85" w:rsidP="008D2E69">
            <w:pPr>
              <w:widowControl w:val="0"/>
              <w:autoSpaceDE w:val="0"/>
              <w:autoSpaceDN w:val="0"/>
              <w:adjustRightInd w:val="0"/>
              <w:rPr>
                <w:color w:val="000000"/>
              </w:rPr>
            </w:pPr>
            <w:r w:rsidRPr="00FC0BA1">
              <w:rPr>
                <w:b/>
                <w:bCs/>
                <w:color w:val="363435"/>
              </w:rPr>
              <w:t>Graft-versus-host-</w:t>
            </w:r>
          </w:p>
          <w:p w:rsidR="00007F85" w:rsidRPr="00FC0BA1" w:rsidRDefault="00007F85" w:rsidP="008D2E69">
            <w:pPr>
              <w:widowControl w:val="0"/>
              <w:autoSpaceDE w:val="0"/>
              <w:autoSpaceDN w:val="0"/>
              <w:adjustRightInd w:val="0"/>
              <w:ind w:left="57"/>
            </w:pPr>
            <w:r w:rsidRPr="00FC0BA1">
              <w:rPr>
                <w:b/>
                <w:bCs/>
                <w:color w:val="363435"/>
              </w:rPr>
              <w:t>hastalığı</w:t>
            </w:r>
          </w:p>
        </w:tc>
        <w:tc>
          <w:tcPr>
            <w:tcW w:w="5057" w:type="dxa"/>
            <w:vAlign w:val="center"/>
          </w:tcPr>
          <w:p w:rsidR="00007F85" w:rsidRPr="00FC0BA1" w:rsidRDefault="00007F85" w:rsidP="008D2E69">
            <w:pPr>
              <w:widowControl w:val="0"/>
              <w:autoSpaceDE w:val="0"/>
              <w:autoSpaceDN w:val="0"/>
              <w:adjustRightInd w:val="0"/>
              <w:ind w:left="34"/>
              <w:rPr>
                <w:color w:val="000000"/>
              </w:rPr>
            </w:pPr>
            <w:r w:rsidRPr="00FC0BA1">
              <w:rPr>
                <w:color w:val="363435"/>
              </w:rPr>
              <w:t>İmmün suprese hastalarda veya çok yakın HLA</w:t>
            </w:r>
          </w:p>
          <w:p w:rsidR="00007F85" w:rsidRPr="00FC0BA1" w:rsidRDefault="00007F85" w:rsidP="008D2E69">
            <w:pPr>
              <w:widowControl w:val="0"/>
              <w:autoSpaceDE w:val="0"/>
              <w:autoSpaceDN w:val="0"/>
              <w:adjustRightInd w:val="0"/>
              <w:ind w:left="34" w:right="166"/>
            </w:pPr>
            <w:r w:rsidRPr="00FC0BA1">
              <w:rPr>
                <w:color w:val="363435"/>
              </w:rPr>
              <w:t>uyumlu vericiler kullanıldıysa bu durum oluşabili</w:t>
            </w:r>
            <w:r w:rsidRPr="00FC0BA1">
              <w:rPr>
                <w:color w:val="363435"/>
                <w:spacing w:val="-13"/>
              </w:rPr>
              <w:t>r</w:t>
            </w:r>
            <w:r w:rsidRPr="00FC0BA1">
              <w:rPr>
                <w:color w:val="363435"/>
              </w:rPr>
              <w:t>. Bu komplikasyon çok nadirdir fakat ölümcül olabili</w:t>
            </w:r>
            <w:r w:rsidRPr="00FC0BA1">
              <w:rPr>
                <w:color w:val="363435"/>
                <w:spacing w:val="-13"/>
              </w:rPr>
              <w:t>r</w:t>
            </w:r>
            <w:r w:rsidRPr="00FC0BA1">
              <w:rPr>
                <w:color w:val="363435"/>
              </w:rPr>
              <w:t>.</w:t>
            </w:r>
          </w:p>
        </w:tc>
      </w:tr>
      <w:tr w:rsidR="00007F85" w:rsidRPr="00FC0BA1" w:rsidTr="008D2E69">
        <w:trPr>
          <w:trHeight w:val="1394"/>
        </w:trPr>
        <w:tc>
          <w:tcPr>
            <w:tcW w:w="2313" w:type="dxa"/>
            <w:vAlign w:val="center"/>
          </w:tcPr>
          <w:p w:rsidR="00007F85" w:rsidRPr="00FC0BA1" w:rsidRDefault="00007F85" w:rsidP="008D2E69">
            <w:pPr>
              <w:widowControl w:val="0"/>
              <w:autoSpaceDE w:val="0"/>
              <w:autoSpaceDN w:val="0"/>
              <w:adjustRightInd w:val="0"/>
            </w:pPr>
            <w:r w:rsidRPr="00FC0BA1">
              <w:rPr>
                <w:b/>
                <w:bCs/>
                <w:color w:val="363435"/>
              </w:rPr>
              <w:t>Demir</w:t>
            </w:r>
            <w:r w:rsidRPr="00FC0BA1">
              <w:rPr>
                <w:b/>
                <w:bCs/>
                <w:color w:val="363435"/>
                <w:spacing w:val="-4"/>
              </w:rPr>
              <w:t xml:space="preserve"> </w:t>
            </w:r>
            <w:r w:rsidRPr="00FC0BA1">
              <w:rPr>
                <w:b/>
                <w:bCs/>
                <w:color w:val="363435"/>
              </w:rPr>
              <w:t>yüklenmesi</w:t>
            </w:r>
          </w:p>
        </w:tc>
        <w:tc>
          <w:tcPr>
            <w:tcW w:w="5057" w:type="dxa"/>
            <w:vAlign w:val="center"/>
          </w:tcPr>
          <w:p w:rsidR="00007F85" w:rsidRPr="00FC0BA1" w:rsidRDefault="00007F85" w:rsidP="008D2E69">
            <w:pPr>
              <w:widowControl w:val="0"/>
              <w:autoSpaceDE w:val="0"/>
              <w:autoSpaceDN w:val="0"/>
              <w:adjustRightInd w:val="0"/>
              <w:ind w:left="34"/>
              <w:rPr>
                <w:color w:val="000000"/>
              </w:rPr>
            </w:pPr>
            <w:r w:rsidRPr="00FC0BA1">
              <w:rPr>
                <w:color w:val="363435"/>
              </w:rPr>
              <w:t>Kronik transfüzyon bağımlılığı olan hastalarda kan</w:t>
            </w:r>
            <w:r w:rsidRPr="00FC0BA1">
              <w:rPr>
                <w:color w:val="000000"/>
              </w:rPr>
              <w:t xml:space="preserve"> </w:t>
            </w:r>
            <w:r w:rsidRPr="00FC0BA1">
              <w:rPr>
                <w:color w:val="363435"/>
              </w:rPr>
              <w:t>kaybı olmaksızın çok sayıda transfüzyon siroz, kalp yetmezliği ve endokrin o</w:t>
            </w:r>
            <w:r w:rsidRPr="00FC0BA1">
              <w:rPr>
                <w:color w:val="363435"/>
                <w:spacing w:val="-4"/>
              </w:rPr>
              <w:t>r</w:t>
            </w:r>
            <w:r w:rsidRPr="00FC0BA1">
              <w:rPr>
                <w:color w:val="363435"/>
              </w:rPr>
              <w:t>gan yetmezliği ile giden vücut demir birikiminin artışına yol aça</w:t>
            </w:r>
            <w:r w:rsidRPr="00FC0BA1">
              <w:rPr>
                <w:color w:val="363435"/>
                <w:spacing w:val="-13"/>
              </w:rPr>
              <w:t>r</w:t>
            </w:r>
            <w:r w:rsidRPr="00FC0BA1">
              <w:rPr>
                <w:color w:val="363435"/>
              </w:rPr>
              <w:t>.</w:t>
            </w:r>
          </w:p>
        </w:tc>
      </w:tr>
    </w:tbl>
    <w:p w:rsidR="00007F85" w:rsidRPr="00FC0BA1" w:rsidRDefault="00007F85" w:rsidP="00007F85">
      <w:pPr>
        <w:widowControl w:val="0"/>
        <w:autoSpaceDE w:val="0"/>
        <w:autoSpaceDN w:val="0"/>
        <w:adjustRightInd w:val="0"/>
        <w:jc w:val="both"/>
        <w:rPr>
          <w:color w:val="363435"/>
        </w:rPr>
      </w:pPr>
    </w:p>
    <w:p w:rsidR="00007F85" w:rsidRPr="00FC0BA1" w:rsidRDefault="00007F85" w:rsidP="00007F85">
      <w:pPr>
        <w:widowControl w:val="0"/>
        <w:autoSpaceDE w:val="0"/>
        <w:autoSpaceDN w:val="0"/>
        <w:adjustRightInd w:val="0"/>
        <w:jc w:val="both"/>
        <w:rPr>
          <w:b/>
          <w:color w:val="363435"/>
        </w:rPr>
      </w:pPr>
      <w:r w:rsidRPr="00FC0BA1">
        <w:rPr>
          <w:b/>
          <w:color w:val="363435"/>
        </w:rPr>
        <w:t xml:space="preserve"> 6.3  Raporlama (Hemovıjılans):</w:t>
      </w:r>
    </w:p>
    <w:p w:rsidR="00007F85" w:rsidRPr="00FC0BA1" w:rsidRDefault="00007F85" w:rsidP="00007F85">
      <w:pPr>
        <w:widowControl w:val="0"/>
        <w:autoSpaceDE w:val="0"/>
        <w:autoSpaceDN w:val="0"/>
        <w:adjustRightInd w:val="0"/>
        <w:jc w:val="both"/>
        <w:rPr>
          <w:color w:val="000000"/>
        </w:rPr>
      </w:pPr>
      <w:r w:rsidRPr="00FC0BA1">
        <w:rPr>
          <w:b/>
          <w:bCs/>
          <w:color w:val="363435"/>
          <w:spacing w:val="-20"/>
        </w:rPr>
        <w:t xml:space="preserve"> 6.3.1 T</w:t>
      </w:r>
      <w:r w:rsidRPr="00FC0BA1">
        <w:rPr>
          <w:b/>
          <w:bCs/>
          <w:color w:val="363435"/>
        </w:rPr>
        <w:t>anım</w:t>
      </w:r>
    </w:p>
    <w:p w:rsidR="00007F85" w:rsidRPr="00FC0BA1" w:rsidRDefault="00007F85" w:rsidP="00007F85">
      <w:pPr>
        <w:widowControl w:val="0"/>
        <w:numPr>
          <w:ilvl w:val="0"/>
          <w:numId w:val="61"/>
        </w:numPr>
        <w:tabs>
          <w:tab w:val="left" w:pos="728"/>
          <w:tab w:val="left" w:pos="1400"/>
          <w:tab w:val="left" w:pos="3080"/>
          <w:tab w:val="left" w:pos="3660"/>
          <w:tab w:val="left" w:pos="6760"/>
        </w:tabs>
        <w:autoSpaceDE w:val="0"/>
        <w:autoSpaceDN w:val="0"/>
        <w:adjustRightInd w:val="0"/>
        <w:ind w:left="756" w:right="79" w:hanging="434"/>
        <w:jc w:val="both"/>
        <w:rPr>
          <w:color w:val="000000"/>
        </w:rPr>
      </w:pPr>
      <w:r w:rsidRPr="00FC0BA1">
        <w:rPr>
          <w:color w:val="363435"/>
        </w:rPr>
        <w:t>Hemovijilans,</w:t>
      </w:r>
      <w:r w:rsidRPr="00FC0BA1">
        <w:rPr>
          <w:color w:val="363435"/>
          <w:spacing w:val="26"/>
        </w:rPr>
        <w:t xml:space="preserve"> </w:t>
      </w:r>
      <w:r w:rsidRPr="00FC0BA1">
        <w:rPr>
          <w:color w:val="363435"/>
        </w:rPr>
        <w:t>kan</w:t>
      </w:r>
      <w:r w:rsidRPr="00FC0BA1">
        <w:rPr>
          <w:color w:val="363435"/>
          <w:spacing w:val="26"/>
        </w:rPr>
        <w:t xml:space="preserve"> </w:t>
      </w:r>
      <w:r w:rsidRPr="00FC0BA1">
        <w:rPr>
          <w:color w:val="363435"/>
        </w:rPr>
        <w:t>bağışçısı</w:t>
      </w:r>
      <w:r w:rsidRPr="00FC0BA1">
        <w:rPr>
          <w:color w:val="363435"/>
          <w:spacing w:val="26"/>
        </w:rPr>
        <w:t xml:space="preserve"> </w:t>
      </w:r>
      <w:r w:rsidRPr="00FC0BA1">
        <w:rPr>
          <w:color w:val="363435"/>
        </w:rPr>
        <w:t>veya</w:t>
      </w:r>
      <w:r w:rsidRPr="00FC0BA1">
        <w:rPr>
          <w:color w:val="363435"/>
          <w:spacing w:val="26"/>
        </w:rPr>
        <w:t xml:space="preserve"> </w:t>
      </w:r>
      <w:r w:rsidRPr="00FC0BA1">
        <w:rPr>
          <w:color w:val="363435"/>
        </w:rPr>
        <w:t>alıcılarda</w:t>
      </w:r>
      <w:r w:rsidRPr="00FC0BA1">
        <w:rPr>
          <w:color w:val="363435"/>
          <w:spacing w:val="26"/>
        </w:rPr>
        <w:t xml:space="preserve"> </w:t>
      </w:r>
      <w:r w:rsidRPr="00FC0BA1">
        <w:rPr>
          <w:color w:val="363435"/>
        </w:rPr>
        <w:t>ortaya</w:t>
      </w:r>
      <w:r w:rsidRPr="00FC0BA1">
        <w:rPr>
          <w:color w:val="363435"/>
          <w:spacing w:val="26"/>
        </w:rPr>
        <w:t xml:space="preserve"> </w:t>
      </w:r>
      <w:r w:rsidRPr="00FC0BA1">
        <w:rPr>
          <w:color w:val="363435"/>
        </w:rPr>
        <w:t>çıkan</w:t>
      </w:r>
      <w:r w:rsidRPr="00FC0BA1">
        <w:rPr>
          <w:color w:val="363435"/>
          <w:spacing w:val="26"/>
        </w:rPr>
        <w:t xml:space="preserve"> </w:t>
      </w:r>
      <w:r w:rsidRPr="00FC0BA1">
        <w:rPr>
          <w:color w:val="363435"/>
        </w:rPr>
        <w:t>istenmeyen</w:t>
      </w:r>
      <w:r w:rsidRPr="00FC0BA1">
        <w:rPr>
          <w:color w:val="363435"/>
          <w:spacing w:val="26"/>
        </w:rPr>
        <w:t xml:space="preserve"> </w:t>
      </w:r>
      <w:r w:rsidRPr="00FC0BA1">
        <w:rPr>
          <w:color w:val="363435"/>
        </w:rPr>
        <w:t>ciddi</w:t>
      </w:r>
      <w:r w:rsidRPr="00FC0BA1">
        <w:rPr>
          <w:color w:val="363435"/>
          <w:spacing w:val="26"/>
        </w:rPr>
        <w:t xml:space="preserve"> </w:t>
      </w:r>
      <w:r w:rsidRPr="00FC0BA1">
        <w:rPr>
          <w:color w:val="363435"/>
        </w:rPr>
        <w:t>etki ve</w:t>
      </w:r>
      <w:r w:rsidRPr="00FC0BA1">
        <w:rPr>
          <w:color w:val="363435"/>
          <w:spacing w:val="1"/>
        </w:rPr>
        <w:t xml:space="preserve"> </w:t>
      </w:r>
      <w:r w:rsidRPr="00FC0BA1">
        <w:rPr>
          <w:color w:val="363435"/>
        </w:rPr>
        <w:t>olaylar ile kan</w:t>
      </w:r>
      <w:r w:rsidRPr="00FC0BA1">
        <w:rPr>
          <w:color w:val="363435"/>
          <w:spacing w:val="1"/>
        </w:rPr>
        <w:t xml:space="preserve"> </w:t>
      </w:r>
      <w:r w:rsidRPr="00FC0BA1">
        <w:rPr>
          <w:color w:val="363435"/>
        </w:rPr>
        <w:t>bağışçılarının epidemiyolojik takibinin sağlandığı işlemlerin bütününü tanımlamaktadı</w:t>
      </w:r>
      <w:r w:rsidRPr="00FC0BA1">
        <w:rPr>
          <w:color w:val="363435"/>
          <w:spacing w:val="-12"/>
        </w:rPr>
        <w:t>r</w:t>
      </w:r>
      <w:r w:rsidRPr="00FC0BA1">
        <w:rPr>
          <w:color w:val="363435"/>
        </w:rPr>
        <w:t xml:space="preserve">. </w:t>
      </w:r>
    </w:p>
    <w:p w:rsidR="00007F85" w:rsidRPr="00FC0BA1" w:rsidRDefault="00007F85" w:rsidP="00007F85">
      <w:pPr>
        <w:widowControl w:val="0"/>
        <w:numPr>
          <w:ilvl w:val="0"/>
          <w:numId w:val="61"/>
        </w:numPr>
        <w:tabs>
          <w:tab w:val="left" w:pos="728"/>
          <w:tab w:val="left" w:pos="1400"/>
          <w:tab w:val="left" w:pos="3080"/>
          <w:tab w:val="left" w:pos="3660"/>
          <w:tab w:val="left" w:pos="6760"/>
        </w:tabs>
        <w:autoSpaceDE w:val="0"/>
        <w:autoSpaceDN w:val="0"/>
        <w:adjustRightInd w:val="0"/>
        <w:ind w:left="756" w:right="79" w:hanging="434"/>
        <w:jc w:val="both"/>
        <w:rPr>
          <w:color w:val="000000"/>
        </w:rPr>
      </w:pPr>
      <w:r w:rsidRPr="00FC0BA1">
        <w:rPr>
          <w:color w:val="363435"/>
        </w:rPr>
        <w:t xml:space="preserve">Hemovijilansın ana hedefi,  </w:t>
      </w:r>
      <w:r w:rsidRPr="00FC0BA1">
        <w:rPr>
          <w:color w:val="363435"/>
          <w:spacing w:val="2"/>
        </w:rPr>
        <w:t xml:space="preserve"> </w:t>
      </w:r>
      <w:r w:rsidRPr="00FC0BA1">
        <w:rPr>
          <w:color w:val="363435"/>
        </w:rPr>
        <w:t xml:space="preserve">istenmeyen ciddi olay  </w:t>
      </w:r>
      <w:r w:rsidRPr="00FC0BA1">
        <w:rPr>
          <w:color w:val="363435"/>
          <w:spacing w:val="14"/>
        </w:rPr>
        <w:t xml:space="preserve"> </w:t>
      </w:r>
      <w:r w:rsidRPr="00FC0BA1">
        <w:rPr>
          <w:color w:val="363435"/>
        </w:rPr>
        <w:t>ve etkilerin</w:t>
      </w:r>
      <w:r w:rsidRPr="00FC0BA1">
        <w:rPr>
          <w:color w:val="363435"/>
        </w:rPr>
        <w:tab/>
        <w:t>tekrarını</w:t>
      </w:r>
      <w:r w:rsidRPr="00FC0BA1">
        <w:rPr>
          <w:color w:val="363435"/>
          <w:spacing w:val="27"/>
        </w:rPr>
        <w:t xml:space="preserve"> </w:t>
      </w:r>
      <w:r w:rsidRPr="00FC0BA1">
        <w:rPr>
          <w:color w:val="363435"/>
        </w:rPr>
        <w:t>engellemekti</w:t>
      </w:r>
      <w:r w:rsidRPr="00FC0BA1">
        <w:rPr>
          <w:color w:val="363435"/>
          <w:spacing w:val="-13"/>
        </w:rPr>
        <w:t>r</w:t>
      </w:r>
      <w:r w:rsidRPr="00FC0BA1">
        <w:rPr>
          <w:color w:val="363435"/>
        </w:rPr>
        <w:t>.</w:t>
      </w:r>
      <w:r w:rsidRPr="00FC0BA1">
        <w:rPr>
          <w:color w:val="363435"/>
          <w:spacing w:val="27"/>
        </w:rPr>
        <w:t xml:space="preserve"> </w:t>
      </w:r>
      <w:r w:rsidRPr="00FC0BA1">
        <w:rPr>
          <w:color w:val="363435"/>
        </w:rPr>
        <w:t>Bu</w:t>
      </w:r>
      <w:r w:rsidRPr="00FC0BA1">
        <w:rPr>
          <w:color w:val="363435"/>
          <w:spacing w:val="27"/>
        </w:rPr>
        <w:t xml:space="preserve"> </w:t>
      </w:r>
      <w:r w:rsidRPr="00FC0BA1">
        <w:rPr>
          <w:color w:val="363435"/>
        </w:rPr>
        <w:t>amaçla;</w:t>
      </w:r>
      <w:r w:rsidRPr="00FC0BA1">
        <w:rPr>
          <w:color w:val="363435"/>
          <w:spacing w:val="27"/>
        </w:rPr>
        <w:t xml:space="preserve"> </w:t>
      </w:r>
      <w:r w:rsidRPr="00FC0BA1">
        <w:rPr>
          <w:color w:val="363435"/>
        </w:rPr>
        <w:t>veriler</w:t>
      </w:r>
      <w:r w:rsidRPr="00FC0BA1">
        <w:rPr>
          <w:color w:val="363435"/>
          <w:spacing w:val="27"/>
        </w:rPr>
        <w:t xml:space="preserve"> </w:t>
      </w:r>
      <w:r w:rsidRPr="00FC0BA1">
        <w:rPr>
          <w:color w:val="363435"/>
        </w:rPr>
        <w:t>Bakanlık</w:t>
      </w:r>
      <w:r w:rsidRPr="00FC0BA1">
        <w:rPr>
          <w:color w:val="363435"/>
          <w:spacing w:val="27"/>
        </w:rPr>
        <w:t xml:space="preserve"> </w:t>
      </w:r>
      <w:r w:rsidRPr="00FC0BA1">
        <w:rPr>
          <w:color w:val="363435"/>
        </w:rPr>
        <w:t>tarafından</w:t>
      </w:r>
      <w:r w:rsidRPr="00FC0BA1">
        <w:rPr>
          <w:color w:val="363435"/>
          <w:spacing w:val="23"/>
        </w:rPr>
        <w:t xml:space="preserve"> </w:t>
      </w:r>
      <w:r w:rsidRPr="00FC0BA1">
        <w:rPr>
          <w:color w:val="363435"/>
        </w:rPr>
        <w:t>TM</w:t>
      </w:r>
      <w:r w:rsidRPr="00FC0BA1">
        <w:rPr>
          <w:color w:val="363435"/>
          <w:spacing w:val="27"/>
        </w:rPr>
        <w:t xml:space="preserve"> </w:t>
      </w:r>
      <w:r w:rsidRPr="00FC0BA1">
        <w:rPr>
          <w:color w:val="363435"/>
        </w:rPr>
        <w:t>ve BKM’lerine periyodik</w:t>
      </w:r>
      <w:r w:rsidRPr="00FC0BA1">
        <w:rPr>
          <w:color w:val="363435"/>
          <w:spacing w:val="18"/>
        </w:rPr>
        <w:t xml:space="preserve"> </w:t>
      </w:r>
      <w:r w:rsidRPr="00FC0BA1">
        <w:rPr>
          <w:color w:val="363435"/>
        </w:rPr>
        <w:t>olarak geri bildirilmelidi</w:t>
      </w:r>
      <w:r w:rsidRPr="00FC0BA1">
        <w:rPr>
          <w:color w:val="363435"/>
          <w:spacing w:val="-13"/>
        </w:rPr>
        <w:t>r</w:t>
      </w:r>
      <w:r w:rsidRPr="00FC0BA1">
        <w:rPr>
          <w:color w:val="363435"/>
        </w:rPr>
        <w:t>.</w:t>
      </w:r>
      <w:r w:rsidRPr="00FC0BA1">
        <w:rPr>
          <w:color w:val="363435"/>
          <w:spacing w:val="18"/>
        </w:rPr>
        <w:t xml:space="preserve"> </w:t>
      </w:r>
      <w:r w:rsidRPr="00FC0BA1">
        <w:rPr>
          <w:color w:val="363435"/>
        </w:rPr>
        <w:t>Sağlık</w:t>
      </w:r>
      <w:r w:rsidRPr="00FC0BA1">
        <w:rPr>
          <w:color w:val="363435"/>
          <w:spacing w:val="18"/>
        </w:rPr>
        <w:t xml:space="preserve"> </w:t>
      </w:r>
      <w:r w:rsidRPr="00FC0BA1">
        <w:rPr>
          <w:color w:val="363435"/>
        </w:rPr>
        <w:t xml:space="preserve">Bakanlığı, önleyici ve </w:t>
      </w:r>
      <w:r w:rsidRPr="00FC0BA1">
        <w:rPr>
          <w:color w:val="363435"/>
          <w:spacing w:val="48"/>
        </w:rPr>
        <w:t>düzeltici</w:t>
      </w:r>
      <w:r w:rsidRPr="00FC0BA1">
        <w:rPr>
          <w:color w:val="363435"/>
          <w:spacing w:val="-2"/>
        </w:rPr>
        <w:t xml:space="preserve"> </w:t>
      </w:r>
      <w:r w:rsidRPr="00FC0BA1">
        <w:rPr>
          <w:color w:val="363435"/>
        </w:rPr>
        <w:t>faaliyetleri</w:t>
      </w:r>
      <w:r w:rsidRPr="00FC0BA1">
        <w:rPr>
          <w:color w:val="363435"/>
          <w:spacing w:val="-3"/>
        </w:rPr>
        <w:t xml:space="preserve"> </w:t>
      </w:r>
      <w:r w:rsidRPr="00FC0BA1">
        <w:rPr>
          <w:color w:val="363435"/>
        </w:rPr>
        <w:t>başlatmak</w:t>
      </w:r>
      <w:r w:rsidRPr="00FC0BA1">
        <w:rPr>
          <w:color w:val="363435"/>
          <w:spacing w:val="-2"/>
        </w:rPr>
        <w:t xml:space="preserve"> </w:t>
      </w:r>
      <w:r w:rsidRPr="00FC0BA1">
        <w:rPr>
          <w:color w:val="363435"/>
        </w:rPr>
        <w:t>üzere</w:t>
      </w:r>
      <w:r w:rsidRPr="00FC0BA1">
        <w:rPr>
          <w:color w:val="363435"/>
          <w:spacing w:val="-2"/>
        </w:rPr>
        <w:t xml:space="preserve"> </w:t>
      </w:r>
      <w:r w:rsidRPr="00FC0BA1">
        <w:rPr>
          <w:color w:val="363435"/>
        </w:rPr>
        <w:t>BKM</w:t>
      </w:r>
      <w:r w:rsidRPr="00FC0BA1">
        <w:rPr>
          <w:color w:val="363435"/>
          <w:spacing w:val="-2"/>
        </w:rPr>
        <w:t xml:space="preserve"> </w:t>
      </w:r>
      <w:r w:rsidRPr="00FC0BA1">
        <w:rPr>
          <w:color w:val="363435"/>
        </w:rPr>
        <w:t>ve</w:t>
      </w:r>
      <w:r w:rsidRPr="00FC0BA1">
        <w:rPr>
          <w:color w:val="363435"/>
          <w:spacing w:val="-6"/>
        </w:rPr>
        <w:t xml:space="preserve"> </w:t>
      </w:r>
      <w:r w:rsidRPr="00FC0BA1">
        <w:rPr>
          <w:color w:val="363435"/>
        </w:rPr>
        <w:t>TM</w:t>
      </w:r>
      <w:r w:rsidRPr="00FC0BA1">
        <w:rPr>
          <w:color w:val="363435"/>
          <w:spacing w:val="-2"/>
        </w:rPr>
        <w:t xml:space="preserve"> </w:t>
      </w:r>
      <w:r w:rsidRPr="00FC0BA1">
        <w:rPr>
          <w:color w:val="363435"/>
        </w:rPr>
        <w:t>sorumluları</w:t>
      </w:r>
      <w:r w:rsidRPr="00FC0BA1">
        <w:rPr>
          <w:color w:val="363435"/>
          <w:spacing w:val="-2"/>
        </w:rPr>
        <w:t xml:space="preserve"> </w:t>
      </w:r>
      <w:r w:rsidRPr="00FC0BA1">
        <w:rPr>
          <w:color w:val="363435"/>
        </w:rPr>
        <w:t>ile</w:t>
      </w:r>
      <w:r w:rsidRPr="00FC0BA1">
        <w:rPr>
          <w:color w:val="363435"/>
          <w:spacing w:val="-2"/>
        </w:rPr>
        <w:t xml:space="preserve"> </w:t>
      </w:r>
      <w:r w:rsidRPr="00FC0BA1">
        <w:rPr>
          <w:color w:val="363435"/>
        </w:rPr>
        <w:t>temasa</w:t>
      </w:r>
      <w:r w:rsidRPr="00FC0BA1">
        <w:rPr>
          <w:color w:val="363435"/>
          <w:spacing w:val="-2"/>
        </w:rPr>
        <w:t xml:space="preserve"> </w:t>
      </w:r>
      <w:r w:rsidRPr="00FC0BA1">
        <w:rPr>
          <w:color w:val="363435"/>
        </w:rPr>
        <w:t>geçe</w:t>
      </w:r>
      <w:r w:rsidRPr="00FC0BA1">
        <w:rPr>
          <w:color w:val="363435"/>
          <w:spacing w:val="-12"/>
        </w:rPr>
        <w:t>r</w:t>
      </w:r>
      <w:r w:rsidRPr="00FC0BA1">
        <w:rPr>
          <w:color w:val="363435"/>
        </w:rPr>
        <w:t>. Hemovijilans aynı zamanda bir erken uyarı sistemi ile birleştirilmelidi</w:t>
      </w:r>
      <w:r w:rsidRPr="00FC0BA1">
        <w:rPr>
          <w:color w:val="363435"/>
          <w:spacing w:val="-13"/>
        </w:rPr>
        <w:t>r</w:t>
      </w:r>
      <w:r w:rsidRPr="00FC0BA1">
        <w:rPr>
          <w:color w:val="363435"/>
        </w:rPr>
        <w:t>.</w:t>
      </w:r>
    </w:p>
    <w:p w:rsidR="00007F85" w:rsidRPr="00FC0BA1" w:rsidRDefault="00007F85" w:rsidP="00007F85">
      <w:pPr>
        <w:widowControl w:val="0"/>
        <w:numPr>
          <w:ilvl w:val="0"/>
          <w:numId w:val="61"/>
        </w:numPr>
        <w:tabs>
          <w:tab w:val="left" w:pos="728"/>
          <w:tab w:val="left" w:pos="1400"/>
          <w:tab w:val="left" w:pos="3080"/>
          <w:tab w:val="left" w:pos="3660"/>
          <w:tab w:val="left" w:pos="6760"/>
        </w:tabs>
        <w:autoSpaceDE w:val="0"/>
        <w:autoSpaceDN w:val="0"/>
        <w:adjustRightInd w:val="0"/>
        <w:ind w:left="756" w:right="79" w:hanging="434"/>
        <w:jc w:val="both"/>
        <w:rPr>
          <w:color w:val="000000"/>
        </w:rPr>
      </w:pPr>
      <w:r w:rsidRPr="00FC0BA1">
        <w:rPr>
          <w:color w:val="363435"/>
        </w:rPr>
        <w:t>Hemovijilans</w:t>
      </w:r>
      <w:r w:rsidRPr="00FC0BA1">
        <w:rPr>
          <w:color w:val="363435"/>
          <w:spacing w:val="44"/>
        </w:rPr>
        <w:t xml:space="preserve"> </w:t>
      </w:r>
      <w:r w:rsidRPr="00FC0BA1">
        <w:rPr>
          <w:color w:val="363435"/>
        </w:rPr>
        <w:t>yoluyla</w:t>
      </w:r>
      <w:r w:rsidRPr="00FC0BA1">
        <w:rPr>
          <w:color w:val="363435"/>
          <w:spacing w:val="44"/>
        </w:rPr>
        <w:t xml:space="preserve"> </w:t>
      </w:r>
      <w:r w:rsidRPr="00FC0BA1">
        <w:rPr>
          <w:color w:val="363435"/>
        </w:rPr>
        <w:t>sağlanan</w:t>
      </w:r>
      <w:r w:rsidRPr="00FC0BA1">
        <w:rPr>
          <w:color w:val="363435"/>
          <w:spacing w:val="44"/>
        </w:rPr>
        <w:t xml:space="preserve"> </w:t>
      </w:r>
      <w:r w:rsidRPr="00FC0BA1">
        <w:rPr>
          <w:color w:val="363435"/>
        </w:rPr>
        <w:t>tüm</w:t>
      </w:r>
      <w:r w:rsidRPr="00FC0BA1">
        <w:rPr>
          <w:color w:val="363435"/>
          <w:spacing w:val="44"/>
        </w:rPr>
        <w:t xml:space="preserve"> </w:t>
      </w:r>
      <w:r w:rsidRPr="00FC0BA1">
        <w:rPr>
          <w:color w:val="363435"/>
        </w:rPr>
        <w:t>bilgile</w:t>
      </w:r>
      <w:r w:rsidRPr="00FC0BA1">
        <w:rPr>
          <w:color w:val="363435"/>
          <w:spacing w:val="-9"/>
        </w:rPr>
        <w:t>r</w:t>
      </w:r>
      <w:r w:rsidRPr="00FC0BA1">
        <w:rPr>
          <w:color w:val="363435"/>
        </w:rPr>
        <w:t>,</w:t>
      </w:r>
      <w:r w:rsidRPr="00FC0BA1">
        <w:rPr>
          <w:color w:val="363435"/>
          <w:spacing w:val="44"/>
        </w:rPr>
        <w:t xml:space="preserve"> </w:t>
      </w:r>
      <w:r w:rsidRPr="00FC0BA1">
        <w:rPr>
          <w:color w:val="363435"/>
        </w:rPr>
        <w:t>kan</w:t>
      </w:r>
      <w:r w:rsidRPr="00FC0BA1">
        <w:rPr>
          <w:color w:val="363435"/>
          <w:spacing w:val="44"/>
        </w:rPr>
        <w:t xml:space="preserve"> </w:t>
      </w:r>
      <w:r w:rsidRPr="00FC0BA1">
        <w:rPr>
          <w:color w:val="363435"/>
        </w:rPr>
        <w:t>alma</w:t>
      </w:r>
      <w:r w:rsidRPr="00FC0BA1">
        <w:rPr>
          <w:color w:val="363435"/>
          <w:spacing w:val="44"/>
        </w:rPr>
        <w:t xml:space="preserve"> </w:t>
      </w:r>
      <w:r w:rsidRPr="00FC0BA1">
        <w:rPr>
          <w:color w:val="363435"/>
        </w:rPr>
        <w:t>ve</w:t>
      </w:r>
      <w:r w:rsidRPr="00FC0BA1">
        <w:rPr>
          <w:color w:val="363435"/>
          <w:spacing w:val="44"/>
        </w:rPr>
        <w:t xml:space="preserve"> </w:t>
      </w:r>
      <w:r w:rsidRPr="00FC0BA1">
        <w:rPr>
          <w:color w:val="363435"/>
        </w:rPr>
        <w:t>transfüzyon</w:t>
      </w:r>
      <w:r w:rsidRPr="00FC0BA1">
        <w:rPr>
          <w:color w:val="363435"/>
          <w:spacing w:val="-5"/>
        </w:rPr>
        <w:t xml:space="preserve"> </w:t>
      </w:r>
      <w:r w:rsidRPr="00FC0BA1">
        <w:rPr>
          <w:color w:val="363435"/>
        </w:rPr>
        <w:t>güvenliğinin gelişimine aşağıdaki şekilde katkıda bulunabilir:</w:t>
      </w:r>
    </w:p>
    <w:p w:rsidR="00007F85" w:rsidRPr="00FC0BA1" w:rsidRDefault="00007F85" w:rsidP="00007F85">
      <w:pPr>
        <w:widowControl w:val="0"/>
        <w:numPr>
          <w:ilvl w:val="0"/>
          <w:numId w:val="62"/>
        </w:numPr>
        <w:autoSpaceDE w:val="0"/>
        <w:autoSpaceDN w:val="0"/>
        <w:adjustRightInd w:val="0"/>
        <w:jc w:val="both"/>
        <w:rPr>
          <w:color w:val="000000"/>
        </w:rPr>
      </w:pPr>
      <w:r w:rsidRPr="00FC0BA1">
        <w:rPr>
          <w:color w:val="363435"/>
          <w:spacing w:val="3"/>
        </w:rPr>
        <w:t>K</w:t>
      </w:r>
      <w:r w:rsidRPr="00FC0BA1">
        <w:rPr>
          <w:color w:val="363435"/>
        </w:rPr>
        <w:t>an</w:t>
      </w:r>
      <w:r w:rsidRPr="00FC0BA1">
        <w:rPr>
          <w:color w:val="363435"/>
          <w:spacing w:val="3"/>
        </w:rPr>
        <w:t xml:space="preserve"> </w:t>
      </w:r>
      <w:r w:rsidRPr="00FC0BA1">
        <w:rPr>
          <w:color w:val="363435"/>
        </w:rPr>
        <w:t>alma</w:t>
      </w:r>
      <w:r w:rsidRPr="00FC0BA1">
        <w:rPr>
          <w:color w:val="363435"/>
          <w:spacing w:val="3"/>
        </w:rPr>
        <w:t xml:space="preserve"> </w:t>
      </w:r>
      <w:r w:rsidRPr="00FC0BA1">
        <w:rPr>
          <w:color w:val="363435"/>
        </w:rPr>
        <w:t>ve</w:t>
      </w:r>
      <w:r w:rsidRPr="00FC0BA1">
        <w:rPr>
          <w:color w:val="363435"/>
          <w:spacing w:val="3"/>
        </w:rPr>
        <w:t xml:space="preserve"> </w:t>
      </w:r>
      <w:r w:rsidRPr="00FC0BA1">
        <w:rPr>
          <w:color w:val="363435"/>
        </w:rPr>
        <w:t>transfüzyonla</w:t>
      </w:r>
      <w:r w:rsidRPr="00FC0BA1">
        <w:rPr>
          <w:color w:val="363435"/>
          <w:spacing w:val="3"/>
        </w:rPr>
        <w:t xml:space="preserve"> </w:t>
      </w:r>
      <w:r w:rsidRPr="00FC0BA1">
        <w:rPr>
          <w:color w:val="363435"/>
        </w:rPr>
        <w:t>ilgili</w:t>
      </w:r>
      <w:r w:rsidRPr="00FC0BA1">
        <w:rPr>
          <w:color w:val="363435"/>
          <w:spacing w:val="3"/>
        </w:rPr>
        <w:t xml:space="preserve"> </w:t>
      </w:r>
      <w:r w:rsidRPr="00FC0BA1">
        <w:rPr>
          <w:color w:val="363435"/>
        </w:rPr>
        <w:t>istenmeyen</w:t>
      </w:r>
      <w:r w:rsidRPr="00FC0BA1">
        <w:rPr>
          <w:color w:val="363435"/>
          <w:spacing w:val="3"/>
        </w:rPr>
        <w:t xml:space="preserve"> </w:t>
      </w:r>
      <w:r w:rsidRPr="00FC0BA1">
        <w:rPr>
          <w:color w:val="363435"/>
        </w:rPr>
        <w:t xml:space="preserve">ciddi </w:t>
      </w:r>
      <w:r w:rsidRPr="00FC0BA1">
        <w:rPr>
          <w:color w:val="363435"/>
          <w:spacing w:val="6"/>
        </w:rPr>
        <w:t>etki</w:t>
      </w:r>
      <w:r w:rsidRPr="00FC0BA1">
        <w:rPr>
          <w:color w:val="363435"/>
          <w:spacing w:val="3"/>
        </w:rPr>
        <w:t xml:space="preserve"> </w:t>
      </w:r>
      <w:r w:rsidRPr="00FC0BA1">
        <w:rPr>
          <w:color w:val="363435"/>
        </w:rPr>
        <w:t>ve</w:t>
      </w:r>
      <w:r w:rsidRPr="00FC0BA1">
        <w:rPr>
          <w:color w:val="363435"/>
          <w:spacing w:val="3"/>
        </w:rPr>
        <w:t xml:space="preserve"> </w:t>
      </w:r>
      <w:r w:rsidRPr="00FC0BA1">
        <w:rPr>
          <w:color w:val="363435"/>
        </w:rPr>
        <w:t>olaylar</w:t>
      </w:r>
      <w:r w:rsidRPr="00FC0BA1">
        <w:rPr>
          <w:color w:val="363435"/>
          <w:spacing w:val="3"/>
        </w:rPr>
        <w:t xml:space="preserve"> </w:t>
      </w:r>
      <w:r w:rsidRPr="00FC0BA1">
        <w:rPr>
          <w:color w:val="363435"/>
        </w:rPr>
        <w:t>hakkında</w:t>
      </w:r>
      <w:r w:rsidRPr="00FC0BA1">
        <w:rPr>
          <w:color w:val="363435"/>
          <w:spacing w:val="3"/>
        </w:rPr>
        <w:t xml:space="preserve"> </w:t>
      </w:r>
      <w:r w:rsidRPr="00FC0BA1">
        <w:rPr>
          <w:color w:val="363435"/>
        </w:rPr>
        <w:t>güvenilir bilgi kaynağına ulaşmak;</w:t>
      </w:r>
    </w:p>
    <w:p w:rsidR="00007F85" w:rsidRPr="00FC0BA1" w:rsidRDefault="00007F85" w:rsidP="00007F85">
      <w:pPr>
        <w:widowControl w:val="0"/>
        <w:numPr>
          <w:ilvl w:val="0"/>
          <w:numId w:val="62"/>
        </w:numPr>
        <w:autoSpaceDE w:val="0"/>
        <w:autoSpaceDN w:val="0"/>
        <w:adjustRightInd w:val="0"/>
        <w:jc w:val="both"/>
        <w:rPr>
          <w:color w:val="000000"/>
        </w:rPr>
      </w:pPr>
      <w:r w:rsidRPr="00FC0BA1">
        <w:rPr>
          <w:color w:val="363435"/>
        </w:rPr>
        <w:t>Transfüzyon</w:t>
      </w:r>
      <w:r w:rsidRPr="00FC0BA1">
        <w:rPr>
          <w:color w:val="363435"/>
          <w:spacing w:val="38"/>
        </w:rPr>
        <w:t xml:space="preserve"> </w:t>
      </w:r>
      <w:r w:rsidRPr="00FC0BA1">
        <w:rPr>
          <w:color w:val="363435"/>
        </w:rPr>
        <w:t xml:space="preserve">sürecindeki bazı </w:t>
      </w:r>
      <w:r w:rsidRPr="00FC0BA1">
        <w:rPr>
          <w:color w:val="363435"/>
          <w:spacing w:val="38"/>
        </w:rPr>
        <w:t xml:space="preserve"> </w:t>
      </w:r>
      <w:r w:rsidRPr="00FC0BA1">
        <w:rPr>
          <w:color w:val="363435"/>
        </w:rPr>
        <w:t xml:space="preserve">hatalı </w:t>
      </w:r>
      <w:r w:rsidRPr="00FC0BA1">
        <w:rPr>
          <w:color w:val="363435"/>
          <w:spacing w:val="38"/>
        </w:rPr>
        <w:t xml:space="preserve"> </w:t>
      </w:r>
      <w:r w:rsidRPr="00FC0BA1">
        <w:rPr>
          <w:color w:val="363435"/>
        </w:rPr>
        <w:t xml:space="preserve">uygulamaların </w:t>
      </w:r>
      <w:r w:rsidRPr="00FC0BA1">
        <w:rPr>
          <w:color w:val="363435"/>
          <w:spacing w:val="38"/>
        </w:rPr>
        <w:t xml:space="preserve"> </w:t>
      </w:r>
      <w:r w:rsidRPr="00FC0BA1">
        <w:rPr>
          <w:color w:val="363435"/>
        </w:rPr>
        <w:t xml:space="preserve">ve </w:t>
      </w:r>
      <w:r w:rsidRPr="00FC0BA1">
        <w:rPr>
          <w:color w:val="363435"/>
          <w:spacing w:val="38"/>
        </w:rPr>
        <w:t xml:space="preserve"> </w:t>
      </w:r>
      <w:r w:rsidRPr="00FC0BA1">
        <w:rPr>
          <w:color w:val="363435"/>
        </w:rPr>
        <w:t>olayların</w:t>
      </w:r>
      <w:r w:rsidRPr="00FC0BA1">
        <w:rPr>
          <w:color w:val="363435"/>
          <w:spacing w:val="-6"/>
        </w:rPr>
        <w:t xml:space="preserve"> </w:t>
      </w:r>
      <w:r w:rsidRPr="00FC0BA1">
        <w:rPr>
          <w:color w:val="363435"/>
        </w:rPr>
        <w:t>tekrarının engellenmesi için gereken düzeltici faaliyetlerde bulunmak;</w:t>
      </w:r>
    </w:p>
    <w:p w:rsidR="00007F85" w:rsidRPr="00FC0BA1" w:rsidRDefault="00007F85" w:rsidP="00007F85">
      <w:pPr>
        <w:widowControl w:val="0"/>
        <w:numPr>
          <w:ilvl w:val="0"/>
          <w:numId w:val="62"/>
        </w:numPr>
        <w:autoSpaceDE w:val="0"/>
        <w:autoSpaceDN w:val="0"/>
        <w:adjustRightInd w:val="0"/>
        <w:jc w:val="both"/>
        <w:rPr>
          <w:color w:val="000000"/>
        </w:rPr>
      </w:pPr>
      <w:r w:rsidRPr="00FC0BA1">
        <w:rPr>
          <w:color w:val="363435"/>
        </w:rPr>
        <w:t>Hastane</w:t>
      </w:r>
      <w:r w:rsidRPr="00FC0BA1">
        <w:rPr>
          <w:color w:val="363435"/>
          <w:spacing w:val="14"/>
        </w:rPr>
        <w:t xml:space="preserve"> </w:t>
      </w:r>
      <w:r w:rsidRPr="00FC0BA1">
        <w:rPr>
          <w:color w:val="363435"/>
        </w:rPr>
        <w:t>ve</w:t>
      </w:r>
      <w:r w:rsidRPr="00FC0BA1">
        <w:rPr>
          <w:color w:val="363435"/>
          <w:spacing w:val="14"/>
        </w:rPr>
        <w:t xml:space="preserve"> </w:t>
      </w:r>
      <w:r w:rsidRPr="00FC0BA1">
        <w:rPr>
          <w:color w:val="363435"/>
        </w:rPr>
        <w:t>kan</w:t>
      </w:r>
      <w:r w:rsidRPr="00FC0BA1">
        <w:rPr>
          <w:color w:val="363435"/>
          <w:spacing w:val="14"/>
        </w:rPr>
        <w:t xml:space="preserve"> </w:t>
      </w:r>
      <w:r w:rsidRPr="00FC0BA1">
        <w:rPr>
          <w:color w:val="363435"/>
        </w:rPr>
        <w:t>hizmet</w:t>
      </w:r>
      <w:r w:rsidRPr="00FC0BA1">
        <w:rPr>
          <w:color w:val="363435"/>
          <w:spacing w:val="13"/>
        </w:rPr>
        <w:t xml:space="preserve"> </w:t>
      </w:r>
      <w:r w:rsidRPr="00FC0BA1">
        <w:rPr>
          <w:color w:val="363435"/>
        </w:rPr>
        <w:t>birimlerini</w:t>
      </w:r>
      <w:r w:rsidRPr="00FC0BA1">
        <w:rPr>
          <w:color w:val="363435"/>
          <w:spacing w:val="13"/>
        </w:rPr>
        <w:t xml:space="preserve"> </w:t>
      </w:r>
      <w:r w:rsidRPr="00FC0BA1">
        <w:rPr>
          <w:color w:val="363435"/>
        </w:rPr>
        <w:t>istenmeyen</w:t>
      </w:r>
      <w:r w:rsidRPr="00FC0BA1">
        <w:rPr>
          <w:color w:val="363435"/>
          <w:spacing w:val="13"/>
        </w:rPr>
        <w:t xml:space="preserve"> </w:t>
      </w:r>
      <w:r w:rsidRPr="00FC0BA1">
        <w:rPr>
          <w:color w:val="363435"/>
        </w:rPr>
        <w:t xml:space="preserve">ciddi </w:t>
      </w:r>
      <w:r w:rsidRPr="00FC0BA1">
        <w:rPr>
          <w:color w:val="363435"/>
          <w:spacing w:val="27"/>
        </w:rPr>
        <w:t xml:space="preserve"> </w:t>
      </w:r>
      <w:r w:rsidRPr="00FC0BA1">
        <w:rPr>
          <w:color w:val="363435"/>
        </w:rPr>
        <w:t>etki</w:t>
      </w:r>
      <w:r w:rsidRPr="00FC0BA1">
        <w:rPr>
          <w:color w:val="363435"/>
          <w:spacing w:val="14"/>
        </w:rPr>
        <w:t xml:space="preserve"> </w:t>
      </w:r>
      <w:r w:rsidRPr="00FC0BA1">
        <w:rPr>
          <w:color w:val="363435"/>
        </w:rPr>
        <w:t>ve</w:t>
      </w:r>
      <w:r w:rsidRPr="00FC0BA1">
        <w:rPr>
          <w:color w:val="363435"/>
          <w:spacing w:val="14"/>
        </w:rPr>
        <w:t xml:space="preserve"> </w:t>
      </w:r>
      <w:r w:rsidRPr="00FC0BA1">
        <w:rPr>
          <w:color w:val="363435"/>
        </w:rPr>
        <w:t>olayların</w:t>
      </w:r>
      <w:r w:rsidRPr="00FC0BA1">
        <w:rPr>
          <w:color w:val="363435"/>
        </w:rPr>
        <w:tab/>
        <w:t>birçok kişiyi  etkileyebileceği konusunda  uyarmak,</w:t>
      </w:r>
    </w:p>
    <w:p w:rsidR="00007F85" w:rsidRPr="00FC0BA1" w:rsidRDefault="00007F85" w:rsidP="00007F85">
      <w:pPr>
        <w:widowControl w:val="0"/>
        <w:autoSpaceDE w:val="0"/>
        <w:autoSpaceDN w:val="0"/>
        <w:adjustRightInd w:val="0"/>
        <w:ind w:left="401"/>
        <w:jc w:val="both"/>
        <w:rPr>
          <w:color w:val="000000"/>
        </w:rPr>
      </w:pPr>
    </w:p>
    <w:p w:rsidR="00007F85" w:rsidRPr="00FC0BA1" w:rsidRDefault="00007F85" w:rsidP="00007F85">
      <w:pPr>
        <w:widowControl w:val="0"/>
        <w:autoSpaceDE w:val="0"/>
        <w:autoSpaceDN w:val="0"/>
        <w:adjustRightInd w:val="0"/>
        <w:ind w:left="401"/>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6.3.2 Bir</w:t>
      </w:r>
      <w:r w:rsidRPr="00FC0BA1">
        <w:rPr>
          <w:b/>
          <w:bCs/>
          <w:color w:val="363435"/>
          <w:spacing w:val="-4"/>
        </w:rPr>
        <w:t xml:space="preserve"> </w:t>
      </w:r>
      <w:r w:rsidRPr="00FC0BA1">
        <w:rPr>
          <w:b/>
          <w:bCs/>
          <w:color w:val="363435"/>
        </w:rPr>
        <w:t>Hemovijilans Ağının Oluşturulması İçin Ön Koşullar</w:t>
      </w:r>
    </w:p>
    <w:p w:rsidR="00007F85" w:rsidRPr="00FC0BA1" w:rsidRDefault="00007F85" w:rsidP="00007F85">
      <w:pPr>
        <w:widowControl w:val="0"/>
        <w:numPr>
          <w:ilvl w:val="0"/>
          <w:numId w:val="63"/>
        </w:numPr>
        <w:autoSpaceDE w:val="0"/>
        <w:autoSpaceDN w:val="0"/>
        <w:adjustRightInd w:val="0"/>
        <w:ind w:left="742" w:right="79" w:hanging="392"/>
        <w:jc w:val="both"/>
        <w:rPr>
          <w:color w:val="000000"/>
        </w:rPr>
      </w:pPr>
      <w:r w:rsidRPr="00FC0BA1">
        <w:rPr>
          <w:color w:val="363435"/>
        </w:rPr>
        <w:t>Hemovijilans, kan güvenliği için yetkili makam olan Sağlık Bakanlığı’nın sorumluluğundadı</w:t>
      </w:r>
      <w:r w:rsidRPr="00FC0BA1">
        <w:rPr>
          <w:color w:val="363435"/>
          <w:spacing w:val="-12"/>
        </w:rPr>
        <w:t>r</w:t>
      </w:r>
      <w:r w:rsidRPr="00FC0BA1">
        <w:rPr>
          <w:color w:val="363435"/>
        </w:rPr>
        <w:t>.</w:t>
      </w:r>
    </w:p>
    <w:p w:rsidR="00007F85" w:rsidRPr="00FC0BA1" w:rsidRDefault="00007F85" w:rsidP="00007F85">
      <w:pPr>
        <w:widowControl w:val="0"/>
        <w:numPr>
          <w:ilvl w:val="0"/>
          <w:numId w:val="63"/>
        </w:numPr>
        <w:autoSpaceDE w:val="0"/>
        <w:autoSpaceDN w:val="0"/>
        <w:adjustRightInd w:val="0"/>
        <w:ind w:left="742" w:right="79" w:hanging="392"/>
        <w:jc w:val="both"/>
        <w:rPr>
          <w:color w:val="000000"/>
        </w:rPr>
      </w:pPr>
      <w:r w:rsidRPr="00FC0BA1">
        <w:rPr>
          <w:color w:val="363435"/>
        </w:rPr>
        <w:t>Hemovijilans</w:t>
      </w:r>
      <w:r w:rsidRPr="00FC0BA1">
        <w:rPr>
          <w:color w:val="363435"/>
          <w:spacing w:val="4"/>
        </w:rPr>
        <w:t xml:space="preserve"> </w:t>
      </w:r>
      <w:r w:rsidRPr="00FC0BA1">
        <w:rPr>
          <w:color w:val="363435"/>
        </w:rPr>
        <w:t>ağı,</w:t>
      </w:r>
      <w:r w:rsidRPr="00FC0BA1">
        <w:rPr>
          <w:color w:val="363435"/>
          <w:spacing w:val="4"/>
        </w:rPr>
        <w:t xml:space="preserve"> </w:t>
      </w:r>
      <w:r w:rsidRPr="00FC0BA1">
        <w:rPr>
          <w:color w:val="363435"/>
        </w:rPr>
        <w:t>hizmet</w:t>
      </w:r>
      <w:r w:rsidRPr="00FC0BA1">
        <w:rPr>
          <w:color w:val="363435"/>
          <w:spacing w:val="4"/>
        </w:rPr>
        <w:t xml:space="preserve"> </w:t>
      </w:r>
      <w:r w:rsidRPr="00FC0BA1">
        <w:rPr>
          <w:color w:val="363435"/>
        </w:rPr>
        <w:t>birimleri</w:t>
      </w:r>
      <w:r w:rsidRPr="00FC0BA1">
        <w:rPr>
          <w:color w:val="363435"/>
          <w:spacing w:val="4"/>
        </w:rPr>
        <w:t xml:space="preserve"> </w:t>
      </w:r>
      <w:r w:rsidRPr="00FC0BA1">
        <w:rPr>
          <w:color w:val="363435"/>
        </w:rPr>
        <w:t>(BKM,</w:t>
      </w:r>
      <w:r w:rsidRPr="00FC0BA1">
        <w:rPr>
          <w:color w:val="363435"/>
          <w:spacing w:val="4"/>
        </w:rPr>
        <w:t xml:space="preserve"> </w:t>
      </w:r>
      <w:r w:rsidRPr="00FC0BA1">
        <w:rPr>
          <w:color w:val="363435"/>
        </w:rPr>
        <w:t>KBM, TM)</w:t>
      </w:r>
      <w:r w:rsidRPr="00FC0BA1">
        <w:rPr>
          <w:color w:val="363435"/>
          <w:spacing w:val="4"/>
        </w:rPr>
        <w:t xml:space="preserve"> </w:t>
      </w:r>
      <w:r w:rsidRPr="00FC0BA1">
        <w:rPr>
          <w:color w:val="363435"/>
        </w:rPr>
        <w:t>ile</w:t>
      </w:r>
      <w:r w:rsidRPr="00FC0BA1">
        <w:rPr>
          <w:color w:val="363435"/>
          <w:spacing w:val="4"/>
        </w:rPr>
        <w:t xml:space="preserve"> </w:t>
      </w:r>
      <w:r w:rsidRPr="00FC0BA1">
        <w:rPr>
          <w:color w:val="363435"/>
        </w:rPr>
        <w:t>Sağlık Bakanlığı arasında operasyonel bağlantılar içermelidi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401"/>
        <w:jc w:val="both"/>
        <w:rPr>
          <w:color w:val="000000"/>
        </w:rPr>
      </w:pPr>
    </w:p>
    <w:p w:rsidR="00007F85" w:rsidRDefault="00007F85" w:rsidP="00007F85">
      <w:pPr>
        <w:widowControl w:val="0"/>
        <w:autoSpaceDE w:val="0"/>
        <w:autoSpaceDN w:val="0"/>
        <w:adjustRightInd w:val="0"/>
        <w:rPr>
          <w:color w:val="000000"/>
        </w:rPr>
      </w:pPr>
    </w:p>
    <w:p w:rsidR="00007F85" w:rsidRDefault="00007F85" w:rsidP="00007F85">
      <w:pPr>
        <w:widowControl w:val="0"/>
        <w:autoSpaceDE w:val="0"/>
        <w:autoSpaceDN w:val="0"/>
        <w:adjustRightInd w:val="0"/>
        <w:rPr>
          <w:color w:val="000000"/>
        </w:rPr>
      </w:pPr>
    </w:p>
    <w:p w:rsidR="00007F85" w:rsidRDefault="00007F85" w:rsidP="00007F85">
      <w:pPr>
        <w:widowControl w:val="0"/>
        <w:autoSpaceDE w:val="0"/>
        <w:autoSpaceDN w:val="0"/>
        <w:adjustRightInd w:val="0"/>
        <w:rPr>
          <w:color w:val="000000"/>
        </w:rPr>
      </w:pPr>
    </w:p>
    <w:p w:rsidR="00007F85" w:rsidRDefault="00007F85" w:rsidP="00007F85">
      <w:pPr>
        <w:widowControl w:val="0"/>
        <w:autoSpaceDE w:val="0"/>
        <w:autoSpaceDN w:val="0"/>
        <w:adjustRightInd w:val="0"/>
        <w:rPr>
          <w:color w:val="000000"/>
        </w:rPr>
      </w:pPr>
    </w:p>
    <w:p w:rsidR="00007F85" w:rsidRPr="00137CD9" w:rsidRDefault="00007F85" w:rsidP="00007F85">
      <w:pPr>
        <w:widowControl w:val="0"/>
        <w:autoSpaceDE w:val="0"/>
        <w:autoSpaceDN w:val="0"/>
        <w:adjustRightInd w:val="0"/>
        <w:rPr>
          <w:b/>
          <w:bCs/>
          <w:color w:val="363435"/>
        </w:rPr>
      </w:pPr>
      <w:r w:rsidRPr="00FC0BA1">
        <w:rPr>
          <w:color w:val="000000"/>
        </w:rPr>
        <w:t xml:space="preserve"> </w:t>
      </w:r>
      <w:r w:rsidRPr="00FC0BA1">
        <w:rPr>
          <w:b/>
          <w:bCs/>
          <w:color w:val="363435"/>
        </w:rPr>
        <w:t xml:space="preserve">6.3.3Kan </w:t>
      </w:r>
      <w:r>
        <w:rPr>
          <w:b/>
          <w:bCs/>
          <w:color w:val="363435"/>
        </w:rPr>
        <w:t>Bileşenlerinin İzlenebilirliği</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numPr>
          <w:ilvl w:val="0"/>
          <w:numId w:val="64"/>
        </w:numPr>
        <w:autoSpaceDE w:val="0"/>
        <w:autoSpaceDN w:val="0"/>
        <w:adjustRightInd w:val="0"/>
        <w:ind w:left="756" w:right="79" w:hanging="392"/>
        <w:jc w:val="both"/>
        <w:rPr>
          <w:color w:val="000000"/>
        </w:rPr>
      </w:pPr>
      <w:r w:rsidRPr="00FC0BA1">
        <w:rPr>
          <w:color w:val="363435"/>
        </w:rPr>
        <w:t>Hemovijilansın</w:t>
      </w:r>
      <w:r w:rsidRPr="00FC0BA1">
        <w:rPr>
          <w:color w:val="363435"/>
          <w:spacing w:val="-5"/>
        </w:rPr>
        <w:t xml:space="preserve"> </w:t>
      </w:r>
      <w:r w:rsidRPr="00FC0BA1">
        <w:rPr>
          <w:color w:val="363435"/>
        </w:rPr>
        <w:t>ön</w:t>
      </w:r>
      <w:r w:rsidRPr="00FC0BA1">
        <w:rPr>
          <w:color w:val="363435"/>
          <w:spacing w:val="-5"/>
        </w:rPr>
        <w:t xml:space="preserve"> </w:t>
      </w:r>
      <w:r w:rsidRPr="00FC0BA1">
        <w:rPr>
          <w:color w:val="363435"/>
        </w:rPr>
        <w:t>koşullarından</w:t>
      </w:r>
      <w:r w:rsidRPr="00FC0BA1">
        <w:rPr>
          <w:color w:val="363435"/>
          <w:spacing w:val="-5"/>
        </w:rPr>
        <w:t xml:space="preserve"> </w:t>
      </w:r>
      <w:r w:rsidRPr="00FC0BA1">
        <w:rPr>
          <w:color w:val="363435"/>
        </w:rPr>
        <w:t>birisi</w:t>
      </w:r>
      <w:r w:rsidRPr="00FC0BA1">
        <w:rPr>
          <w:color w:val="363435"/>
          <w:spacing w:val="-5"/>
        </w:rPr>
        <w:t xml:space="preserve"> </w:t>
      </w:r>
      <w:r w:rsidRPr="00FC0BA1">
        <w:rPr>
          <w:color w:val="363435"/>
        </w:rPr>
        <w:t>olan</w:t>
      </w:r>
      <w:r w:rsidRPr="00FC0BA1">
        <w:rPr>
          <w:color w:val="363435"/>
          <w:spacing w:val="-5"/>
        </w:rPr>
        <w:t xml:space="preserve"> </w:t>
      </w:r>
      <w:r w:rsidRPr="00FC0BA1">
        <w:rPr>
          <w:color w:val="363435"/>
        </w:rPr>
        <w:t>“izlenebilirlik”</w:t>
      </w:r>
      <w:r w:rsidRPr="00FC0BA1">
        <w:rPr>
          <w:color w:val="363435"/>
          <w:spacing w:val="-5"/>
        </w:rPr>
        <w:t xml:space="preserve"> </w:t>
      </w:r>
      <w:r w:rsidRPr="00FC0BA1">
        <w:rPr>
          <w:color w:val="363435"/>
        </w:rPr>
        <w:t>bağışçıdan</w:t>
      </w:r>
      <w:r w:rsidRPr="00FC0BA1">
        <w:rPr>
          <w:color w:val="363435"/>
          <w:spacing w:val="-5"/>
        </w:rPr>
        <w:t xml:space="preserve"> </w:t>
      </w:r>
      <w:r w:rsidRPr="00FC0BA1">
        <w:rPr>
          <w:color w:val="363435"/>
        </w:rPr>
        <w:t>alınan</w:t>
      </w:r>
      <w:r w:rsidRPr="00FC0BA1">
        <w:rPr>
          <w:color w:val="363435"/>
          <w:spacing w:val="-5"/>
        </w:rPr>
        <w:t xml:space="preserve"> </w:t>
      </w:r>
      <w:r w:rsidRPr="00FC0BA1">
        <w:rPr>
          <w:color w:val="363435"/>
        </w:rPr>
        <w:t>her bir</w:t>
      </w:r>
      <w:r w:rsidRPr="00FC0BA1">
        <w:rPr>
          <w:color w:val="363435"/>
          <w:spacing w:val="-3"/>
        </w:rPr>
        <w:t xml:space="preserve"> </w:t>
      </w:r>
      <w:r w:rsidRPr="00FC0BA1">
        <w:rPr>
          <w:color w:val="363435"/>
        </w:rPr>
        <w:t>ünite</w:t>
      </w:r>
      <w:r w:rsidRPr="00FC0BA1">
        <w:rPr>
          <w:color w:val="363435"/>
          <w:spacing w:val="-4"/>
        </w:rPr>
        <w:t xml:space="preserve"> </w:t>
      </w:r>
      <w:r w:rsidRPr="00FC0BA1">
        <w:rPr>
          <w:color w:val="363435"/>
        </w:rPr>
        <w:t>kan</w:t>
      </w:r>
      <w:r w:rsidRPr="00FC0BA1">
        <w:rPr>
          <w:color w:val="363435"/>
          <w:spacing w:val="-3"/>
        </w:rPr>
        <w:t xml:space="preserve"> </w:t>
      </w:r>
      <w:r w:rsidRPr="00FC0BA1">
        <w:rPr>
          <w:color w:val="363435"/>
        </w:rPr>
        <w:t>ya</w:t>
      </w:r>
      <w:r w:rsidRPr="00FC0BA1">
        <w:rPr>
          <w:color w:val="363435"/>
          <w:spacing w:val="-3"/>
        </w:rPr>
        <w:t xml:space="preserve"> </w:t>
      </w:r>
      <w:r w:rsidRPr="00FC0BA1">
        <w:rPr>
          <w:color w:val="363435"/>
        </w:rPr>
        <w:t>da</w:t>
      </w:r>
      <w:r w:rsidRPr="00FC0BA1">
        <w:rPr>
          <w:color w:val="363435"/>
          <w:spacing w:val="-3"/>
        </w:rPr>
        <w:t xml:space="preserve"> </w:t>
      </w:r>
      <w:r w:rsidRPr="00FC0BA1">
        <w:rPr>
          <w:color w:val="363435"/>
        </w:rPr>
        <w:t>kan</w:t>
      </w:r>
      <w:r w:rsidRPr="00FC0BA1">
        <w:rPr>
          <w:color w:val="363435"/>
          <w:spacing w:val="-3"/>
        </w:rPr>
        <w:t xml:space="preserve"> </w:t>
      </w:r>
      <w:r w:rsidRPr="00FC0BA1">
        <w:rPr>
          <w:color w:val="363435"/>
        </w:rPr>
        <w:t>bileşeninin</w:t>
      </w:r>
      <w:r w:rsidRPr="00FC0BA1">
        <w:rPr>
          <w:color w:val="363435"/>
          <w:spacing w:val="-3"/>
        </w:rPr>
        <w:t xml:space="preserve"> </w:t>
      </w:r>
      <w:r w:rsidRPr="00FC0BA1">
        <w:rPr>
          <w:color w:val="363435"/>
        </w:rPr>
        <w:t>son</w:t>
      </w:r>
      <w:r w:rsidRPr="00FC0BA1">
        <w:rPr>
          <w:color w:val="363435"/>
          <w:spacing w:val="-3"/>
        </w:rPr>
        <w:t xml:space="preserve"> </w:t>
      </w:r>
      <w:r w:rsidRPr="00FC0BA1">
        <w:rPr>
          <w:color w:val="363435"/>
        </w:rPr>
        <w:t>varış</w:t>
      </w:r>
      <w:r w:rsidRPr="00FC0BA1">
        <w:rPr>
          <w:color w:val="363435"/>
          <w:spacing w:val="-3"/>
        </w:rPr>
        <w:t xml:space="preserve"> </w:t>
      </w:r>
      <w:r w:rsidRPr="00FC0BA1">
        <w:rPr>
          <w:color w:val="363435"/>
        </w:rPr>
        <w:t>yerine</w:t>
      </w:r>
      <w:r w:rsidRPr="00FC0BA1">
        <w:rPr>
          <w:color w:val="363435"/>
          <w:spacing w:val="-4"/>
        </w:rPr>
        <w:t xml:space="preserve"> </w:t>
      </w:r>
      <w:r w:rsidRPr="00FC0BA1">
        <w:rPr>
          <w:color w:val="363435"/>
        </w:rPr>
        <w:t>kadar</w:t>
      </w:r>
      <w:r w:rsidRPr="00FC0BA1">
        <w:rPr>
          <w:color w:val="363435"/>
          <w:spacing w:val="-3"/>
        </w:rPr>
        <w:t xml:space="preserve"> </w:t>
      </w:r>
      <w:r w:rsidRPr="00FC0BA1">
        <w:rPr>
          <w:color w:val="363435"/>
        </w:rPr>
        <w:t>(hasta,</w:t>
      </w:r>
      <w:r w:rsidRPr="00FC0BA1">
        <w:rPr>
          <w:color w:val="363435"/>
          <w:spacing w:val="-3"/>
        </w:rPr>
        <w:t xml:space="preserve"> </w:t>
      </w:r>
      <w:r w:rsidRPr="00FC0BA1">
        <w:rPr>
          <w:color w:val="363435"/>
        </w:rPr>
        <w:t>imha,</w:t>
      </w:r>
      <w:r w:rsidRPr="00FC0BA1">
        <w:rPr>
          <w:color w:val="363435"/>
          <w:spacing w:val="-4"/>
        </w:rPr>
        <w:t xml:space="preserve"> </w:t>
      </w:r>
      <w:r w:rsidRPr="00FC0BA1">
        <w:rPr>
          <w:color w:val="363435"/>
        </w:rPr>
        <w:t>üretici</w:t>
      </w:r>
      <w:r w:rsidRPr="00FC0BA1">
        <w:rPr>
          <w:color w:val="363435"/>
          <w:spacing w:val="-4"/>
        </w:rPr>
        <w:t xml:space="preserve"> </w:t>
      </w:r>
      <w:r w:rsidRPr="00FC0BA1">
        <w:rPr>
          <w:color w:val="363435"/>
        </w:rPr>
        <w:t>firma) ve bunun tersi yönündeki izleme yeteneği olarak tanımlanı</w:t>
      </w:r>
      <w:r w:rsidRPr="00FC0BA1">
        <w:rPr>
          <w:color w:val="363435"/>
          <w:spacing w:val="-13"/>
        </w:rPr>
        <w:t>r</w:t>
      </w:r>
      <w:r w:rsidRPr="00FC0BA1">
        <w:rPr>
          <w:color w:val="363435"/>
        </w:rPr>
        <w:t>.</w:t>
      </w:r>
    </w:p>
    <w:p w:rsidR="00007F85" w:rsidRPr="00FC0BA1" w:rsidRDefault="00007F85" w:rsidP="00007F85">
      <w:pPr>
        <w:widowControl w:val="0"/>
        <w:numPr>
          <w:ilvl w:val="0"/>
          <w:numId w:val="64"/>
        </w:numPr>
        <w:autoSpaceDE w:val="0"/>
        <w:autoSpaceDN w:val="0"/>
        <w:adjustRightInd w:val="0"/>
        <w:ind w:left="756" w:right="79" w:hanging="392"/>
        <w:jc w:val="both"/>
        <w:rPr>
          <w:color w:val="000000"/>
        </w:rPr>
      </w:pPr>
      <w:r w:rsidRPr="00FC0BA1">
        <w:rPr>
          <w:color w:val="363435"/>
        </w:rPr>
        <w:t>Belirli</w:t>
      </w:r>
      <w:r w:rsidRPr="00FC0BA1">
        <w:rPr>
          <w:color w:val="363435"/>
          <w:spacing w:val="-11"/>
        </w:rPr>
        <w:t xml:space="preserve"> </w:t>
      </w:r>
      <w:r w:rsidRPr="00FC0BA1">
        <w:rPr>
          <w:color w:val="363435"/>
        </w:rPr>
        <w:t>bir</w:t>
      </w:r>
      <w:r w:rsidRPr="00FC0BA1">
        <w:rPr>
          <w:color w:val="363435"/>
          <w:spacing w:val="-11"/>
        </w:rPr>
        <w:t xml:space="preserve"> </w:t>
      </w:r>
      <w:r w:rsidRPr="00FC0BA1">
        <w:rPr>
          <w:color w:val="363435"/>
        </w:rPr>
        <w:t>zaman</w:t>
      </w:r>
      <w:r w:rsidRPr="00FC0BA1">
        <w:rPr>
          <w:color w:val="363435"/>
          <w:spacing w:val="-11"/>
        </w:rPr>
        <w:t xml:space="preserve"> </w:t>
      </w:r>
      <w:r w:rsidRPr="00FC0BA1">
        <w:rPr>
          <w:color w:val="363435"/>
        </w:rPr>
        <w:t>dilimi</w:t>
      </w:r>
      <w:r w:rsidRPr="00FC0BA1">
        <w:rPr>
          <w:color w:val="363435"/>
          <w:spacing w:val="-11"/>
        </w:rPr>
        <w:t xml:space="preserve"> </w:t>
      </w:r>
      <w:r w:rsidRPr="00FC0BA1">
        <w:rPr>
          <w:color w:val="363435"/>
        </w:rPr>
        <w:t>içerisinde</w:t>
      </w:r>
      <w:r w:rsidRPr="00FC0BA1">
        <w:rPr>
          <w:color w:val="363435"/>
          <w:spacing w:val="-11"/>
        </w:rPr>
        <w:t xml:space="preserve"> </w:t>
      </w:r>
      <w:r w:rsidRPr="00FC0BA1">
        <w:rPr>
          <w:color w:val="363435"/>
        </w:rPr>
        <w:t>oluşan</w:t>
      </w:r>
      <w:r w:rsidRPr="00FC0BA1">
        <w:rPr>
          <w:color w:val="363435"/>
          <w:spacing w:val="-11"/>
        </w:rPr>
        <w:t xml:space="preserve"> </w:t>
      </w:r>
      <w:r w:rsidRPr="00FC0BA1">
        <w:rPr>
          <w:color w:val="363435"/>
        </w:rPr>
        <w:t>istenmeyen</w:t>
      </w:r>
      <w:r w:rsidRPr="00FC0BA1">
        <w:rPr>
          <w:color w:val="363435"/>
          <w:spacing w:val="-11"/>
        </w:rPr>
        <w:t xml:space="preserve"> </w:t>
      </w:r>
      <w:r w:rsidRPr="00FC0BA1">
        <w:rPr>
          <w:color w:val="363435"/>
        </w:rPr>
        <w:t>ciddi</w:t>
      </w:r>
      <w:r w:rsidRPr="00FC0BA1">
        <w:rPr>
          <w:color w:val="363435"/>
          <w:spacing w:val="-11"/>
        </w:rPr>
        <w:t xml:space="preserve"> </w:t>
      </w:r>
      <w:r w:rsidRPr="00FC0BA1">
        <w:rPr>
          <w:color w:val="363435"/>
        </w:rPr>
        <w:t>etki</w:t>
      </w:r>
      <w:r w:rsidRPr="00FC0BA1">
        <w:rPr>
          <w:color w:val="363435"/>
          <w:spacing w:val="-11"/>
        </w:rPr>
        <w:t xml:space="preserve"> </w:t>
      </w:r>
      <w:r w:rsidRPr="00FC0BA1">
        <w:rPr>
          <w:color w:val="363435"/>
        </w:rPr>
        <w:t>ve</w:t>
      </w:r>
      <w:r w:rsidRPr="00FC0BA1">
        <w:rPr>
          <w:color w:val="363435"/>
          <w:spacing w:val="-11"/>
        </w:rPr>
        <w:t xml:space="preserve"> </w:t>
      </w:r>
      <w:r w:rsidRPr="00FC0BA1">
        <w:rPr>
          <w:color w:val="363435"/>
        </w:rPr>
        <w:t>olayların</w:t>
      </w:r>
      <w:r w:rsidRPr="00FC0BA1">
        <w:rPr>
          <w:color w:val="363435"/>
          <w:spacing w:val="-11"/>
        </w:rPr>
        <w:t xml:space="preserve"> </w:t>
      </w:r>
      <w:r w:rsidRPr="00FC0BA1">
        <w:rPr>
          <w:color w:val="363435"/>
        </w:rPr>
        <w:t>sayısı ve</w:t>
      </w:r>
      <w:r w:rsidRPr="00FC0BA1">
        <w:rPr>
          <w:color w:val="363435"/>
          <w:spacing w:val="-7"/>
        </w:rPr>
        <w:t xml:space="preserve"> </w:t>
      </w:r>
      <w:r w:rsidRPr="00FC0BA1">
        <w:rPr>
          <w:color w:val="363435"/>
        </w:rPr>
        <w:t>ilgili</w:t>
      </w:r>
      <w:r w:rsidRPr="00FC0BA1">
        <w:rPr>
          <w:color w:val="363435"/>
          <w:spacing w:val="-7"/>
        </w:rPr>
        <w:t xml:space="preserve"> </w:t>
      </w:r>
      <w:r w:rsidRPr="00FC0BA1">
        <w:rPr>
          <w:color w:val="363435"/>
        </w:rPr>
        <w:t>süreçteki</w:t>
      </w:r>
      <w:r w:rsidRPr="00FC0BA1">
        <w:rPr>
          <w:color w:val="363435"/>
          <w:spacing w:val="-7"/>
        </w:rPr>
        <w:t xml:space="preserve"> </w:t>
      </w:r>
      <w:r w:rsidRPr="00FC0BA1">
        <w:rPr>
          <w:color w:val="363435"/>
        </w:rPr>
        <w:t>kritik</w:t>
      </w:r>
      <w:r w:rsidRPr="00FC0BA1">
        <w:rPr>
          <w:color w:val="363435"/>
          <w:spacing w:val="41"/>
        </w:rPr>
        <w:t xml:space="preserve"> </w:t>
      </w:r>
      <w:r w:rsidRPr="00FC0BA1">
        <w:rPr>
          <w:color w:val="363435"/>
        </w:rPr>
        <w:t>sorunların</w:t>
      </w:r>
      <w:r w:rsidRPr="00FC0BA1">
        <w:rPr>
          <w:color w:val="363435"/>
          <w:spacing w:val="41"/>
        </w:rPr>
        <w:t xml:space="preserve"> </w:t>
      </w:r>
      <w:r w:rsidRPr="00FC0BA1">
        <w:rPr>
          <w:color w:val="363435"/>
        </w:rPr>
        <w:t>saptanabilmesi</w:t>
      </w:r>
      <w:r w:rsidRPr="00FC0BA1">
        <w:rPr>
          <w:color w:val="363435"/>
          <w:spacing w:val="-7"/>
        </w:rPr>
        <w:t xml:space="preserve"> </w:t>
      </w:r>
      <w:r w:rsidRPr="00FC0BA1">
        <w:rPr>
          <w:color w:val="363435"/>
        </w:rPr>
        <w:t>için</w:t>
      </w:r>
      <w:r w:rsidRPr="00FC0BA1">
        <w:rPr>
          <w:color w:val="363435"/>
          <w:spacing w:val="-7"/>
        </w:rPr>
        <w:t xml:space="preserve"> </w:t>
      </w:r>
      <w:r w:rsidRPr="00FC0BA1">
        <w:rPr>
          <w:color w:val="363435"/>
        </w:rPr>
        <w:t>olayların</w:t>
      </w:r>
      <w:r w:rsidRPr="00FC0BA1">
        <w:rPr>
          <w:color w:val="363435"/>
          <w:spacing w:val="-7"/>
        </w:rPr>
        <w:t xml:space="preserve"> </w:t>
      </w:r>
      <w:r w:rsidRPr="00FC0BA1">
        <w:rPr>
          <w:color w:val="363435"/>
        </w:rPr>
        <w:t>insidansının</w:t>
      </w:r>
      <w:r w:rsidRPr="00FC0BA1">
        <w:rPr>
          <w:color w:val="363435"/>
          <w:spacing w:val="-7"/>
        </w:rPr>
        <w:t xml:space="preserve"> </w:t>
      </w:r>
      <w:r w:rsidRPr="00FC0BA1">
        <w:rPr>
          <w:color w:val="363435"/>
        </w:rPr>
        <w:t>hesaplanması ve riskin tahmin edilmesi gereklidi</w:t>
      </w:r>
      <w:r w:rsidRPr="00FC0BA1">
        <w:rPr>
          <w:color w:val="363435"/>
          <w:spacing w:val="-13"/>
        </w:rPr>
        <w:t>r</w:t>
      </w:r>
      <w:r w:rsidRPr="00FC0BA1">
        <w:rPr>
          <w:color w:val="363435"/>
        </w:rPr>
        <w:t>.</w:t>
      </w:r>
    </w:p>
    <w:p w:rsidR="00007F85" w:rsidRPr="00FC0BA1" w:rsidRDefault="00007F85" w:rsidP="00007F85">
      <w:pPr>
        <w:widowControl w:val="0"/>
        <w:numPr>
          <w:ilvl w:val="0"/>
          <w:numId w:val="64"/>
        </w:numPr>
        <w:autoSpaceDE w:val="0"/>
        <w:autoSpaceDN w:val="0"/>
        <w:adjustRightInd w:val="0"/>
        <w:ind w:left="756" w:right="79" w:hanging="392"/>
        <w:jc w:val="both"/>
        <w:rPr>
          <w:color w:val="000000"/>
        </w:rPr>
      </w:pPr>
      <w:r w:rsidRPr="00FC0BA1">
        <w:rPr>
          <w:color w:val="363435"/>
        </w:rPr>
        <w:t>Bu nedenle, izlenebilirlik sayesinde aşağıdaki verilerin toplam sayıları hakkında bilgi sahibi olunabilmelidir:</w:t>
      </w:r>
    </w:p>
    <w:p w:rsidR="00007F85" w:rsidRPr="00FC0BA1" w:rsidRDefault="00007F85" w:rsidP="00007F85">
      <w:pPr>
        <w:widowControl w:val="0"/>
        <w:numPr>
          <w:ilvl w:val="0"/>
          <w:numId w:val="65"/>
        </w:numPr>
        <w:autoSpaceDE w:val="0"/>
        <w:autoSpaceDN w:val="0"/>
        <w:adjustRightInd w:val="0"/>
        <w:jc w:val="both"/>
        <w:rPr>
          <w:color w:val="000000"/>
        </w:rPr>
      </w:pPr>
      <w:r w:rsidRPr="00FC0BA1">
        <w:rPr>
          <w:color w:val="363435"/>
          <w:spacing w:val="-8"/>
        </w:rPr>
        <w:t>T</w:t>
      </w:r>
      <w:r w:rsidRPr="00FC0BA1">
        <w:rPr>
          <w:color w:val="363435"/>
        </w:rPr>
        <w:t>ransfüzyon yapılan hasta sayısı,</w:t>
      </w:r>
    </w:p>
    <w:p w:rsidR="00007F85" w:rsidRPr="00FC0BA1" w:rsidRDefault="00007F85" w:rsidP="00007F85">
      <w:pPr>
        <w:widowControl w:val="0"/>
        <w:numPr>
          <w:ilvl w:val="0"/>
          <w:numId w:val="65"/>
        </w:numPr>
        <w:autoSpaceDE w:val="0"/>
        <w:autoSpaceDN w:val="0"/>
        <w:adjustRightInd w:val="0"/>
        <w:jc w:val="both"/>
        <w:rPr>
          <w:color w:val="000000"/>
        </w:rPr>
      </w:pPr>
      <w:r w:rsidRPr="00FC0BA1">
        <w:rPr>
          <w:color w:val="363435"/>
        </w:rPr>
        <w:t>Kullanılan kan veya bileşenlerinin sayısı,</w:t>
      </w:r>
    </w:p>
    <w:p w:rsidR="00007F85" w:rsidRPr="00FC0BA1" w:rsidRDefault="00007F85" w:rsidP="00007F85">
      <w:pPr>
        <w:widowControl w:val="0"/>
        <w:numPr>
          <w:ilvl w:val="0"/>
          <w:numId w:val="65"/>
        </w:numPr>
        <w:autoSpaceDE w:val="0"/>
        <w:autoSpaceDN w:val="0"/>
        <w:adjustRightInd w:val="0"/>
        <w:jc w:val="both"/>
        <w:rPr>
          <w:color w:val="000000"/>
        </w:rPr>
      </w:pPr>
      <w:r w:rsidRPr="00FC0BA1">
        <w:rPr>
          <w:color w:val="363435"/>
          <w:spacing w:val="-8"/>
        </w:rPr>
        <w:t>T</w:t>
      </w:r>
      <w:r w:rsidRPr="00FC0BA1">
        <w:rPr>
          <w:color w:val="363435"/>
        </w:rPr>
        <w:t>ransfüze edilen kan veya bileşenlerinin bağışçı sayıları.</w:t>
      </w:r>
    </w:p>
    <w:p w:rsidR="00007F85" w:rsidRPr="00FC0BA1" w:rsidRDefault="00007F85" w:rsidP="00007F85">
      <w:pPr>
        <w:widowControl w:val="0"/>
        <w:numPr>
          <w:ilvl w:val="0"/>
          <w:numId w:val="66"/>
        </w:numPr>
        <w:tabs>
          <w:tab w:val="left" w:pos="360"/>
          <w:tab w:val="left" w:pos="540"/>
        </w:tabs>
        <w:autoSpaceDE w:val="0"/>
        <w:autoSpaceDN w:val="0"/>
        <w:adjustRightInd w:val="0"/>
        <w:ind w:left="720"/>
        <w:jc w:val="both"/>
        <w:rPr>
          <w:b/>
          <w:color w:val="363435"/>
          <w:u w:val="single"/>
        </w:rPr>
      </w:pPr>
      <w:r w:rsidRPr="00FC0BA1">
        <w:rPr>
          <w:color w:val="363435"/>
        </w:rPr>
        <w:t xml:space="preserve">İzlenebilirlik, transfüzyon dışı bir amaçla </w:t>
      </w:r>
      <w:r w:rsidRPr="00FC0BA1">
        <w:rPr>
          <w:color w:val="363435"/>
          <w:spacing w:val="10"/>
        </w:rPr>
        <w:t xml:space="preserve"> </w:t>
      </w:r>
      <w:r w:rsidRPr="00FC0BA1">
        <w:rPr>
          <w:color w:val="363435"/>
        </w:rPr>
        <w:t>(</w:t>
      </w:r>
      <w:r w:rsidRPr="00FC0BA1">
        <w:rPr>
          <w:color w:val="363435"/>
          <w:spacing w:val="1"/>
        </w:rPr>
        <w:t xml:space="preserve"> </w:t>
      </w:r>
      <w:r w:rsidRPr="00FC0BA1">
        <w:rPr>
          <w:color w:val="363435"/>
        </w:rPr>
        <w:t>tıbbi ürün</w:t>
      </w:r>
      <w:r w:rsidRPr="00FC0BA1">
        <w:rPr>
          <w:color w:val="363435"/>
          <w:spacing w:val="1"/>
        </w:rPr>
        <w:t xml:space="preserve"> </w:t>
      </w:r>
      <w:r w:rsidRPr="00FC0BA1">
        <w:rPr>
          <w:color w:val="363435"/>
        </w:rPr>
        <w:t>üretimi veya</w:t>
      </w:r>
      <w:r w:rsidRPr="00FC0BA1">
        <w:rPr>
          <w:color w:val="363435"/>
          <w:spacing w:val="1"/>
        </w:rPr>
        <w:t xml:space="preserve"> </w:t>
      </w:r>
      <w:r w:rsidRPr="00FC0BA1">
        <w:rPr>
          <w:color w:val="363435"/>
        </w:rPr>
        <w:t>deneysel araştırmalarda) kullanılan veya imha edilen kan ve bileşenini de kapsamalıdı</w:t>
      </w:r>
      <w:r w:rsidRPr="00FC0BA1">
        <w:rPr>
          <w:color w:val="363435"/>
          <w:spacing w:val="-13"/>
        </w:rPr>
        <w:t>r</w:t>
      </w:r>
      <w:r w:rsidRPr="00FC0BA1">
        <w:rPr>
          <w:color w:val="363435"/>
        </w:rPr>
        <w:t>.</w:t>
      </w:r>
    </w:p>
    <w:p w:rsidR="00007F85" w:rsidRPr="00FC0BA1" w:rsidRDefault="00007F85" w:rsidP="00007F85">
      <w:pPr>
        <w:widowControl w:val="0"/>
        <w:numPr>
          <w:ilvl w:val="0"/>
          <w:numId w:val="66"/>
        </w:numPr>
        <w:autoSpaceDE w:val="0"/>
        <w:autoSpaceDN w:val="0"/>
        <w:adjustRightInd w:val="0"/>
        <w:ind w:left="720" w:right="79"/>
        <w:jc w:val="both"/>
        <w:rPr>
          <w:color w:val="000000"/>
        </w:rPr>
      </w:pPr>
      <w:r w:rsidRPr="00FC0BA1">
        <w:rPr>
          <w:color w:val="363435"/>
        </w:rPr>
        <w:t xml:space="preserve">İzlenebilirliğin sağlanabilmesi için her bir bağışa </w:t>
      </w:r>
      <w:r w:rsidRPr="00FC0BA1">
        <w:rPr>
          <w:color w:val="363435"/>
          <w:spacing w:val="7"/>
        </w:rPr>
        <w:t xml:space="preserve"> </w:t>
      </w:r>
      <w:r w:rsidRPr="00FC0BA1">
        <w:rPr>
          <w:color w:val="363435"/>
        </w:rPr>
        <w:t xml:space="preserve">ve </w:t>
      </w:r>
      <w:r w:rsidRPr="00FC0BA1">
        <w:rPr>
          <w:color w:val="363435"/>
          <w:spacing w:val="7"/>
        </w:rPr>
        <w:t xml:space="preserve"> </w:t>
      </w:r>
      <w:r w:rsidRPr="00FC0BA1">
        <w:rPr>
          <w:color w:val="363435"/>
        </w:rPr>
        <w:t xml:space="preserve">bu bağıştan </w:t>
      </w:r>
      <w:r w:rsidRPr="00FC0BA1">
        <w:rPr>
          <w:color w:val="363435"/>
          <w:spacing w:val="3"/>
        </w:rPr>
        <w:t xml:space="preserve"> </w:t>
      </w:r>
      <w:r w:rsidRPr="00FC0BA1">
        <w:rPr>
          <w:color w:val="363435"/>
        </w:rPr>
        <w:t xml:space="preserve">elde edilen bileşenlere sayısal </w:t>
      </w:r>
      <w:r w:rsidRPr="00FC0BA1">
        <w:rPr>
          <w:color w:val="363435"/>
          <w:spacing w:val="2"/>
        </w:rPr>
        <w:t xml:space="preserve"> </w:t>
      </w:r>
      <w:r w:rsidRPr="00FC0BA1">
        <w:rPr>
          <w:color w:val="363435"/>
        </w:rPr>
        <w:t xml:space="preserve">ya </w:t>
      </w:r>
      <w:r w:rsidRPr="00FC0BA1">
        <w:rPr>
          <w:color w:val="363435"/>
          <w:spacing w:val="2"/>
        </w:rPr>
        <w:t xml:space="preserve"> </w:t>
      </w:r>
      <w:r w:rsidRPr="00FC0BA1">
        <w:rPr>
          <w:color w:val="363435"/>
        </w:rPr>
        <w:t xml:space="preserve">da  </w:t>
      </w:r>
      <w:r w:rsidRPr="00FC0BA1">
        <w:rPr>
          <w:color w:val="363435"/>
          <w:spacing w:val="3"/>
        </w:rPr>
        <w:t xml:space="preserve"> </w:t>
      </w:r>
      <w:r w:rsidRPr="00FC0BA1">
        <w:rPr>
          <w:color w:val="363435"/>
        </w:rPr>
        <w:t xml:space="preserve">harf + sayısal </w:t>
      </w:r>
      <w:r w:rsidRPr="00FC0BA1">
        <w:rPr>
          <w:color w:val="363435"/>
          <w:spacing w:val="2"/>
        </w:rPr>
        <w:t xml:space="preserve"> </w:t>
      </w:r>
      <w:r w:rsidRPr="00FC0BA1">
        <w:rPr>
          <w:color w:val="363435"/>
        </w:rPr>
        <w:t xml:space="preserve">bir tanıtma kodu verilmesi </w:t>
      </w:r>
      <w:r w:rsidRPr="00FC0BA1">
        <w:rPr>
          <w:color w:val="363435"/>
          <w:spacing w:val="1"/>
        </w:rPr>
        <w:t xml:space="preserve"> </w:t>
      </w:r>
      <w:r w:rsidRPr="00FC0BA1">
        <w:rPr>
          <w:color w:val="363435"/>
        </w:rPr>
        <w:t>gereki</w:t>
      </w:r>
      <w:r w:rsidRPr="00FC0BA1">
        <w:rPr>
          <w:color w:val="363435"/>
          <w:spacing w:val="-12"/>
        </w:rPr>
        <w:t>r</w:t>
      </w:r>
      <w:r w:rsidRPr="00FC0BA1">
        <w:rPr>
          <w:color w:val="363435"/>
        </w:rPr>
        <w:t xml:space="preserve">. </w:t>
      </w:r>
      <w:r w:rsidRPr="00FC0BA1">
        <w:rPr>
          <w:color w:val="363435"/>
          <w:spacing w:val="2"/>
        </w:rPr>
        <w:t xml:space="preserve"> </w:t>
      </w:r>
      <w:r w:rsidRPr="00FC0BA1">
        <w:rPr>
          <w:color w:val="363435"/>
        </w:rPr>
        <w:t>Belli bir bağışçının kanını alan tüm hastalar veya bir hastaya verilen tüm bileşenlerin bağışçılarını izleyebilmek için bu tanıtma kodunun hem bağışçı hem de alıcıyı tanım- layan verilerle bağlantıları olmalıdı</w:t>
      </w:r>
      <w:r w:rsidRPr="00FC0BA1">
        <w:rPr>
          <w:color w:val="363435"/>
          <w:spacing w:val="-13"/>
        </w:rPr>
        <w:t>r</w:t>
      </w:r>
      <w:r w:rsidRPr="00FC0BA1">
        <w:rPr>
          <w:color w:val="363435"/>
        </w:rPr>
        <w:t>.</w:t>
      </w:r>
    </w:p>
    <w:p w:rsidR="00007F85" w:rsidRPr="00FC0BA1" w:rsidRDefault="00007F85" w:rsidP="00007F85">
      <w:pPr>
        <w:widowControl w:val="0"/>
        <w:numPr>
          <w:ilvl w:val="0"/>
          <w:numId w:val="66"/>
        </w:numPr>
        <w:autoSpaceDE w:val="0"/>
        <w:autoSpaceDN w:val="0"/>
        <w:adjustRightInd w:val="0"/>
        <w:ind w:left="720" w:right="79"/>
        <w:jc w:val="both"/>
        <w:rPr>
          <w:color w:val="000000"/>
        </w:rPr>
      </w:pPr>
      <w:r w:rsidRPr="00FC0BA1">
        <w:rPr>
          <w:color w:val="363435"/>
        </w:rPr>
        <w:t>Bu sistem ile aşağıdaki veriler hatasız olarak alınabilmelidir:</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 xml:space="preserve">bağışçıyı </w:t>
      </w:r>
      <w:r w:rsidRPr="00FC0BA1">
        <w:rPr>
          <w:color w:val="363435"/>
          <w:spacing w:val="9"/>
        </w:rPr>
        <w:t xml:space="preserve"> </w:t>
      </w:r>
      <w:r w:rsidRPr="00FC0BA1">
        <w:rPr>
          <w:color w:val="363435"/>
        </w:rPr>
        <w:t xml:space="preserve">tek </w:t>
      </w:r>
      <w:r w:rsidRPr="00FC0BA1">
        <w:rPr>
          <w:color w:val="363435"/>
          <w:spacing w:val="9"/>
        </w:rPr>
        <w:t xml:space="preserve"> </w:t>
      </w:r>
      <w:r w:rsidRPr="00FC0BA1">
        <w:rPr>
          <w:color w:val="363435"/>
        </w:rPr>
        <w:t xml:space="preserve">olarak </w:t>
      </w:r>
      <w:r w:rsidRPr="00FC0BA1">
        <w:rPr>
          <w:color w:val="363435"/>
          <w:spacing w:val="9"/>
        </w:rPr>
        <w:t xml:space="preserve"> </w:t>
      </w:r>
      <w:r w:rsidRPr="00FC0BA1">
        <w:rPr>
          <w:color w:val="363435"/>
        </w:rPr>
        <w:t xml:space="preserve">tanımlayan </w:t>
      </w:r>
      <w:r w:rsidRPr="00FC0BA1">
        <w:rPr>
          <w:color w:val="363435"/>
          <w:spacing w:val="9"/>
        </w:rPr>
        <w:t xml:space="preserve"> </w:t>
      </w:r>
      <w:r w:rsidRPr="00FC0BA1">
        <w:rPr>
          <w:color w:val="363435"/>
        </w:rPr>
        <w:t xml:space="preserve">kişisel </w:t>
      </w:r>
      <w:r w:rsidRPr="00FC0BA1">
        <w:rPr>
          <w:color w:val="363435"/>
          <w:spacing w:val="9"/>
        </w:rPr>
        <w:t xml:space="preserve"> </w:t>
      </w:r>
      <w:r w:rsidRPr="00FC0BA1">
        <w:rPr>
          <w:color w:val="363435"/>
        </w:rPr>
        <w:t xml:space="preserve">bilgi </w:t>
      </w:r>
      <w:r w:rsidRPr="00FC0BA1">
        <w:rPr>
          <w:color w:val="363435"/>
          <w:spacing w:val="9"/>
        </w:rPr>
        <w:t xml:space="preserve"> </w:t>
      </w:r>
      <w:r w:rsidRPr="00FC0BA1">
        <w:rPr>
          <w:color w:val="363435"/>
        </w:rPr>
        <w:t xml:space="preserve">ile </w:t>
      </w:r>
      <w:r w:rsidRPr="00FC0BA1">
        <w:rPr>
          <w:color w:val="363435"/>
          <w:spacing w:val="9"/>
        </w:rPr>
        <w:t xml:space="preserve"> </w:t>
      </w:r>
      <w:r w:rsidRPr="00FC0BA1">
        <w:rPr>
          <w:color w:val="363435"/>
        </w:rPr>
        <w:t xml:space="preserve">bu </w:t>
      </w:r>
      <w:r w:rsidRPr="00FC0BA1">
        <w:rPr>
          <w:color w:val="363435"/>
          <w:spacing w:val="9"/>
        </w:rPr>
        <w:t xml:space="preserve"> </w:t>
      </w:r>
      <w:r w:rsidRPr="00FC0BA1">
        <w:rPr>
          <w:color w:val="363435"/>
        </w:rPr>
        <w:t xml:space="preserve">kişiye </w:t>
      </w:r>
      <w:r w:rsidRPr="00FC0BA1">
        <w:rPr>
          <w:color w:val="363435"/>
          <w:spacing w:val="9"/>
        </w:rPr>
        <w:t xml:space="preserve"> </w:t>
      </w:r>
      <w:r w:rsidRPr="00FC0BA1">
        <w:rPr>
          <w:color w:val="363435"/>
        </w:rPr>
        <w:t>ulaşmayı</w:t>
      </w:r>
      <w:r w:rsidRPr="00FC0BA1">
        <w:rPr>
          <w:color w:val="363435"/>
          <w:spacing w:val="4"/>
        </w:rPr>
        <w:t xml:space="preserve"> </w:t>
      </w:r>
      <w:r w:rsidRPr="00FC0BA1">
        <w:rPr>
          <w:color w:val="363435"/>
        </w:rPr>
        <w:t>sağlayacak iletişim bilgileri;</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kan veya kan bileşeninin alındığı kan hizmet birimini;</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bağış tarihi;</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üretilen kan bileşenleri ve gerekliyse bileşenle ilgili ek bilgiler;</w:t>
      </w:r>
    </w:p>
    <w:p w:rsidR="00007F85" w:rsidRPr="00FC0BA1" w:rsidRDefault="00007F85" w:rsidP="00007F85">
      <w:pPr>
        <w:widowControl w:val="0"/>
        <w:numPr>
          <w:ilvl w:val="0"/>
          <w:numId w:val="67"/>
        </w:numPr>
        <w:autoSpaceDE w:val="0"/>
        <w:autoSpaceDN w:val="0"/>
        <w:adjustRightInd w:val="0"/>
        <w:ind w:right="79"/>
        <w:jc w:val="both"/>
        <w:rPr>
          <w:color w:val="000000"/>
        </w:rPr>
      </w:pPr>
      <w:r w:rsidRPr="00FC0BA1">
        <w:rPr>
          <w:color w:val="363435"/>
        </w:rPr>
        <w:t>eğer  üretildiği  tesisten  farklı  ise  kan  bileşeninin  gönderildiği  hizmet biriminin adı;</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kan bileşeninin kullanıldığı transfüzyon merkezi ve servisin adı;</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rPr>
        <w:t>kan bileşeninin kullanım tarihi ve saati;</w:t>
      </w:r>
    </w:p>
    <w:p w:rsidR="00007F85" w:rsidRPr="00FC0BA1" w:rsidRDefault="00007F85" w:rsidP="00007F85">
      <w:pPr>
        <w:widowControl w:val="0"/>
        <w:numPr>
          <w:ilvl w:val="0"/>
          <w:numId w:val="67"/>
        </w:numPr>
        <w:autoSpaceDE w:val="0"/>
        <w:autoSpaceDN w:val="0"/>
        <w:adjustRightInd w:val="0"/>
        <w:jc w:val="both"/>
        <w:rPr>
          <w:color w:val="000000"/>
        </w:rPr>
      </w:pPr>
      <w:r w:rsidRPr="00FC0BA1">
        <w:rPr>
          <w:color w:val="363435"/>
          <w:spacing w:val="-4"/>
        </w:rPr>
        <w:t>ka</w:t>
      </w:r>
      <w:r w:rsidRPr="00FC0BA1">
        <w:rPr>
          <w:color w:val="363435"/>
        </w:rPr>
        <w:t>n</w:t>
      </w:r>
      <w:r w:rsidRPr="00FC0BA1">
        <w:rPr>
          <w:color w:val="363435"/>
          <w:spacing w:val="-9"/>
        </w:rPr>
        <w:t xml:space="preserve"> </w:t>
      </w:r>
      <w:r w:rsidRPr="00FC0BA1">
        <w:rPr>
          <w:color w:val="363435"/>
          <w:spacing w:val="-4"/>
        </w:rPr>
        <w:t>bileşeni</w:t>
      </w:r>
      <w:r w:rsidRPr="00FC0BA1">
        <w:rPr>
          <w:color w:val="363435"/>
        </w:rPr>
        <w:t>n</w:t>
      </w:r>
      <w:r w:rsidRPr="00FC0BA1">
        <w:rPr>
          <w:color w:val="363435"/>
          <w:spacing w:val="42"/>
        </w:rPr>
        <w:t xml:space="preserve"> </w:t>
      </w:r>
      <w:r w:rsidRPr="00FC0BA1">
        <w:rPr>
          <w:color w:val="363435"/>
          <w:spacing w:val="-4"/>
        </w:rPr>
        <w:t>niha</w:t>
      </w:r>
      <w:r w:rsidRPr="00FC0BA1">
        <w:rPr>
          <w:color w:val="363435"/>
        </w:rPr>
        <w:t>i</w:t>
      </w:r>
      <w:r w:rsidRPr="00FC0BA1">
        <w:rPr>
          <w:color w:val="363435"/>
          <w:spacing w:val="42"/>
        </w:rPr>
        <w:t xml:space="preserve"> </w:t>
      </w:r>
      <w:r w:rsidRPr="00FC0BA1">
        <w:rPr>
          <w:color w:val="363435"/>
          <w:spacing w:val="-4"/>
        </w:rPr>
        <w:t>akıbeti</w:t>
      </w:r>
      <w:r w:rsidRPr="00FC0BA1">
        <w:rPr>
          <w:color w:val="363435"/>
        </w:rPr>
        <w:t>;</w:t>
      </w:r>
      <w:r w:rsidRPr="00FC0BA1">
        <w:rPr>
          <w:color w:val="363435"/>
          <w:spacing w:val="42"/>
        </w:rPr>
        <w:t xml:space="preserve"> </w:t>
      </w:r>
      <w:r w:rsidRPr="00FC0BA1">
        <w:rPr>
          <w:color w:val="363435"/>
          <w:spacing w:val="-4"/>
        </w:rPr>
        <w:t>alıc</w:t>
      </w:r>
      <w:r w:rsidRPr="00FC0BA1">
        <w:rPr>
          <w:color w:val="363435"/>
        </w:rPr>
        <w:t>ı</w:t>
      </w:r>
      <w:r w:rsidRPr="00FC0BA1">
        <w:rPr>
          <w:color w:val="363435"/>
          <w:spacing w:val="42"/>
        </w:rPr>
        <w:t xml:space="preserve"> </w:t>
      </w:r>
      <w:r w:rsidRPr="00FC0BA1">
        <w:rPr>
          <w:color w:val="363435"/>
          <w:spacing w:val="-4"/>
        </w:rPr>
        <w:t>kimliğ</w:t>
      </w:r>
      <w:r w:rsidRPr="00FC0BA1">
        <w:rPr>
          <w:color w:val="363435"/>
        </w:rPr>
        <w:t>i</w:t>
      </w:r>
      <w:r w:rsidRPr="00FC0BA1">
        <w:rPr>
          <w:color w:val="363435"/>
          <w:spacing w:val="42"/>
        </w:rPr>
        <w:t xml:space="preserve"> </w:t>
      </w:r>
      <w:r w:rsidRPr="00FC0BA1">
        <w:rPr>
          <w:color w:val="363435"/>
          <w:spacing w:val="-4"/>
        </w:rPr>
        <w:t>vey</w:t>
      </w:r>
      <w:r w:rsidRPr="00FC0BA1">
        <w:rPr>
          <w:color w:val="363435"/>
        </w:rPr>
        <w:t>a</w:t>
      </w:r>
      <w:r w:rsidRPr="00FC0BA1">
        <w:rPr>
          <w:color w:val="363435"/>
          <w:spacing w:val="42"/>
        </w:rPr>
        <w:t xml:space="preserve"> </w:t>
      </w:r>
      <w:r w:rsidRPr="00FC0BA1">
        <w:rPr>
          <w:color w:val="363435"/>
          <w:spacing w:val="-4"/>
        </w:rPr>
        <w:t>diğe</w:t>
      </w:r>
      <w:r w:rsidRPr="00FC0BA1">
        <w:rPr>
          <w:color w:val="363435"/>
        </w:rPr>
        <w:t>r</w:t>
      </w:r>
      <w:r w:rsidRPr="00FC0BA1">
        <w:rPr>
          <w:color w:val="363435"/>
          <w:spacing w:val="42"/>
        </w:rPr>
        <w:t xml:space="preserve"> </w:t>
      </w:r>
      <w:r w:rsidRPr="00FC0BA1">
        <w:rPr>
          <w:color w:val="363435"/>
          <w:spacing w:val="-4"/>
        </w:rPr>
        <w:t>durumla</w:t>
      </w:r>
      <w:r w:rsidRPr="00FC0BA1">
        <w:rPr>
          <w:color w:val="363435"/>
        </w:rPr>
        <w:t>r</w:t>
      </w:r>
      <w:r w:rsidRPr="00FC0BA1">
        <w:rPr>
          <w:color w:val="363435"/>
          <w:spacing w:val="42"/>
        </w:rPr>
        <w:t xml:space="preserve"> </w:t>
      </w:r>
      <w:r w:rsidRPr="00FC0BA1">
        <w:rPr>
          <w:color w:val="363435"/>
          <w:spacing w:val="-4"/>
        </w:rPr>
        <w:t>(ör</w:t>
      </w:r>
      <w:r w:rsidRPr="00FC0BA1">
        <w:rPr>
          <w:color w:val="363435"/>
        </w:rPr>
        <w:t>:</w:t>
      </w:r>
      <w:r w:rsidRPr="00FC0BA1">
        <w:rPr>
          <w:color w:val="363435"/>
          <w:spacing w:val="42"/>
        </w:rPr>
        <w:t xml:space="preserve"> </w:t>
      </w:r>
      <w:r w:rsidRPr="00FC0BA1">
        <w:rPr>
          <w:color w:val="363435"/>
          <w:spacing w:val="-4"/>
        </w:rPr>
        <w:t>imh</w:t>
      </w:r>
      <w:r w:rsidRPr="00FC0BA1">
        <w:rPr>
          <w:color w:val="363435"/>
        </w:rPr>
        <w:t>a</w:t>
      </w:r>
      <w:r w:rsidRPr="00FC0BA1">
        <w:rPr>
          <w:color w:val="363435"/>
          <w:spacing w:val="-9"/>
        </w:rPr>
        <w:t xml:space="preserve"> </w:t>
      </w:r>
      <w:r w:rsidRPr="00FC0BA1">
        <w:rPr>
          <w:color w:val="363435"/>
          <w:spacing w:val="-4"/>
        </w:rPr>
        <w:t>vs.)</w:t>
      </w:r>
      <w:r w:rsidRPr="00FC0BA1">
        <w:rPr>
          <w:color w:val="363435"/>
        </w:rPr>
        <w:t>;</w:t>
      </w:r>
    </w:p>
    <w:p w:rsidR="00007F85" w:rsidRPr="00FC0BA1" w:rsidRDefault="00007F85" w:rsidP="00007F85">
      <w:pPr>
        <w:widowControl w:val="0"/>
        <w:numPr>
          <w:ilvl w:val="0"/>
          <w:numId w:val="67"/>
        </w:numPr>
        <w:autoSpaceDE w:val="0"/>
        <w:autoSpaceDN w:val="0"/>
        <w:adjustRightInd w:val="0"/>
        <w:ind w:right="79"/>
        <w:jc w:val="both"/>
        <w:rPr>
          <w:color w:val="000000"/>
        </w:rPr>
      </w:pPr>
      <w:r w:rsidRPr="00FC0BA1">
        <w:rPr>
          <w:color w:val="363435"/>
        </w:rPr>
        <w:t xml:space="preserve">Kan </w:t>
      </w:r>
      <w:r w:rsidRPr="00FC0BA1">
        <w:rPr>
          <w:color w:val="363435"/>
          <w:spacing w:val="20"/>
        </w:rPr>
        <w:t xml:space="preserve"> </w:t>
      </w:r>
      <w:r w:rsidRPr="00FC0BA1">
        <w:rPr>
          <w:color w:val="363435"/>
        </w:rPr>
        <w:t xml:space="preserve">bileşenlerinin transfüzyon </w:t>
      </w:r>
      <w:r w:rsidRPr="00FC0BA1">
        <w:rPr>
          <w:color w:val="363435"/>
          <w:spacing w:val="20"/>
        </w:rPr>
        <w:t xml:space="preserve"> </w:t>
      </w:r>
      <w:r w:rsidRPr="00FC0BA1">
        <w:rPr>
          <w:color w:val="363435"/>
        </w:rPr>
        <w:t xml:space="preserve">için </w:t>
      </w:r>
      <w:r w:rsidRPr="00FC0BA1">
        <w:rPr>
          <w:color w:val="363435"/>
          <w:spacing w:val="20"/>
        </w:rPr>
        <w:t xml:space="preserve"> </w:t>
      </w:r>
      <w:r w:rsidRPr="00FC0BA1">
        <w:rPr>
          <w:color w:val="363435"/>
        </w:rPr>
        <w:t xml:space="preserve">kullanılmadığı </w:t>
      </w:r>
      <w:r w:rsidRPr="00FC0BA1">
        <w:rPr>
          <w:color w:val="363435"/>
          <w:spacing w:val="19"/>
        </w:rPr>
        <w:t xml:space="preserve"> </w:t>
      </w:r>
      <w:r w:rsidRPr="00FC0BA1">
        <w:rPr>
          <w:color w:val="363435"/>
        </w:rPr>
        <w:t xml:space="preserve">durumlarda </w:t>
      </w:r>
      <w:r w:rsidRPr="00FC0BA1">
        <w:rPr>
          <w:color w:val="363435"/>
          <w:spacing w:val="19"/>
        </w:rPr>
        <w:t xml:space="preserve"> </w:t>
      </w:r>
      <w:r w:rsidRPr="00FC0BA1">
        <w:rPr>
          <w:color w:val="363435"/>
        </w:rPr>
        <w:t>ünitelerin transfüzyon dışı kullanıldığı veya imha edildiği yeri tespit edecek bilgile</w:t>
      </w:r>
      <w:r w:rsidRPr="00FC0BA1">
        <w:rPr>
          <w:color w:val="363435"/>
          <w:spacing w:val="-13"/>
        </w:rPr>
        <w:t>r</w:t>
      </w:r>
      <w:r w:rsidRPr="00FC0BA1">
        <w:rPr>
          <w:color w:val="363435"/>
        </w:rPr>
        <w:t>.</w:t>
      </w:r>
    </w:p>
    <w:p w:rsidR="00007F85" w:rsidRPr="00FC0BA1" w:rsidRDefault="00007F85" w:rsidP="00007F85">
      <w:pPr>
        <w:widowControl w:val="0"/>
        <w:numPr>
          <w:ilvl w:val="0"/>
          <w:numId w:val="68"/>
        </w:numPr>
        <w:autoSpaceDE w:val="0"/>
        <w:autoSpaceDN w:val="0"/>
        <w:adjustRightInd w:val="0"/>
        <w:ind w:left="720" w:right="79" w:hanging="342"/>
        <w:jc w:val="both"/>
        <w:rPr>
          <w:color w:val="000000"/>
        </w:rPr>
      </w:pPr>
      <w:r w:rsidRPr="00FC0BA1">
        <w:rPr>
          <w:color w:val="363435"/>
        </w:rPr>
        <w:t>Sistemin;</w:t>
      </w:r>
      <w:r w:rsidRPr="00FC0BA1">
        <w:rPr>
          <w:color w:val="363435"/>
          <w:spacing w:val="-2"/>
        </w:rPr>
        <w:t xml:space="preserve"> </w:t>
      </w:r>
      <w:r w:rsidRPr="00FC0BA1">
        <w:rPr>
          <w:color w:val="363435"/>
        </w:rPr>
        <w:t>hastaları,</w:t>
      </w:r>
      <w:r w:rsidRPr="00FC0BA1">
        <w:rPr>
          <w:color w:val="363435"/>
          <w:spacing w:val="52"/>
        </w:rPr>
        <w:t xml:space="preserve"> </w:t>
      </w:r>
      <w:r w:rsidRPr="00FC0BA1">
        <w:rPr>
          <w:color w:val="363435"/>
        </w:rPr>
        <w:t>kan</w:t>
      </w:r>
      <w:r w:rsidRPr="00FC0BA1">
        <w:rPr>
          <w:color w:val="363435"/>
          <w:spacing w:val="52"/>
        </w:rPr>
        <w:t xml:space="preserve"> </w:t>
      </w:r>
      <w:r w:rsidRPr="00FC0BA1">
        <w:rPr>
          <w:color w:val="363435"/>
        </w:rPr>
        <w:t>bileşenlerini</w:t>
      </w:r>
      <w:r w:rsidRPr="00FC0BA1">
        <w:rPr>
          <w:color w:val="363435"/>
          <w:spacing w:val="52"/>
        </w:rPr>
        <w:t xml:space="preserve"> </w:t>
      </w:r>
      <w:r w:rsidRPr="00FC0BA1">
        <w:rPr>
          <w:color w:val="363435"/>
        </w:rPr>
        <w:t>ve</w:t>
      </w:r>
      <w:r w:rsidRPr="00FC0BA1">
        <w:rPr>
          <w:color w:val="363435"/>
          <w:spacing w:val="52"/>
        </w:rPr>
        <w:t xml:space="preserve"> </w:t>
      </w:r>
      <w:r w:rsidRPr="00FC0BA1">
        <w:rPr>
          <w:color w:val="363435"/>
        </w:rPr>
        <w:t>bağışçıları</w:t>
      </w:r>
      <w:r w:rsidRPr="00FC0BA1">
        <w:rPr>
          <w:color w:val="363435"/>
          <w:spacing w:val="52"/>
        </w:rPr>
        <w:t xml:space="preserve"> </w:t>
      </w:r>
      <w:r w:rsidRPr="00FC0BA1">
        <w:rPr>
          <w:color w:val="363435"/>
        </w:rPr>
        <w:t>veri</w:t>
      </w:r>
      <w:r w:rsidRPr="00FC0BA1">
        <w:rPr>
          <w:color w:val="363435"/>
          <w:spacing w:val="52"/>
        </w:rPr>
        <w:t xml:space="preserve"> </w:t>
      </w:r>
      <w:r w:rsidRPr="00FC0BA1">
        <w:rPr>
          <w:color w:val="363435"/>
        </w:rPr>
        <w:t>giriş</w:t>
      </w:r>
      <w:r w:rsidRPr="00FC0BA1">
        <w:rPr>
          <w:color w:val="363435"/>
          <w:spacing w:val="52"/>
        </w:rPr>
        <w:t xml:space="preserve"> </w:t>
      </w:r>
      <w:r w:rsidRPr="00FC0BA1">
        <w:rPr>
          <w:color w:val="363435"/>
        </w:rPr>
        <w:t>anahtarları</w:t>
      </w:r>
      <w:r w:rsidRPr="00FC0BA1">
        <w:rPr>
          <w:color w:val="363435"/>
          <w:spacing w:val="52"/>
        </w:rPr>
        <w:t xml:space="preserve"> </w:t>
      </w:r>
      <w:r w:rsidRPr="00FC0BA1">
        <w:rPr>
          <w:color w:val="363435"/>
        </w:rPr>
        <w:t>olarak</w:t>
      </w:r>
      <w:r w:rsidRPr="00FC0BA1">
        <w:rPr>
          <w:color w:val="363435"/>
          <w:spacing w:val="1"/>
        </w:rPr>
        <w:t xml:space="preserve"> </w:t>
      </w:r>
      <w:r w:rsidRPr="00FC0BA1">
        <w:rPr>
          <w:color w:val="363435"/>
        </w:rPr>
        <w:t>kullanarak</w:t>
      </w:r>
      <w:r w:rsidRPr="00FC0BA1">
        <w:rPr>
          <w:color w:val="363435"/>
          <w:spacing w:val="1"/>
        </w:rPr>
        <w:t xml:space="preserve"> </w:t>
      </w:r>
      <w:r w:rsidRPr="00FC0BA1">
        <w:rPr>
          <w:color w:val="363435"/>
        </w:rPr>
        <w:t>hızlı</w:t>
      </w:r>
      <w:r w:rsidRPr="00FC0BA1">
        <w:rPr>
          <w:color w:val="363435"/>
          <w:spacing w:val="1"/>
        </w:rPr>
        <w:t xml:space="preserve"> </w:t>
      </w:r>
      <w:r w:rsidRPr="00FC0BA1">
        <w:rPr>
          <w:color w:val="363435"/>
        </w:rPr>
        <w:t>izlenebilirliği kolaylaştıran</w:t>
      </w:r>
      <w:r w:rsidRPr="00FC0BA1">
        <w:rPr>
          <w:color w:val="363435"/>
          <w:spacing w:val="1"/>
        </w:rPr>
        <w:t xml:space="preserve"> </w:t>
      </w:r>
      <w:r w:rsidRPr="00FC0BA1">
        <w:rPr>
          <w:color w:val="363435"/>
        </w:rPr>
        <w:t>bir</w:t>
      </w:r>
      <w:r w:rsidRPr="00FC0BA1">
        <w:rPr>
          <w:color w:val="363435"/>
          <w:spacing w:val="1"/>
        </w:rPr>
        <w:t xml:space="preserve"> </w:t>
      </w:r>
      <w:r w:rsidRPr="00FC0BA1">
        <w:rPr>
          <w:color w:val="363435"/>
        </w:rPr>
        <w:t>yapıda</w:t>
      </w:r>
      <w:r w:rsidRPr="00FC0BA1">
        <w:rPr>
          <w:color w:val="363435"/>
          <w:spacing w:val="1"/>
        </w:rPr>
        <w:t xml:space="preserve"> </w:t>
      </w:r>
      <w:r w:rsidRPr="00FC0BA1">
        <w:rPr>
          <w:color w:val="363435"/>
        </w:rPr>
        <w:t>olması</w:t>
      </w:r>
      <w:r w:rsidRPr="00FC0BA1">
        <w:rPr>
          <w:color w:val="363435"/>
          <w:spacing w:val="1"/>
        </w:rPr>
        <w:t xml:space="preserve"> </w:t>
      </w:r>
      <w:r w:rsidRPr="00FC0BA1">
        <w:rPr>
          <w:color w:val="363435"/>
        </w:rPr>
        <w:t>hedeflenmelidi</w:t>
      </w:r>
      <w:r w:rsidRPr="00FC0BA1">
        <w:rPr>
          <w:color w:val="363435"/>
          <w:spacing w:val="-12"/>
        </w:rPr>
        <w:t>r</w:t>
      </w:r>
      <w:r w:rsidRPr="00FC0BA1">
        <w:rPr>
          <w:color w:val="363435"/>
        </w:rPr>
        <w:t>. Hazırlanan</w:t>
      </w:r>
      <w:r w:rsidRPr="00FC0BA1">
        <w:rPr>
          <w:color w:val="363435"/>
          <w:spacing w:val="-7"/>
        </w:rPr>
        <w:t xml:space="preserve"> </w:t>
      </w:r>
      <w:r w:rsidRPr="00FC0BA1">
        <w:rPr>
          <w:color w:val="363435"/>
        </w:rPr>
        <w:t>kan bileşeninin</w:t>
      </w:r>
      <w:r w:rsidRPr="00FC0BA1">
        <w:rPr>
          <w:color w:val="363435"/>
          <w:spacing w:val="-7"/>
        </w:rPr>
        <w:t xml:space="preserve"> </w:t>
      </w:r>
      <w:r w:rsidRPr="00FC0BA1">
        <w:rPr>
          <w:color w:val="363435"/>
        </w:rPr>
        <w:t>ilgili</w:t>
      </w:r>
      <w:r w:rsidRPr="00FC0BA1">
        <w:rPr>
          <w:color w:val="363435"/>
          <w:spacing w:val="-7"/>
        </w:rPr>
        <w:t xml:space="preserve"> </w:t>
      </w:r>
      <w:r w:rsidRPr="00FC0BA1">
        <w:rPr>
          <w:color w:val="363435"/>
        </w:rPr>
        <w:t>hastaya</w:t>
      </w:r>
      <w:r w:rsidRPr="00FC0BA1">
        <w:rPr>
          <w:color w:val="363435"/>
          <w:spacing w:val="-7"/>
        </w:rPr>
        <w:t xml:space="preserve"> </w:t>
      </w:r>
      <w:r w:rsidRPr="00FC0BA1">
        <w:rPr>
          <w:color w:val="363435"/>
        </w:rPr>
        <w:t>verildiğini</w:t>
      </w:r>
      <w:r w:rsidRPr="00FC0BA1">
        <w:rPr>
          <w:color w:val="363435"/>
          <w:spacing w:val="-7"/>
        </w:rPr>
        <w:t xml:space="preserve"> </w:t>
      </w:r>
      <w:r w:rsidRPr="00FC0BA1">
        <w:rPr>
          <w:color w:val="363435"/>
        </w:rPr>
        <w:t>garantileyecek</w:t>
      </w:r>
      <w:r w:rsidRPr="00FC0BA1">
        <w:rPr>
          <w:color w:val="363435"/>
          <w:spacing w:val="-7"/>
        </w:rPr>
        <w:t xml:space="preserve"> </w:t>
      </w:r>
      <w:r w:rsidRPr="00FC0BA1">
        <w:rPr>
          <w:color w:val="363435"/>
        </w:rPr>
        <w:t>bir</w:t>
      </w:r>
      <w:r w:rsidRPr="00FC0BA1">
        <w:rPr>
          <w:color w:val="363435"/>
          <w:spacing w:val="-7"/>
        </w:rPr>
        <w:t xml:space="preserve"> </w:t>
      </w:r>
      <w:r w:rsidRPr="00FC0BA1">
        <w:rPr>
          <w:color w:val="363435"/>
        </w:rPr>
        <w:t>veri</w:t>
      </w:r>
      <w:r w:rsidRPr="00FC0BA1">
        <w:rPr>
          <w:color w:val="363435"/>
          <w:spacing w:val="-7"/>
        </w:rPr>
        <w:t xml:space="preserve"> </w:t>
      </w:r>
      <w:r w:rsidRPr="00FC0BA1">
        <w:rPr>
          <w:color w:val="363435"/>
        </w:rPr>
        <w:t>güvenliği</w:t>
      </w:r>
      <w:r w:rsidRPr="00FC0BA1">
        <w:rPr>
          <w:color w:val="363435"/>
          <w:spacing w:val="-6"/>
        </w:rPr>
        <w:t xml:space="preserve"> </w:t>
      </w:r>
      <w:r w:rsidRPr="00FC0BA1">
        <w:rPr>
          <w:color w:val="363435"/>
        </w:rPr>
        <w:t>sağlanabilmelidi</w:t>
      </w:r>
      <w:r w:rsidRPr="00FC0BA1">
        <w:rPr>
          <w:color w:val="363435"/>
          <w:spacing w:val="-13"/>
        </w:rPr>
        <w:t>r</w:t>
      </w:r>
      <w:r w:rsidRPr="00FC0BA1">
        <w:rPr>
          <w:color w:val="363435"/>
        </w:rPr>
        <w:t>.</w:t>
      </w:r>
      <w:r w:rsidRPr="00FC0BA1">
        <w:rPr>
          <w:color w:val="363435"/>
          <w:spacing w:val="-18"/>
        </w:rPr>
        <w:t xml:space="preserve"> </w:t>
      </w:r>
      <w:r w:rsidRPr="00FC0BA1">
        <w:rPr>
          <w:color w:val="363435"/>
          <w:spacing w:val="-20"/>
        </w:rPr>
        <w:t>A</w:t>
      </w:r>
      <w:r w:rsidRPr="00FC0BA1">
        <w:rPr>
          <w:color w:val="363435"/>
        </w:rPr>
        <w:t>yrıca</w:t>
      </w:r>
      <w:r w:rsidRPr="00FC0BA1">
        <w:rPr>
          <w:color w:val="363435"/>
          <w:spacing w:val="-6"/>
        </w:rPr>
        <w:t xml:space="preserve"> </w:t>
      </w:r>
      <w:r w:rsidRPr="00FC0BA1">
        <w:rPr>
          <w:color w:val="363435"/>
        </w:rPr>
        <w:t>transfüzyonun</w:t>
      </w:r>
      <w:r w:rsidRPr="00FC0BA1">
        <w:rPr>
          <w:color w:val="363435"/>
          <w:spacing w:val="-5"/>
        </w:rPr>
        <w:t xml:space="preserve"> </w:t>
      </w:r>
      <w:r w:rsidRPr="00FC0BA1">
        <w:rPr>
          <w:color w:val="363435"/>
        </w:rPr>
        <w:t>gerçekleştiğini</w:t>
      </w:r>
      <w:r w:rsidRPr="00FC0BA1">
        <w:rPr>
          <w:color w:val="363435"/>
          <w:spacing w:val="-6"/>
        </w:rPr>
        <w:t xml:space="preserve"> </w:t>
      </w:r>
      <w:r w:rsidRPr="00FC0BA1">
        <w:rPr>
          <w:color w:val="363435"/>
        </w:rPr>
        <w:t>doğrulayan</w:t>
      </w:r>
      <w:r w:rsidRPr="00FC0BA1">
        <w:rPr>
          <w:color w:val="363435"/>
          <w:spacing w:val="-5"/>
        </w:rPr>
        <w:t xml:space="preserve"> </w:t>
      </w:r>
      <w:r w:rsidRPr="00FC0BA1">
        <w:rPr>
          <w:color w:val="363435"/>
        </w:rPr>
        <w:t>belgede</w:t>
      </w:r>
      <w:r w:rsidRPr="00FC0BA1">
        <w:rPr>
          <w:color w:val="363435"/>
          <w:spacing w:val="-6"/>
        </w:rPr>
        <w:t xml:space="preserve"> </w:t>
      </w:r>
      <w:r w:rsidRPr="00FC0BA1">
        <w:rPr>
          <w:color w:val="363435"/>
        </w:rPr>
        <w:t xml:space="preserve">erken istenmeyen ciddi etki ve olayların gözlenip gözlenmediğini içeren </w:t>
      </w:r>
      <w:r w:rsidRPr="00FC0BA1">
        <w:rPr>
          <w:color w:val="363435"/>
          <w:spacing w:val="26"/>
        </w:rPr>
        <w:t>bilgi</w:t>
      </w:r>
      <w:r w:rsidRPr="00FC0BA1">
        <w:rPr>
          <w:color w:val="363435"/>
        </w:rPr>
        <w:t xml:space="preserve"> </w:t>
      </w:r>
      <w:r w:rsidRPr="00FC0BA1">
        <w:rPr>
          <w:color w:val="363435"/>
          <w:spacing w:val="26"/>
        </w:rPr>
        <w:t>de</w:t>
      </w:r>
      <w:r w:rsidRPr="00FC0BA1">
        <w:rPr>
          <w:color w:val="363435"/>
        </w:rPr>
        <w:t xml:space="preserve"> yer almalıdı</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6.3.4 BKM,</w:t>
      </w:r>
      <w:r w:rsidRPr="00FC0BA1">
        <w:rPr>
          <w:b/>
          <w:bCs/>
          <w:color w:val="363435"/>
          <w:spacing w:val="-4"/>
        </w:rPr>
        <w:t xml:space="preserve"> </w:t>
      </w:r>
      <w:r w:rsidRPr="00FC0BA1">
        <w:rPr>
          <w:b/>
          <w:bCs/>
          <w:color w:val="363435"/>
        </w:rPr>
        <w:t>TM ve Klinikler</w:t>
      </w:r>
      <w:r w:rsidRPr="00FC0BA1">
        <w:rPr>
          <w:b/>
          <w:bCs/>
          <w:color w:val="363435"/>
          <w:spacing w:val="-4"/>
        </w:rPr>
        <w:t xml:space="preserve"> </w:t>
      </w:r>
      <w:r w:rsidRPr="00FC0BA1">
        <w:rPr>
          <w:b/>
          <w:bCs/>
          <w:color w:val="363435"/>
        </w:rPr>
        <w:t>Arasındaki İşbirliği</w:t>
      </w:r>
    </w:p>
    <w:p w:rsidR="00007F85" w:rsidRPr="00FC0BA1" w:rsidRDefault="00007F85" w:rsidP="00007F85">
      <w:pPr>
        <w:widowControl w:val="0"/>
        <w:autoSpaceDE w:val="0"/>
        <w:autoSpaceDN w:val="0"/>
        <w:adjustRightInd w:val="0"/>
        <w:ind w:right="79"/>
        <w:jc w:val="both"/>
        <w:rPr>
          <w:color w:val="000000"/>
        </w:rPr>
      </w:pPr>
      <w:r w:rsidRPr="00FC0BA1">
        <w:rPr>
          <w:color w:val="363435"/>
        </w:rPr>
        <w:t xml:space="preserve"> İstenmeyen</w:t>
      </w:r>
      <w:r w:rsidRPr="00FC0BA1">
        <w:rPr>
          <w:color w:val="363435"/>
          <w:spacing w:val="-4"/>
        </w:rPr>
        <w:t xml:space="preserve"> </w:t>
      </w:r>
      <w:r w:rsidRPr="00FC0BA1">
        <w:rPr>
          <w:color w:val="363435"/>
        </w:rPr>
        <w:t>ciddi</w:t>
      </w:r>
      <w:r w:rsidRPr="00FC0BA1">
        <w:rPr>
          <w:color w:val="363435"/>
          <w:spacing w:val="-4"/>
        </w:rPr>
        <w:t xml:space="preserve"> </w:t>
      </w:r>
      <w:r w:rsidRPr="00FC0BA1">
        <w:rPr>
          <w:color w:val="363435"/>
        </w:rPr>
        <w:t>etki</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olayların</w:t>
      </w:r>
      <w:r w:rsidRPr="00FC0BA1">
        <w:rPr>
          <w:color w:val="363435"/>
          <w:spacing w:val="47"/>
        </w:rPr>
        <w:t xml:space="preserve"> </w:t>
      </w:r>
      <w:r w:rsidRPr="00FC0BA1">
        <w:rPr>
          <w:color w:val="363435"/>
        </w:rPr>
        <w:t>rapor</w:t>
      </w:r>
      <w:r w:rsidRPr="00FC0BA1">
        <w:rPr>
          <w:color w:val="363435"/>
          <w:spacing w:val="47"/>
        </w:rPr>
        <w:t xml:space="preserve"> </w:t>
      </w:r>
      <w:r w:rsidRPr="00FC0BA1">
        <w:rPr>
          <w:color w:val="363435"/>
        </w:rPr>
        <w:t>edilmesi</w:t>
      </w:r>
      <w:r w:rsidRPr="00FC0BA1">
        <w:rPr>
          <w:color w:val="363435"/>
          <w:spacing w:val="47"/>
        </w:rPr>
        <w:t xml:space="preserve"> </w:t>
      </w:r>
      <w:r w:rsidRPr="00FC0BA1">
        <w:rPr>
          <w:color w:val="363435"/>
        </w:rPr>
        <w:t>ve</w:t>
      </w:r>
      <w:r w:rsidRPr="00FC0BA1">
        <w:rPr>
          <w:color w:val="363435"/>
          <w:spacing w:val="47"/>
        </w:rPr>
        <w:t xml:space="preserve"> </w:t>
      </w:r>
      <w:r w:rsidRPr="00FC0BA1">
        <w:rPr>
          <w:color w:val="363435"/>
        </w:rPr>
        <w:t>analizi,</w:t>
      </w:r>
      <w:r w:rsidRPr="00FC0BA1">
        <w:rPr>
          <w:color w:val="363435"/>
          <w:spacing w:val="-4"/>
        </w:rPr>
        <w:t xml:space="preserve"> </w:t>
      </w:r>
      <w:r w:rsidRPr="00FC0BA1">
        <w:rPr>
          <w:color w:val="363435"/>
        </w:rPr>
        <w:t>transfüzyonun</w:t>
      </w:r>
      <w:r w:rsidRPr="00FC0BA1">
        <w:rPr>
          <w:color w:val="363435"/>
          <w:spacing w:val="-4"/>
        </w:rPr>
        <w:t xml:space="preserve"> </w:t>
      </w:r>
      <w:r w:rsidRPr="00FC0BA1">
        <w:rPr>
          <w:color w:val="363435"/>
        </w:rPr>
        <w:t>yapıldığı</w:t>
      </w:r>
      <w:r w:rsidRPr="00FC0BA1">
        <w:rPr>
          <w:color w:val="363435"/>
          <w:spacing w:val="-10"/>
        </w:rPr>
        <w:t xml:space="preserve"> </w:t>
      </w:r>
      <w:r w:rsidRPr="00FC0BA1">
        <w:rPr>
          <w:color w:val="363435"/>
        </w:rPr>
        <w:t>klinik,</w:t>
      </w:r>
      <w:r w:rsidRPr="00FC0BA1">
        <w:rPr>
          <w:color w:val="363435"/>
          <w:spacing w:val="-10"/>
        </w:rPr>
        <w:t xml:space="preserve"> </w:t>
      </w:r>
      <w:r w:rsidRPr="00FC0BA1">
        <w:rPr>
          <w:color w:val="363435"/>
        </w:rPr>
        <w:t>kan</w:t>
      </w:r>
      <w:r w:rsidRPr="00FC0BA1">
        <w:rPr>
          <w:color w:val="363435"/>
          <w:spacing w:val="-10"/>
        </w:rPr>
        <w:t xml:space="preserve"> </w:t>
      </w:r>
      <w:r w:rsidRPr="00FC0BA1">
        <w:rPr>
          <w:color w:val="363435"/>
        </w:rPr>
        <w:t>bileşenini</w:t>
      </w:r>
      <w:r w:rsidRPr="00FC0BA1">
        <w:rPr>
          <w:color w:val="363435"/>
          <w:spacing w:val="-10"/>
        </w:rPr>
        <w:t xml:space="preserve"> </w:t>
      </w:r>
      <w:r w:rsidRPr="00FC0BA1">
        <w:rPr>
          <w:color w:val="363435"/>
        </w:rPr>
        <w:t>kullanıma</w:t>
      </w:r>
      <w:r w:rsidRPr="00FC0BA1">
        <w:rPr>
          <w:color w:val="363435"/>
          <w:spacing w:val="-10"/>
        </w:rPr>
        <w:t xml:space="preserve"> </w:t>
      </w:r>
      <w:r w:rsidRPr="00FC0BA1">
        <w:rPr>
          <w:color w:val="363435"/>
        </w:rPr>
        <w:t>hazırlayan</w:t>
      </w:r>
      <w:r w:rsidRPr="00FC0BA1">
        <w:rPr>
          <w:color w:val="363435"/>
          <w:spacing w:val="-10"/>
        </w:rPr>
        <w:t xml:space="preserve"> </w:t>
      </w:r>
      <w:r w:rsidRPr="00FC0BA1">
        <w:rPr>
          <w:color w:val="363435"/>
        </w:rPr>
        <w:t>transfüzyon</w:t>
      </w:r>
      <w:r w:rsidRPr="00FC0BA1">
        <w:rPr>
          <w:color w:val="363435"/>
          <w:spacing w:val="-10"/>
        </w:rPr>
        <w:t xml:space="preserve"> </w:t>
      </w:r>
      <w:r w:rsidRPr="00FC0BA1">
        <w:rPr>
          <w:color w:val="363435"/>
        </w:rPr>
        <w:t>merkezi</w:t>
      </w:r>
      <w:r w:rsidRPr="00FC0BA1">
        <w:rPr>
          <w:color w:val="363435"/>
          <w:spacing w:val="35"/>
        </w:rPr>
        <w:t xml:space="preserve"> </w:t>
      </w:r>
      <w:r w:rsidRPr="00FC0BA1">
        <w:rPr>
          <w:color w:val="363435"/>
        </w:rPr>
        <w:t>ve</w:t>
      </w:r>
      <w:r w:rsidRPr="00FC0BA1">
        <w:rPr>
          <w:color w:val="363435"/>
          <w:spacing w:val="35"/>
        </w:rPr>
        <w:t xml:space="preserve"> </w:t>
      </w:r>
      <w:r w:rsidRPr="00FC0BA1">
        <w:rPr>
          <w:color w:val="363435"/>
        </w:rPr>
        <w:t>kan</w:t>
      </w:r>
      <w:r w:rsidRPr="00FC0BA1">
        <w:rPr>
          <w:color w:val="363435"/>
          <w:spacing w:val="35"/>
        </w:rPr>
        <w:t xml:space="preserve"> </w:t>
      </w:r>
      <w:r w:rsidRPr="00FC0BA1">
        <w:rPr>
          <w:color w:val="363435"/>
        </w:rPr>
        <w:t>bil</w:t>
      </w:r>
      <w:r w:rsidRPr="00FC0BA1">
        <w:rPr>
          <w:color w:val="363435"/>
          <w:spacing w:val="-1"/>
        </w:rPr>
        <w:t>e</w:t>
      </w:r>
      <w:r w:rsidRPr="00FC0BA1">
        <w:rPr>
          <w:color w:val="363435"/>
        </w:rPr>
        <w:t>şenini toplayan  ve  dağıtan  bölge kan merkezi arasında yakın işbirliğini gerektiri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spacing w:val="-8"/>
        </w:rPr>
        <w:t xml:space="preserve"> T</w:t>
      </w:r>
      <w:r w:rsidRPr="00FC0BA1">
        <w:rPr>
          <w:color w:val="363435"/>
        </w:rPr>
        <w:t xml:space="preserve">ransfüzyon kararı, uygulanması, takibi, istenmeyen ciddi etki/olayların bildirimi, </w:t>
      </w:r>
    </w:p>
    <w:p w:rsidR="00007F85" w:rsidRPr="00FC0BA1" w:rsidRDefault="00007F85" w:rsidP="00007F85">
      <w:pPr>
        <w:widowControl w:val="0"/>
        <w:autoSpaceDE w:val="0"/>
        <w:autoSpaceDN w:val="0"/>
        <w:adjustRightInd w:val="0"/>
        <w:jc w:val="both"/>
        <w:rPr>
          <w:b/>
          <w:color w:val="363435"/>
          <w:u w:val="single"/>
        </w:rPr>
      </w:pPr>
      <w:r w:rsidRPr="00FC0BA1">
        <w:rPr>
          <w:color w:val="363435"/>
        </w:rPr>
        <w:lastRenderedPageBreak/>
        <w:t>doğrulanması ve tedavisi ile hemovijilans açısından tanımlanmış form</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verilerin</w:t>
      </w:r>
      <w:r w:rsidRPr="00FC0BA1">
        <w:rPr>
          <w:color w:val="363435"/>
          <w:spacing w:val="-1"/>
        </w:rPr>
        <w:t xml:space="preserve"> </w:t>
      </w:r>
      <w:r w:rsidRPr="00FC0BA1">
        <w:rPr>
          <w:color w:val="363435"/>
        </w:rPr>
        <w:t>düzenlenmesinden</w:t>
      </w:r>
      <w:r w:rsidRPr="00FC0BA1">
        <w:rPr>
          <w:color w:val="363435"/>
          <w:spacing w:val="-1"/>
        </w:rPr>
        <w:t xml:space="preserve"> </w:t>
      </w:r>
      <w:r w:rsidRPr="00FC0BA1">
        <w:rPr>
          <w:color w:val="363435"/>
        </w:rPr>
        <w:t>hastanın</w:t>
      </w:r>
      <w:r w:rsidRPr="00FC0BA1">
        <w:rPr>
          <w:color w:val="363435"/>
          <w:spacing w:val="-1"/>
        </w:rPr>
        <w:t xml:space="preserve"> </w:t>
      </w:r>
      <w:r w:rsidRPr="00FC0BA1">
        <w:rPr>
          <w:color w:val="363435"/>
        </w:rPr>
        <w:t>hekimi</w:t>
      </w:r>
      <w:r w:rsidRPr="00FC0BA1">
        <w:rPr>
          <w:color w:val="363435"/>
          <w:spacing w:val="-1"/>
        </w:rPr>
        <w:t xml:space="preserve"> </w:t>
      </w:r>
      <w:r w:rsidRPr="00FC0BA1">
        <w:rPr>
          <w:color w:val="363435"/>
        </w:rPr>
        <w:t>sorumludu</w:t>
      </w:r>
      <w:r w:rsidRPr="00FC0BA1">
        <w:rPr>
          <w:color w:val="363435"/>
          <w:spacing w:val="-12"/>
        </w:rPr>
        <w:t>r</w:t>
      </w:r>
      <w:r w:rsidRPr="00FC0BA1">
        <w:rPr>
          <w:color w:val="363435"/>
        </w:rPr>
        <w:t>.</w:t>
      </w:r>
      <w:r w:rsidRPr="00FC0BA1">
        <w:rPr>
          <w:color w:val="363435"/>
          <w:spacing w:val="-1"/>
        </w:rPr>
        <w:t xml:space="preserve"> </w:t>
      </w:r>
      <w:r w:rsidRPr="00FC0BA1">
        <w:rPr>
          <w:color w:val="363435"/>
        </w:rPr>
        <w:t>Hastanele</w:t>
      </w:r>
      <w:r w:rsidRPr="00FC0BA1">
        <w:rPr>
          <w:color w:val="363435"/>
          <w:spacing w:val="-5"/>
        </w:rPr>
        <w:t>r</w:t>
      </w:r>
      <w:r w:rsidRPr="00FC0BA1">
        <w:rPr>
          <w:color w:val="363435"/>
        </w:rPr>
        <w:t>- de yapılan transfüzyon uygulamalarından hastanın hekimi ile beraber hastane trans- füzyon</w:t>
      </w:r>
      <w:r w:rsidRPr="00FC0BA1">
        <w:rPr>
          <w:color w:val="363435"/>
          <w:spacing w:val="-8"/>
        </w:rPr>
        <w:t xml:space="preserve"> </w:t>
      </w:r>
      <w:r w:rsidRPr="00FC0BA1">
        <w:rPr>
          <w:color w:val="363435"/>
        </w:rPr>
        <w:t>komiteleri</w:t>
      </w:r>
      <w:r w:rsidRPr="00FC0BA1">
        <w:rPr>
          <w:color w:val="363435"/>
          <w:spacing w:val="-8"/>
        </w:rPr>
        <w:t xml:space="preserve"> </w:t>
      </w:r>
      <w:r w:rsidRPr="00FC0BA1">
        <w:rPr>
          <w:color w:val="363435"/>
        </w:rPr>
        <w:t>de</w:t>
      </w:r>
      <w:r w:rsidRPr="00FC0BA1">
        <w:rPr>
          <w:color w:val="363435"/>
          <w:spacing w:val="-8"/>
        </w:rPr>
        <w:t xml:space="preserve"> </w:t>
      </w:r>
      <w:r w:rsidRPr="00FC0BA1">
        <w:rPr>
          <w:color w:val="363435"/>
        </w:rPr>
        <w:t>sorumludu</w:t>
      </w:r>
      <w:r w:rsidRPr="00FC0BA1">
        <w:rPr>
          <w:color w:val="363435"/>
          <w:spacing w:val="-12"/>
        </w:rPr>
        <w:t>r</w:t>
      </w:r>
      <w:r w:rsidRPr="00FC0BA1">
        <w:rPr>
          <w:color w:val="363435"/>
        </w:rPr>
        <w:t>.</w:t>
      </w:r>
      <w:r w:rsidRPr="00FC0BA1">
        <w:rPr>
          <w:color w:val="363435"/>
          <w:spacing w:val="-8"/>
        </w:rPr>
        <w:t xml:space="preserve"> </w:t>
      </w:r>
      <w:r w:rsidRPr="00FC0BA1">
        <w:rPr>
          <w:color w:val="363435"/>
        </w:rPr>
        <w:t>Hastane</w:t>
      </w:r>
      <w:r w:rsidRPr="00FC0BA1">
        <w:rPr>
          <w:color w:val="363435"/>
          <w:spacing w:val="-8"/>
        </w:rPr>
        <w:t xml:space="preserve"> </w:t>
      </w:r>
      <w:r w:rsidRPr="00FC0BA1">
        <w:rPr>
          <w:color w:val="363435"/>
        </w:rPr>
        <w:t>transfüzyon</w:t>
      </w:r>
      <w:r w:rsidRPr="00FC0BA1">
        <w:rPr>
          <w:color w:val="363435"/>
          <w:spacing w:val="-8"/>
        </w:rPr>
        <w:t xml:space="preserve"> </w:t>
      </w:r>
      <w:r w:rsidRPr="00FC0BA1">
        <w:rPr>
          <w:color w:val="363435"/>
        </w:rPr>
        <w:t>komitelerinin</w:t>
      </w:r>
      <w:r w:rsidRPr="00FC0BA1">
        <w:rPr>
          <w:color w:val="363435"/>
          <w:spacing w:val="-8"/>
        </w:rPr>
        <w:t xml:space="preserve"> </w:t>
      </w:r>
      <w:r w:rsidRPr="00FC0BA1">
        <w:rPr>
          <w:color w:val="363435"/>
        </w:rPr>
        <w:t>toplantı</w:t>
      </w:r>
      <w:r w:rsidRPr="00FC0BA1">
        <w:rPr>
          <w:color w:val="363435"/>
          <w:spacing w:val="-8"/>
        </w:rPr>
        <w:t xml:space="preserve"> </w:t>
      </w:r>
      <w:r w:rsidRPr="00FC0BA1">
        <w:rPr>
          <w:color w:val="363435"/>
        </w:rPr>
        <w:t>günde- minin olağan maddeleri arasında istenmeyen ciddi etki/olayların değerlendirilmesi, düzeltici-önleyici faaliyetlerin planlanması, doğrulanması ve takibi yer almalıdı</w:t>
      </w:r>
      <w:r w:rsidRPr="00FC0BA1">
        <w:rPr>
          <w:color w:val="363435"/>
          <w:spacing w:val="-12"/>
        </w:rPr>
        <w:t>r</w:t>
      </w:r>
      <w:r w:rsidRPr="00FC0BA1">
        <w:rPr>
          <w:color w:val="363435"/>
        </w:rPr>
        <w:t xml:space="preserve">. </w:t>
      </w:r>
      <w:r w:rsidRPr="00FC0BA1">
        <w:rPr>
          <w:color w:val="363435"/>
          <w:spacing w:val="-8"/>
        </w:rPr>
        <w:t>T</w:t>
      </w:r>
      <w:r w:rsidRPr="00FC0BA1">
        <w:rPr>
          <w:color w:val="363435"/>
        </w:rPr>
        <w:t>ransfüzyon</w:t>
      </w:r>
      <w:r w:rsidRPr="00FC0BA1">
        <w:rPr>
          <w:color w:val="363435"/>
          <w:spacing w:val="-4"/>
        </w:rPr>
        <w:t xml:space="preserve"> </w:t>
      </w:r>
      <w:r w:rsidRPr="00FC0BA1">
        <w:rPr>
          <w:color w:val="363435"/>
        </w:rPr>
        <w:t>merkezi</w:t>
      </w:r>
      <w:r w:rsidRPr="00FC0BA1">
        <w:rPr>
          <w:color w:val="363435"/>
          <w:spacing w:val="-4"/>
        </w:rPr>
        <w:t xml:space="preserve"> </w:t>
      </w:r>
      <w:r w:rsidRPr="00FC0BA1">
        <w:rPr>
          <w:color w:val="363435"/>
        </w:rPr>
        <w:t>transfüzyonun</w:t>
      </w:r>
      <w:r w:rsidRPr="00FC0BA1">
        <w:rPr>
          <w:color w:val="363435"/>
          <w:spacing w:val="-4"/>
        </w:rPr>
        <w:t xml:space="preserve"> </w:t>
      </w:r>
      <w:r w:rsidRPr="00FC0BA1">
        <w:rPr>
          <w:color w:val="363435"/>
        </w:rPr>
        <w:t>takibi</w:t>
      </w:r>
      <w:r w:rsidRPr="00FC0BA1">
        <w:rPr>
          <w:color w:val="363435"/>
          <w:spacing w:val="-4"/>
        </w:rPr>
        <w:t xml:space="preserve"> </w:t>
      </w:r>
      <w:r w:rsidRPr="00FC0BA1">
        <w:rPr>
          <w:color w:val="363435"/>
        </w:rPr>
        <w:t>ile</w:t>
      </w:r>
      <w:r w:rsidRPr="00FC0BA1">
        <w:rPr>
          <w:color w:val="363435"/>
          <w:spacing w:val="-4"/>
        </w:rPr>
        <w:t xml:space="preserve"> </w:t>
      </w:r>
      <w:r w:rsidRPr="00FC0BA1">
        <w:rPr>
          <w:color w:val="363435"/>
        </w:rPr>
        <w:t>ilgili</w:t>
      </w:r>
      <w:r w:rsidRPr="00FC0BA1">
        <w:rPr>
          <w:color w:val="363435"/>
          <w:spacing w:val="-4"/>
        </w:rPr>
        <w:t xml:space="preserve"> </w:t>
      </w:r>
      <w:r w:rsidRPr="00FC0BA1">
        <w:rPr>
          <w:color w:val="363435"/>
        </w:rPr>
        <w:t>verilerin</w:t>
      </w:r>
      <w:r w:rsidRPr="00FC0BA1">
        <w:rPr>
          <w:color w:val="363435"/>
          <w:spacing w:val="-4"/>
        </w:rPr>
        <w:t xml:space="preserve"> </w:t>
      </w:r>
      <w:r w:rsidRPr="00FC0BA1">
        <w:rPr>
          <w:color w:val="363435"/>
        </w:rPr>
        <w:t>toplanmasından,</w:t>
      </w:r>
      <w:r w:rsidRPr="00FC0BA1">
        <w:rPr>
          <w:color w:val="363435"/>
          <w:spacing w:val="-4"/>
        </w:rPr>
        <w:t xml:space="preserve"> </w:t>
      </w:r>
      <w:r w:rsidRPr="00FC0BA1">
        <w:rPr>
          <w:color w:val="363435"/>
        </w:rPr>
        <w:t>değe</w:t>
      </w:r>
      <w:r w:rsidRPr="00FC0BA1">
        <w:rPr>
          <w:color w:val="363435"/>
          <w:spacing w:val="-4"/>
        </w:rPr>
        <w:t>r</w:t>
      </w:r>
      <w:r w:rsidRPr="00FC0BA1">
        <w:rPr>
          <w:color w:val="363435"/>
        </w:rPr>
        <w:t>lendirilmesinden ve Bakanlık ile bağlı olduğu BKM’ne iletilmesinden sorumludu</w:t>
      </w:r>
      <w:r w:rsidRPr="00FC0BA1">
        <w:rPr>
          <w:color w:val="363435"/>
          <w:spacing w:val="-13"/>
        </w:rPr>
        <w:t>r.</w:t>
      </w:r>
    </w:p>
    <w:p w:rsidR="00007F85" w:rsidRPr="00FC0BA1" w:rsidRDefault="00007F85" w:rsidP="00007F85">
      <w:pPr>
        <w:widowControl w:val="0"/>
        <w:autoSpaceDE w:val="0"/>
        <w:autoSpaceDN w:val="0"/>
        <w:adjustRightInd w:val="0"/>
        <w:jc w:val="both"/>
        <w:rPr>
          <w:b/>
          <w:color w:val="363435"/>
          <w:u w:val="single"/>
        </w:rPr>
      </w:pPr>
    </w:p>
    <w:p w:rsidR="00007F85" w:rsidRPr="00FC0BA1" w:rsidRDefault="00007F85" w:rsidP="00007F85">
      <w:pPr>
        <w:widowControl w:val="0"/>
        <w:autoSpaceDE w:val="0"/>
        <w:autoSpaceDN w:val="0"/>
        <w:adjustRightInd w:val="0"/>
        <w:jc w:val="both"/>
        <w:rPr>
          <w:color w:val="000000"/>
        </w:rPr>
      </w:pPr>
      <w:r w:rsidRPr="00FC0BA1">
        <w:rPr>
          <w:b/>
          <w:color w:val="363435"/>
        </w:rPr>
        <w:t xml:space="preserve"> </w:t>
      </w:r>
      <w:r w:rsidRPr="00FC0BA1">
        <w:rPr>
          <w:b/>
          <w:bCs/>
          <w:color w:val="363435"/>
        </w:rPr>
        <w:t>6.4 Hemovijilans Ağında Toplanan İstenmeyen Etkiler</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6.4.1 Hastalarda İstenmeyen Etkiler</w:t>
      </w:r>
    </w:p>
    <w:p w:rsidR="00007F85" w:rsidRPr="00FC0BA1" w:rsidRDefault="00007F85" w:rsidP="00007F85">
      <w:pPr>
        <w:widowControl w:val="0"/>
        <w:numPr>
          <w:ilvl w:val="0"/>
          <w:numId w:val="69"/>
        </w:numPr>
        <w:autoSpaceDE w:val="0"/>
        <w:autoSpaceDN w:val="0"/>
        <w:adjustRightInd w:val="0"/>
        <w:ind w:left="720" w:right="79"/>
        <w:jc w:val="both"/>
        <w:rPr>
          <w:color w:val="000000"/>
        </w:rPr>
      </w:pPr>
      <w:r w:rsidRPr="00FC0BA1">
        <w:rPr>
          <w:color w:val="363435"/>
        </w:rPr>
        <w:t xml:space="preserve">Kan   bileşenlerinin   transfüzyonu   sırasında   gelişen </w:t>
      </w:r>
      <w:r w:rsidRPr="00FC0BA1">
        <w:rPr>
          <w:color w:val="363435"/>
          <w:spacing w:val="55"/>
        </w:rPr>
        <w:t xml:space="preserve"> </w:t>
      </w:r>
      <w:r w:rsidRPr="00FC0BA1">
        <w:rPr>
          <w:color w:val="363435"/>
        </w:rPr>
        <w:t>istenmeyen ciddi etki ve olayla</w:t>
      </w:r>
      <w:r w:rsidRPr="00FC0BA1">
        <w:rPr>
          <w:color w:val="363435"/>
          <w:spacing w:val="-9"/>
        </w:rPr>
        <w:t>r</w:t>
      </w:r>
      <w:r w:rsidRPr="00FC0BA1">
        <w:rPr>
          <w:color w:val="363435"/>
        </w:rPr>
        <w:t>,</w:t>
      </w:r>
      <w:r w:rsidRPr="00FC0BA1">
        <w:rPr>
          <w:color w:val="363435"/>
          <w:spacing w:val="-4"/>
        </w:rPr>
        <w:t xml:space="preserve"> </w:t>
      </w:r>
      <w:r w:rsidRPr="00FC0BA1">
        <w:rPr>
          <w:color w:val="363435"/>
        </w:rPr>
        <w:t>hemovijilans</w:t>
      </w:r>
      <w:r w:rsidRPr="00FC0BA1">
        <w:rPr>
          <w:color w:val="363435"/>
          <w:spacing w:val="47"/>
        </w:rPr>
        <w:t xml:space="preserve"> </w:t>
      </w:r>
      <w:r w:rsidRPr="00FC0BA1">
        <w:rPr>
          <w:color w:val="363435"/>
        </w:rPr>
        <w:t>sisteminin</w:t>
      </w:r>
      <w:r w:rsidRPr="00FC0BA1">
        <w:rPr>
          <w:color w:val="363435"/>
          <w:spacing w:val="48"/>
        </w:rPr>
        <w:t xml:space="preserve"> </w:t>
      </w:r>
      <w:r w:rsidRPr="00FC0BA1">
        <w:rPr>
          <w:color w:val="363435"/>
        </w:rPr>
        <w:t>ana</w:t>
      </w:r>
      <w:r w:rsidRPr="00FC0BA1">
        <w:rPr>
          <w:color w:val="363435"/>
          <w:spacing w:val="48"/>
        </w:rPr>
        <w:t xml:space="preserve"> </w:t>
      </w:r>
      <w:r w:rsidRPr="00FC0BA1">
        <w:rPr>
          <w:color w:val="363435"/>
        </w:rPr>
        <w:t>faaliyet</w:t>
      </w:r>
      <w:r w:rsidRPr="00FC0BA1">
        <w:rPr>
          <w:color w:val="363435"/>
          <w:spacing w:val="47"/>
        </w:rPr>
        <w:t xml:space="preserve"> </w:t>
      </w:r>
      <w:r w:rsidRPr="00FC0BA1">
        <w:rPr>
          <w:color w:val="363435"/>
        </w:rPr>
        <w:t>alanıdır</w:t>
      </w:r>
      <w:r w:rsidRPr="00FC0BA1">
        <w:rPr>
          <w:color w:val="363435"/>
          <w:spacing w:val="48"/>
        </w:rPr>
        <w:t xml:space="preserve"> </w:t>
      </w:r>
      <w:r w:rsidRPr="00FC0BA1">
        <w:rPr>
          <w:color w:val="363435"/>
        </w:rPr>
        <w:t>ve</w:t>
      </w:r>
      <w:r w:rsidRPr="00FC0BA1">
        <w:rPr>
          <w:color w:val="363435"/>
          <w:spacing w:val="48"/>
        </w:rPr>
        <w:t xml:space="preserve"> </w:t>
      </w:r>
      <w:r w:rsidRPr="00FC0BA1">
        <w:rPr>
          <w:color w:val="363435"/>
        </w:rPr>
        <w:t>aşağıdaki</w:t>
      </w:r>
      <w:r w:rsidRPr="00FC0BA1">
        <w:rPr>
          <w:color w:val="363435"/>
          <w:spacing w:val="48"/>
        </w:rPr>
        <w:t xml:space="preserve"> </w:t>
      </w:r>
      <w:r w:rsidRPr="00FC0BA1">
        <w:rPr>
          <w:color w:val="363435"/>
        </w:rPr>
        <w:t>durumlara</w:t>
      </w:r>
      <w:r w:rsidRPr="00FC0BA1">
        <w:rPr>
          <w:color w:val="363435"/>
          <w:spacing w:val="48"/>
        </w:rPr>
        <w:t xml:space="preserve"> </w:t>
      </w:r>
      <w:r w:rsidRPr="00FC0BA1">
        <w:rPr>
          <w:color w:val="363435"/>
        </w:rPr>
        <w:t>ait hasta raporlarını içermelidir:</w:t>
      </w:r>
    </w:p>
    <w:p w:rsidR="00007F85" w:rsidRPr="00FC0BA1" w:rsidRDefault="00007F85" w:rsidP="00007F85">
      <w:pPr>
        <w:widowControl w:val="0"/>
        <w:numPr>
          <w:ilvl w:val="0"/>
          <w:numId w:val="70"/>
        </w:numPr>
        <w:autoSpaceDE w:val="0"/>
        <w:autoSpaceDN w:val="0"/>
        <w:adjustRightInd w:val="0"/>
        <w:ind w:right="79"/>
        <w:jc w:val="both"/>
        <w:rPr>
          <w:color w:val="000000"/>
        </w:rPr>
      </w:pPr>
      <w:r w:rsidRPr="00FC0BA1">
        <w:rPr>
          <w:color w:val="363435"/>
        </w:rPr>
        <w:t xml:space="preserve">Transfüzyon </w:t>
      </w:r>
      <w:r w:rsidRPr="00FC0BA1">
        <w:rPr>
          <w:color w:val="363435"/>
          <w:spacing w:val="23"/>
        </w:rPr>
        <w:t xml:space="preserve"> </w:t>
      </w:r>
      <w:r w:rsidRPr="00FC0BA1">
        <w:rPr>
          <w:color w:val="363435"/>
        </w:rPr>
        <w:t xml:space="preserve">sırasındaki </w:t>
      </w:r>
      <w:r w:rsidRPr="00FC0BA1">
        <w:rPr>
          <w:color w:val="363435"/>
          <w:spacing w:val="23"/>
        </w:rPr>
        <w:t xml:space="preserve"> </w:t>
      </w:r>
      <w:r w:rsidRPr="00FC0BA1">
        <w:rPr>
          <w:color w:val="363435"/>
        </w:rPr>
        <w:t xml:space="preserve">hemoliz, </w:t>
      </w:r>
      <w:r w:rsidRPr="00FC0BA1">
        <w:rPr>
          <w:color w:val="363435"/>
          <w:spacing w:val="23"/>
        </w:rPr>
        <w:t xml:space="preserve"> </w:t>
      </w:r>
      <w:r w:rsidRPr="00FC0BA1">
        <w:rPr>
          <w:color w:val="363435"/>
        </w:rPr>
        <w:t>hemolitik</w:t>
      </w:r>
      <w:r w:rsidRPr="00FC0BA1">
        <w:rPr>
          <w:color w:val="363435"/>
          <w:spacing w:val="-11"/>
        </w:rPr>
        <w:t xml:space="preserve"> </w:t>
      </w:r>
      <w:r w:rsidRPr="00FC0BA1">
        <w:rPr>
          <w:color w:val="363435"/>
        </w:rPr>
        <w:t>olmayan</w:t>
      </w:r>
      <w:r w:rsidRPr="00FC0BA1">
        <w:rPr>
          <w:color w:val="363435"/>
          <w:spacing w:val="-11"/>
        </w:rPr>
        <w:t xml:space="preserve"> </w:t>
      </w:r>
      <w:r w:rsidRPr="00FC0BA1">
        <w:rPr>
          <w:color w:val="363435"/>
        </w:rPr>
        <w:t>ateş</w:t>
      </w:r>
      <w:r w:rsidRPr="00FC0BA1">
        <w:rPr>
          <w:color w:val="363435"/>
          <w:spacing w:val="-11"/>
        </w:rPr>
        <w:t xml:space="preserve"> </w:t>
      </w:r>
      <w:r w:rsidRPr="00FC0BA1">
        <w:rPr>
          <w:color w:val="363435"/>
        </w:rPr>
        <w:t>reaksiyonu,</w:t>
      </w:r>
      <w:r w:rsidRPr="00FC0BA1">
        <w:rPr>
          <w:color w:val="363435"/>
          <w:spacing w:val="34"/>
        </w:rPr>
        <w:t xml:space="preserve"> </w:t>
      </w:r>
      <w:r w:rsidRPr="00FC0BA1">
        <w:rPr>
          <w:color w:val="363435"/>
        </w:rPr>
        <w:t>döküntü,</w:t>
      </w:r>
      <w:r w:rsidRPr="00FC0BA1">
        <w:rPr>
          <w:color w:val="363435"/>
          <w:spacing w:val="52"/>
        </w:rPr>
        <w:t xml:space="preserve"> </w:t>
      </w:r>
      <w:r w:rsidRPr="00FC0BA1">
        <w:rPr>
          <w:color w:val="363435"/>
        </w:rPr>
        <w:t>eritem,</w:t>
      </w:r>
      <w:r w:rsidRPr="00FC0BA1">
        <w:rPr>
          <w:color w:val="363435"/>
          <w:spacing w:val="52"/>
        </w:rPr>
        <w:t xml:space="preserve"> </w:t>
      </w:r>
      <w:r w:rsidRPr="00FC0BA1">
        <w:rPr>
          <w:color w:val="363435"/>
        </w:rPr>
        <w:t>ürtike</w:t>
      </w:r>
      <w:r w:rsidRPr="00FC0BA1">
        <w:rPr>
          <w:color w:val="363435"/>
          <w:spacing w:val="-9"/>
        </w:rPr>
        <w:t>r</w:t>
      </w:r>
      <w:r w:rsidRPr="00FC0BA1">
        <w:rPr>
          <w:color w:val="363435"/>
        </w:rPr>
        <w:t>,</w:t>
      </w:r>
      <w:r w:rsidRPr="00FC0BA1">
        <w:rPr>
          <w:color w:val="363435"/>
          <w:spacing w:val="52"/>
        </w:rPr>
        <w:t xml:space="preserve"> </w:t>
      </w:r>
      <w:r w:rsidRPr="00FC0BA1">
        <w:rPr>
          <w:color w:val="363435"/>
        </w:rPr>
        <w:t>anafilaktik</w:t>
      </w:r>
      <w:r w:rsidRPr="00FC0BA1">
        <w:rPr>
          <w:color w:val="363435"/>
          <w:spacing w:val="33"/>
        </w:rPr>
        <w:t xml:space="preserve"> </w:t>
      </w:r>
      <w:r w:rsidRPr="00FC0BA1">
        <w:rPr>
          <w:color w:val="363435"/>
        </w:rPr>
        <w:t>şok,</w:t>
      </w:r>
      <w:r w:rsidRPr="00FC0BA1">
        <w:rPr>
          <w:color w:val="363435"/>
          <w:spacing w:val="52"/>
        </w:rPr>
        <w:t xml:space="preserve"> </w:t>
      </w:r>
      <w:r w:rsidRPr="00FC0BA1">
        <w:rPr>
          <w:color w:val="363435"/>
        </w:rPr>
        <w:t>bakteriyel</w:t>
      </w:r>
      <w:r w:rsidRPr="00FC0BA1">
        <w:rPr>
          <w:color w:val="363435"/>
          <w:spacing w:val="-2"/>
        </w:rPr>
        <w:t xml:space="preserve"> </w:t>
      </w:r>
      <w:r w:rsidRPr="00FC0BA1">
        <w:rPr>
          <w:color w:val="363435"/>
        </w:rPr>
        <w:t>kontaminasyon,</w:t>
      </w:r>
      <w:r w:rsidRPr="00FC0BA1">
        <w:rPr>
          <w:color w:val="363435"/>
          <w:spacing w:val="52"/>
        </w:rPr>
        <w:t xml:space="preserve"> </w:t>
      </w:r>
      <w:r w:rsidRPr="00FC0BA1">
        <w:rPr>
          <w:color w:val="363435"/>
        </w:rPr>
        <w:t>transfüzyona</w:t>
      </w:r>
      <w:r w:rsidRPr="00FC0BA1">
        <w:rPr>
          <w:color w:val="363435"/>
          <w:spacing w:val="-2"/>
        </w:rPr>
        <w:t xml:space="preserve"> </w:t>
      </w:r>
      <w:r w:rsidRPr="00FC0BA1">
        <w:rPr>
          <w:color w:val="363435"/>
        </w:rPr>
        <w:t>bağlı akut akciğer hasarı gibi erken istenmeyen ciddi etkiler;</w:t>
      </w:r>
    </w:p>
    <w:p w:rsidR="00007F85" w:rsidRPr="00FC0BA1" w:rsidRDefault="00007F85" w:rsidP="00007F85">
      <w:pPr>
        <w:widowControl w:val="0"/>
        <w:numPr>
          <w:ilvl w:val="0"/>
          <w:numId w:val="70"/>
        </w:numPr>
        <w:autoSpaceDE w:val="0"/>
        <w:autoSpaceDN w:val="0"/>
        <w:adjustRightInd w:val="0"/>
        <w:jc w:val="both"/>
        <w:rPr>
          <w:color w:val="000000"/>
        </w:rPr>
      </w:pPr>
      <w:r w:rsidRPr="00FC0BA1">
        <w:rPr>
          <w:color w:val="363435"/>
        </w:rPr>
        <w:t>Hemoliz,</w:t>
      </w:r>
      <w:r w:rsidRPr="00FC0BA1">
        <w:rPr>
          <w:color w:val="363435"/>
          <w:spacing w:val="45"/>
        </w:rPr>
        <w:t xml:space="preserve"> </w:t>
      </w:r>
      <w:r w:rsidRPr="00FC0BA1">
        <w:rPr>
          <w:color w:val="363435"/>
        </w:rPr>
        <w:t>transfüzyon</w:t>
      </w:r>
      <w:r w:rsidRPr="00FC0BA1">
        <w:rPr>
          <w:color w:val="363435"/>
          <w:spacing w:val="-5"/>
        </w:rPr>
        <w:t xml:space="preserve"> </w:t>
      </w:r>
      <w:r w:rsidRPr="00FC0BA1">
        <w:rPr>
          <w:color w:val="363435"/>
        </w:rPr>
        <w:t>ilişkili</w:t>
      </w:r>
      <w:r w:rsidRPr="00FC0BA1">
        <w:rPr>
          <w:color w:val="363435"/>
          <w:spacing w:val="45"/>
        </w:rPr>
        <w:t xml:space="preserve"> </w:t>
      </w:r>
      <w:r w:rsidRPr="00FC0BA1">
        <w:rPr>
          <w:color w:val="363435"/>
        </w:rPr>
        <w:t>gvhh,</w:t>
      </w:r>
      <w:r w:rsidRPr="00FC0BA1">
        <w:rPr>
          <w:color w:val="363435"/>
          <w:spacing w:val="45"/>
        </w:rPr>
        <w:t xml:space="preserve"> </w:t>
      </w:r>
      <w:r w:rsidRPr="00FC0BA1">
        <w:rPr>
          <w:color w:val="363435"/>
        </w:rPr>
        <w:t>post-transfüzyon</w:t>
      </w:r>
      <w:r w:rsidRPr="00FC0BA1">
        <w:rPr>
          <w:color w:val="363435"/>
          <w:spacing w:val="44"/>
        </w:rPr>
        <w:t xml:space="preserve"> </w:t>
      </w:r>
      <w:r w:rsidRPr="00FC0BA1">
        <w:rPr>
          <w:color w:val="363435"/>
        </w:rPr>
        <w:t>purpura,</w:t>
      </w:r>
      <w:r w:rsidRPr="00FC0BA1">
        <w:rPr>
          <w:color w:val="363435"/>
          <w:spacing w:val="32"/>
        </w:rPr>
        <w:t xml:space="preserve"> </w:t>
      </w:r>
      <w:r w:rsidRPr="00FC0BA1">
        <w:rPr>
          <w:color w:val="363435"/>
        </w:rPr>
        <w:t>a</w:t>
      </w:r>
      <w:r w:rsidRPr="00FC0BA1">
        <w:rPr>
          <w:color w:val="363435"/>
          <w:spacing w:val="-20"/>
        </w:rPr>
        <w:t>l</w:t>
      </w:r>
      <w:r w:rsidRPr="00FC0BA1">
        <w:rPr>
          <w:color w:val="363435"/>
        </w:rPr>
        <w:t>t</w:t>
      </w:r>
      <w:r w:rsidRPr="00FC0BA1">
        <w:rPr>
          <w:color w:val="363435"/>
          <w:spacing w:val="41"/>
        </w:rPr>
        <w:t xml:space="preserve"> </w:t>
      </w:r>
      <w:r w:rsidRPr="00FC0BA1">
        <w:rPr>
          <w:color w:val="363435"/>
        </w:rPr>
        <w:t>yükselmesi gibi gecikmiş istenmeyen ciddi etkiler;</w:t>
      </w:r>
    </w:p>
    <w:p w:rsidR="00007F85" w:rsidRPr="00FC0BA1" w:rsidRDefault="00007F85" w:rsidP="00007F85">
      <w:pPr>
        <w:widowControl w:val="0"/>
        <w:numPr>
          <w:ilvl w:val="0"/>
          <w:numId w:val="70"/>
        </w:numPr>
        <w:autoSpaceDE w:val="0"/>
        <w:autoSpaceDN w:val="0"/>
        <w:adjustRightInd w:val="0"/>
        <w:jc w:val="both"/>
        <w:rPr>
          <w:color w:val="000000"/>
        </w:rPr>
      </w:pPr>
      <w:r w:rsidRPr="00FC0BA1">
        <w:rPr>
          <w:color w:val="363435"/>
        </w:rPr>
        <w:t>Virus, parazit veya prion bulaşı;</w:t>
      </w:r>
    </w:p>
    <w:p w:rsidR="00007F85" w:rsidRPr="00FC0BA1" w:rsidRDefault="00007F85" w:rsidP="00007F85">
      <w:pPr>
        <w:widowControl w:val="0"/>
        <w:numPr>
          <w:ilvl w:val="0"/>
          <w:numId w:val="70"/>
        </w:numPr>
        <w:autoSpaceDE w:val="0"/>
        <w:autoSpaceDN w:val="0"/>
        <w:adjustRightInd w:val="0"/>
        <w:jc w:val="both"/>
        <w:rPr>
          <w:color w:val="000000"/>
        </w:rPr>
      </w:pPr>
      <w:r w:rsidRPr="00FC0BA1">
        <w:rPr>
          <w:color w:val="363435"/>
        </w:rPr>
        <w:t xml:space="preserve">Eritrosit, </w:t>
      </w:r>
      <w:r w:rsidRPr="00FC0BA1">
        <w:rPr>
          <w:color w:val="363435"/>
          <w:spacing w:val="6"/>
        </w:rPr>
        <w:t xml:space="preserve"> </w:t>
      </w:r>
      <w:r w:rsidRPr="00FC0BA1">
        <w:rPr>
          <w:color w:val="363435"/>
        </w:rPr>
        <w:t>hla</w:t>
      </w:r>
      <w:r w:rsidRPr="00FC0BA1">
        <w:rPr>
          <w:color w:val="363435"/>
          <w:spacing w:val="49"/>
        </w:rPr>
        <w:t xml:space="preserve"> </w:t>
      </w:r>
      <w:r w:rsidRPr="00FC0BA1">
        <w:rPr>
          <w:color w:val="363435"/>
        </w:rPr>
        <w:t xml:space="preserve">veya  </w:t>
      </w:r>
      <w:r w:rsidRPr="00FC0BA1">
        <w:rPr>
          <w:color w:val="363435"/>
          <w:spacing w:val="9"/>
        </w:rPr>
        <w:t xml:space="preserve"> </w:t>
      </w:r>
      <w:r w:rsidRPr="00FC0BA1">
        <w:rPr>
          <w:color w:val="363435"/>
        </w:rPr>
        <w:t xml:space="preserve">trombosit </w:t>
      </w:r>
      <w:r w:rsidRPr="00FC0BA1">
        <w:rPr>
          <w:color w:val="363435"/>
          <w:spacing w:val="6"/>
        </w:rPr>
        <w:t xml:space="preserve"> </w:t>
      </w:r>
      <w:r w:rsidRPr="00FC0BA1">
        <w:rPr>
          <w:color w:val="363435"/>
        </w:rPr>
        <w:t xml:space="preserve">antijenlerine </w:t>
      </w:r>
      <w:r w:rsidRPr="00FC0BA1">
        <w:rPr>
          <w:color w:val="363435"/>
          <w:spacing w:val="5"/>
        </w:rPr>
        <w:t xml:space="preserve"> </w:t>
      </w:r>
      <w:r w:rsidRPr="00FC0BA1">
        <w:rPr>
          <w:color w:val="363435"/>
        </w:rPr>
        <w:t xml:space="preserve">karşı </w:t>
      </w:r>
      <w:r w:rsidRPr="00FC0BA1">
        <w:rPr>
          <w:color w:val="363435"/>
          <w:spacing w:val="6"/>
        </w:rPr>
        <w:t xml:space="preserve"> </w:t>
      </w:r>
      <w:r w:rsidRPr="00FC0BA1">
        <w:rPr>
          <w:color w:val="363435"/>
        </w:rPr>
        <w:t>alloimmünizasyon</w:t>
      </w:r>
      <w:r w:rsidRPr="00FC0BA1">
        <w:rPr>
          <w:color w:val="363435"/>
          <w:spacing w:val="3"/>
        </w:rPr>
        <w:t xml:space="preserve"> </w:t>
      </w:r>
      <w:r w:rsidRPr="00FC0BA1">
        <w:rPr>
          <w:color w:val="363435"/>
        </w:rPr>
        <w:t>geliş</w:t>
      </w:r>
      <w:r w:rsidRPr="00FC0BA1">
        <w:rPr>
          <w:color w:val="363435"/>
          <w:spacing w:val="1"/>
        </w:rPr>
        <w:t>i</w:t>
      </w:r>
      <w:r w:rsidRPr="00FC0BA1">
        <w:rPr>
          <w:color w:val="363435"/>
        </w:rPr>
        <w:t>mi.</w:t>
      </w:r>
    </w:p>
    <w:p w:rsidR="00007F85" w:rsidRPr="00FC0BA1" w:rsidRDefault="00007F85" w:rsidP="00007F85">
      <w:pPr>
        <w:widowControl w:val="0"/>
        <w:numPr>
          <w:ilvl w:val="0"/>
          <w:numId w:val="71"/>
        </w:numPr>
        <w:tabs>
          <w:tab w:val="left" w:pos="540"/>
          <w:tab w:val="left" w:pos="720"/>
        </w:tabs>
        <w:autoSpaceDE w:val="0"/>
        <w:autoSpaceDN w:val="0"/>
        <w:adjustRightInd w:val="0"/>
        <w:ind w:left="720" w:right="79"/>
        <w:jc w:val="both"/>
        <w:rPr>
          <w:color w:val="000000"/>
        </w:rPr>
      </w:pPr>
      <w:r w:rsidRPr="00FC0BA1">
        <w:rPr>
          <w:color w:val="363435"/>
        </w:rPr>
        <w:t>Raporlama</w:t>
      </w:r>
      <w:r w:rsidRPr="00FC0BA1">
        <w:rPr>
          <w:color w:val="363435"/>
          <w:spacing w:val="-4"/>
        </w:rPr>
        <w:t xml:space="preserve"> </w:t>
      </w:r>
      <w:r w:rsidRPr="00FC0BA1">
        <w:rPr>
          <w:color w:val="363435"/>
        </w:rPr>
        <w:t>kuralları,</w:t>
      </w:r>
      <w:r w:rsidRPr="00FC0BA1">
        <w:rPr>
          <w:color w:val="363435"/>
          <w:spacing w:val="-4"/>
        </w:rPr>
        <w:t xml:space="preserve"> </w:t>
      </w:r>
      <w:r w:rsidRPr="00FC0BA1">
        <w:rPr>
          <w:color w:val="363435"/>
        </w:rPr>
        <w:t>istenmeyen</w:t>
      </w:r>
      <w:r w:rsidRPr="00FC0BA1">
        <w:rPr>
          <w:color w:val="363435"/>
          <w:spacing w:val="-4"/>
        </w:rPr>
        <w:t xml:space="preserve"> </w:t>
      </w:r>
      <w:r w:rsidRPr="00FC0BA1">
        <w:rPr>
          <w:color w:val="363435"/>
        </w:rPr>
        <w:t xml:space="preserve">etkinin </w:t>
      </w:r>
      <w:r w:rsidRPr="00FC0BA1">
        <w:rPr>
          <w:color w:val="363435"/>
          <w:spacing w:val="44"/>
        </w:rPr>
        <w:t xml:space="preserve"> </w:t>
      </w:r>
      <w:r w:rsidRPr="00FC0BA1">
        <w:rPr>
          <w:color w:val="363435"/>
        </w:rPr>
        <w:t xml:space="preserve">tipine </w:t>
      </w:r>
      <w:r w:rsidRPr="00FC0BA1">
        <w:rPr>
          <w:color w:val="363435"/>
          <w:spacing w:val="44"/>
        </w:rPr>
        <w:t xml:space="preserve"> </w:t>
      </w:r>
      <w:r w:rsidRPr="00FC0BA1">
        <w:rPr>
          <w:color w:val="363435"/>
        </w:rPr>
        <w:t xml:space="preserve">ve </w:t>
      </w:r>
      <w:r w:rsidRPr="00FC0BA1">
        <w:rPr>
          <w:color w:val="363435"/>
          <w:spacing w:val="44"/>
        </w:rPr>
        <w:t xml:space="preserve"> </w:t>
      </w:r>
      <w:r w:rsidRPr="00FC0BA1">
        <w:rPr>
          <w:color w:val="363435"/>
        </w:rPr>
        <w:t xml:space="preserve">ciddiyetine </w:t>
      </w:r>
      <w:r w:rsidRPr="00FC0BA1">
        <w:rPr>
          <w:color w:val="363435"/>
          <w:spacing w:val="44"/>
        </w:rPr>
        <w:t xml:space="preserve"> </w:t>
      </w:r>
      <w:r w:rsidRPr="00FC0BA1">
        <w:rPr>
          <w:color w:val="363435"/>
        </w:rPr>
        <w:t>göre</w:t>
      </w:r>
      <w:r w:rsidRPr="00FC0BA1">
        <w:rPr>
          <w:color w:val="363435"/>
          <w:spacing w:val="-4"/>
        </w:rPr>
        <w:t xml:space="preserve"> </w:t>
      </w:r>
      <w:r w:rsidRPr="00FC0BA1">
        <w:rPr>
          <w:color w:val="363435"/>
        </w:rPr>
        <w:t>değişeb</w:t>
      </w:r>
      <w:r w:rsidRPr="00FC0BA1">
        <w:rPr>
          <w:color w:val="363435"/>
          <w:spacing w:val="1"/>
        </w:rPr>
        <w:t>i</w:t>
      </w:r>
      <w:r w:rsidRPr="00FC0BA1">
        <w:rPr>
          <w:color w:val="363435"/>
        </w:rPr>
        <w:t>li</w:t>
      </w:r>
      <w:r w:rsidRPr="00FC0BA1">
        <w:rPr>
          <w:color w:val="363435"/>
          <w:spacing w:val="-12"/>
        </w:rPr>
        <w:t>r</w:t>
      </w:r>
      <w:r w:rsidRPr="00FC0BA1">
        <w:rPr>
          <w:color w:val="363435"/>
        </w:rPr>
        <w:t>.</w:t>
      </w:r>
      <w:r w:rsidRPr="00FC0BA1">
        <w:rPr>
          <w:color w:val="363435"/>
          <w:spacing w:val="1"/>
        </w:rPr>
        <w:t xml:space="preserve"> </w:t>
      </w:r>
      <w:r w:rsidRPr="00FC0BA1">
        <w:rPr>
          <w:color w:val="363435"/>
        </w:rPr>
        <w:t>Hemolitik olmayan ateş reaksiyonu, döküntü, eritem ve</w:t>
      </w:r>
      <w:r w:rsidRPr="00FC0BA1">
        <w:rPr>
          <w:color w:val="363435"/>
          <w:spacing w:val="1"/>
        </w:rPr>
        <w:t xml:space="preserve"> </w:t>
      </w:r>
      <w:r w:rsidRPr="00FC0BA1">
        <w:rPr>
          <w:color w:val="363435"/>
        </w:rPr>
        <w:t xml:space="preserve">ürtiker </w:t>
      </w:r>
      <w:r w:rsidRPr="00FC0BA1">
        <w:rPr>
          <w:color w:val="363435"/>
          <w:spacing w:val="2"/>
        </w:rPr>
        <w:t xml:space="preserve"> </w:t>
      </w:r>
      <w:r w:rsidRPr="00FC0BA1">
        <w:rPr>
          <w:color w:val="363435"/>
        </w:rPr>
        <w:t xml:space="preserve">gibi </w:t>
      </w:r>
      <w:r w:rsidRPr="00FC0BA1">
        <w:rPr>
          <w:color w:val="363435"/>
          <w:spacing w:val="2"/>
        </w:rPr>
        <w:t xml:space="preserve"> </w:t>
      </w:r>
      <w:r w:rsidRPr="00FC0BA1">
        <w:rPr>
          <w:color w:val="363435"/>
        </w:rPr>
        <w:t>hafif</w:t>
      </w:r>
      <w:r w:rsidRPr="00FC0BA1">
        <w:rPr>
          <w:color w:val="363435"/>
          <w:spacing w:val="45"/>
        </w:rPr>
        <w:t xml:space="preserve"> </w:t>
      </w:r>
      <w:r w:rsidRPr="00FC0BA1">
        <w:rPr>
          <w:color w:val="363435"/>
        </w:rPr>
        <w:t xml:space="preserve">reaksiyon </w:t>
      </w:r>
      <w:r w:rsidRPr="00FC0BA1">
        <w:rPr>
          <w:color w:val="363435"/>
          <w:spacing w:val="6"/>
        </w:rPr>
        <w:t xml:space="preserve"> </w:t>
      </w:r>
      <w:r w:rsidRPr="00FC0BA1">
        <w:rPr>
          <w:color w:val="363435"/>
        </w:rPr>
        <w:t xml:space="preserve">durumlarında </w:t>
      </w:r>
      <w:r w:rsidRPr="00FC0BA1">
        <w:rPr>
          <w:color w:val="363435"/>
          <w:spacing w:val="6"/>
        </w:rPr>
        <w:t xml:space="preserve"> </w:t>
      </w:r>
      <w:r w:rsidRPr="00FC0BA1">
        <w:rPr>
          <w:color w:val="363435"/>
        </w:rPr>
        <w:t>raporla</w:t>
      </w:r>
      <w:r w:rsidRPr="00FC0BA1">
        <w:rPr>
          <w:color w:val="363435"/>
          <w:spacing w:val="-9"/>
        </w:rPr>
        <w:t>r</w:t>
      </w:r>
      <w:r w:rsidRPr="00FC0BA1">
        <w:rPr>
          <w:color w:val="363435"/>
        </w:rPr>
        <w:t xml:space="preserve">, </w:t>
      </w:r>
      <w:r w:rsidRPr="00FC0BA1">
        <w:rPr>
          <w:color w:val="363435"/>
          <w:spacing w:val="6"/>
        </w:rPr>
        <w:t xml:space="preserve"> </w:t>
      </w:r>
      <w:r w:rsidRPr="00FC0BA1">
        <w:rPr>
          <w:color w:val="363435"/>
        </w:rPr>
        <w:t xml:space="preserve">klinikler </w:t>
      </w:r>
      <w:r w:rsidRPr="00FC0BA1">
        <w:rPr>
          <w:color w:val="363435"/>
          <w:spacing w:val="6"/>
        </w:rPr>
        <w:t xml:space="preserve"> </w:t>
      </w:r>
      <w:r w:rsidRPr="00FC0BA1">
        <w:rPr>
          <w:color w:val="363435"/>
        </w:rPr>
        <w:t xml:space="preserve">tarafından sadece </w:t>
      </w:r>
      <w:r w:rsidRPr="00FC0BA1">
        <w:rPr>
          <w:color w:val="363435"/>
          <w:spacing w:val="6"/>
        </w:rPr>
        <w:t xml:space="preserve"> </w:t>
      </w:r>
      <w:r w:rsidRPr="00FC0BA1">
        <w:rPr>
          <w:color w:val="363435"/>
        </w:rPr>
        <w:t xml:space="preserve">transfüzyon merkezine, transfüzyon merkezi ise </w:t>
      </w:r>
      <w:r w:rsidRPr="00FC0BA1">
        <w:rPr>
          <w:color w:val="363435"/>
          <w:spacing w:val="18"/>
        </w:rPr>
        <w:t xml:space="preserve"> </w:t>
      </w:r>
      <w:r w:rsidRPr="00FC0BA1">
        <w:rPr>
          <w:color w:val="363435"/>
        </w:rPr>
        <w:t xml:space="preserve">bu raporları, yıllık olarak, BKM </w:t>
      </w:r>
      <w:r w:rsidRPr="00FC0BA1">
        <w:rPr>
          <w:color w:val="363435"/>
          <w:spacing w:val="18"/>
        </w:rPr>
        <w:t xml:space="preserve"> </w:t>
      </w:r>
      <w:r w:rsidRPr="00FC0BA1">
        <w:rPr>
          <w:color w:val="363435"/>
        </w:rPr>
        <w:t>ve Sağlık Bakanlığı’na gönderi</w:t>
      </w:r>
      <w:r w:rsidRPr="00FC0BA1">
        <w:rPr>
          <w:color w:val="363435"/>
          <w:spacing w:val="-12"/>
        </w:rPr>
        <w:t>r</w:t>
      </w:r>
      <w:r w:rsidRPr="00FC0BA1">
        <w:rPr>
          <w:color w:val="363435"/>
        </w:rPr>
        <w:t>.</w:t>
      </w:r>
    </w:p>
    <w:p w:rsidR="00007F85" w:rsidRPr="00FC0BA1" w:rsidRDefault="00007F85" w:rsidP="00007F85">
      <w:pPr>
        <w:widowControl w:val="0"/>
        <w:numPr>
          <w:ilvl w:val="0"/>
          <w:numId w:val="71"/>
        </w:numPr>
        <w:autoSpaceDE w:val="0"/>
        <w:autoSpaceDN w:val="0"/>
        <w:adjustRightInd w:val="0"/>
        <w:ind w:left="728" w:right="79" w:hanging="368"/>
        <w:jc w:val="both"/>
        <w:rPr>
          <w:color w:val="000000"/>
        </w:rPr>
      </w:pPr>
      <w:r w:rsidRPr="00FC0BA1">
        <w:rPr>
          <w:color w:val="363435"/>
        </w:rPr>
        <w:t xml:space="preserve">Buna </w:t>
      </w:r>
      <w:r w:rsidRPr="00FC0BA1">
        <w:rPr>
          <w:color w:val="363435"/>
          <w:spacing w:val="3"/>
        </w:rPr>
        <w:t xml:space="preserve"> </w:t>
      </w:r>
      <w:r w:rsidRPr="00FC0BA1">
        <w:rPr>
          <w:color w:val="363435"/>
        </w:rPr>
        <w:t xml:space="preserve">karşılık; </w:t>
      </w:r>
      <w:r w:rsidRPr="00FC0BA1">
        <w:rPr>
          <w:color w:val="363435"/>
          <w:spacing w:val="3"/>
        </w:rPr>
        <w:t xml:space="preserve"> </w:t>
      </w:r>
      <w:r w:rsidRPr="00FC0BA1">
        <w:rPr>
          <w:color w:val="363435"/>
        </w:rPr>
        <w:t xml:space="preserve">alıcılarda </w:t>
      </w:r>
      <w:r w:rsidRPr="00FC0BA1">
        <w:rPr>
          <w:color w:val="363435"/>
          <w:spacing w:val="3"/>
        </w:rPr>
        <w:t xml:space="preserve"> </w:t>
      </w:r>
      <w:r w:rsidRPr="00FC0BA1">
        <w:rPr>
          <w:color w:val="363435"/>
        </w:rPr>
        <w:t xml:space="preserve">transfüze </w:t>
      </w:r>
      <w:r w:rsidRPr="00FC0BA1">
        <w:rPr>
          <w:color w:val="363435"/>
          <w:spacing w:val="3"/>
        </w:rPr>
        <w:t xml:space="preserve"> </w:t>
      </w:r>
      <w:r w:rsidRPr="00FC0BA1">
        <w:rPr>
          <w:color w:val="363435"/>
        </w:rPr>
        <w:t xml:space="preserve">edilen </w:t>
      </w:r>
      <w:r w:rsidRPr="00FC0BA1">
        <w:rPr>
          <w:color w:val="363435"/>
          <w:spacing w:val="3"/>
        </w:rPr>
        <w:t xml:space="preserve"> </w:t>
      </w:r>
      <w:r w:rsidRPr="00FC0BA1">
        <w:rPr>
          <w:color w:val="363435"/>
        </w:rPr>
        <w:t xml:space="preserve">kan </w:t>
      </w:r>
      <w:r w:rsidRPr="00FC0BA1">
        <w:rPr>
          <w:color w:val="363435"/>
          <w:spacing w:val="3"/>
        </w:rPr>
        <w:t xml:space="preserve"> </w:t>
      </w:r>
      <w:r w:rsidRPr="00FC0BA1">
        <w:rPr>
          <w:color w:val="363435"/>
        </w:rPr>
        <w:t xml:space="preserve">bileşenine </w:t>
      </w:r>
      <w:r w:rsidRPr="00FC0BA1">
        <w:rPr>
          <w:color w:val="363435"/>
          <w:spacing w:val="3"/>
        </w:rPr>
        <w:t xml:space="preserve"> </w:t>
      </w:r>
      <w:r w:rsidRPr="00FC0BA1">
        <w:rPr>
          <w:color w:val="363435"/>
        </w:rPr>
        <w:t xml:space="preserve">bağlı </w:t>
      </w:r>
      <w:r w:rsidRPr="00FC0BA1">
        <w:rPr>
          <w:color w:val="363435"/>
          <w:spacing w:val="3"/>
        </w:rPr>
        <w:t xml:space="preserve"> </w:t>
      </w:r>
      <w:r w:rsidRPr="00FC0BA1">
        <w:rPr>
          <w:color w:val="363435"/>
        </w:rPr>
        <w:t xml:space="preserve">olduğu düşünülen </w:t>
      </w:r>
      <w:r w:rsidRPr="00FC0BA1">
        <w:rPr>
          <w:color w:val="363435"/>
          <w:spacing w:val="6"/>
        </w:rPr>
        <w:t xml:space="preserve"> </w:t>
      </w:r>
      <w:r w:rsidRPr="00FC0BA1">
        <w:rPr>
          <w:color w:val="363435"/>
        </w:rPr>
        <w:t>istenmeyen ciddi etki , kan bileşenlerinin toplandığı hizmet birimine en kısa zamanda</w:t>
      </w:r>
      <w:r w:rsidRPr="00FC0BA1">
        <w:rPr>
          <w:color w:val="363435"/>
          <w:spacing w:val="-7"/>
        </w:rPr>
        <w:t xml:space="preserve"> </w:t>
      </w:r>
      <w:r w:rsidRPr="00FC0BA1">
        <w:rPr>
          <w:color w:val="363435"/>
        </w:rPr>
        <w:t>haber</w:t>
      </w:r>
      <w:r w:rsidRPr="00FC0BA1">
        <w:rPr>
          <w:color w:val="363435"/>
          <w:spacing w:val="-7"/>
        </w:rPr>
        <w:t xml:space="preserve"> </w:t>
      </w:r>
      <w:r w:rsidRPr="00FC0BA1">
        <w:rPr>
          <w:color w:val="363435"/>
        </w:rPr>
        <w:t>verilmelidi</w:t>
      </w:r>
      <w:r w:rsidRPr="00FC0BA1">
        <w:rPr>
          <w:color w:val="363435"/>
          <w:spacing w:val="-12"/>
        </w:rPr>
        <w:t>r</w:t>
      </w:r>
      <w:r w:rsidRPr="00FC0BA1">
        <w:rPr>
          <w:color w:val="363435"/>
        </w:rPr>
        <w:t>.</w:t>
      </w:r>
      <w:r w:rsidRPr="00FC0BA1">
        <w:rPr>
          <w:color w:val="363435"/>
          <w:spacing w:val="-7"/>
        </w:rPr>
        <w:t xml:space="preserve"> </w:t>
      </w:r>
      <w:r w:rsidRPr="00FC0BA1">
        <w:rPr>
          <w:color w:val="363435"/>
        </w:rPr>
        <w:t>BKM,</w:t>
      </w:r>
      <w:r w:rsidRPr="00FC0BA1">
        <w:rPr>
          <w:color w:val="363435"/>
          <w:spacing w:val="-7"/>
        </w:rPr>
        <w:t xml:space="preserve"> </w:t>
      </w:r>
      <w:r w:rsidRPr="00FC0BA1">
        <w:rPr>
          <w:color w:val="363435"/>
        </w:rPr>
        <w:t>istenmeyen</w:t>
      </w:r>
      <w:r w:rsidRPr="00FC0BA1">
        <w:rPr>
          <w:color w:val="363435"/>
          <w:spacing w:val="-7"/>
        </w:rPr>
        <w:t xml:space="preserve"> </w:t>
      </w:r>
      <w:r w:rsidRPr="00FC0BA1">
        <w:rPr>
          <w:color w:val="363435"/>
        </w:rPr>
        <w:t>ciddi</w:t>
      </w:r>
      <w:r w:rsidRPr="00FC0BA1">
        <w:rPr>
          <w:color w:val="363435"/>
          <w:spacing w:val="-7"/>
        </w:rPr>
        <w:t xml:space="preserve"> </w:t>
      </w:r>
      <w:r w:rsidRPr="00FC0BA1">
        <w:rPr>
          <w:color w:val="363435"/>
        </w:rPr>
        <w:t>etkinin</w:t>
      </w:r>
      <w:r w:rsidRPr="00FC0BA1">
        <w:rPr>
          <w:color w:val="363435"/>
          <w:spacing w:val="-7"/>
        </w:rPr>
        <w:t xml:space="preserve"> </w:t>
      </w:r>
      <w:r w:rsidRPr="00FC0BA1">
        <w:rPr>
          <w:color w:val="363435"/>
        </w:rPr>
        <w:t>oluş</w:t>
      </w:r>
      <w:r w:rsidRPr="00FC0BA1">
        <w:rPr>
          <w:color w:val="363435"/>
          <w:spacing w:val="-7"/>
        </w:rPr>
        <w:t xml:space="preserve"> </w:t>
      </w:r>
      <w:r w:rsidRPr="00FC0BA1">
        <w:rPr>
          <w:color w:val="363435"/>
        </w:rPr>
        <w:t>nedenini</w:t>
      </w:r>
      <w:r w:rsidRPr="00FC0BA1">
        <w:rPr>
          <w:color w:val="363435"/>
          <w:spacing w:val="-7"/>
        </w:rPr>
        <w:t xml:space="preserve"> </w:t>
      </w:r>
      <w:r w:rsidRPr="00FC0BA1">
        <w:rPr>
          <w:color w:val="363435"/>
        </w:rPr>
        <w:t>hızla</w:t>
      </w:r>
      <w:r w:rsidRPr="00FC0BA1">
        <w:rPr>
          <w:color w:val="363435"/>
          <w:spacing w:val="-7"/>
        </w:rPr>
        <w:t xml:space="preserve"> </w:t>
      </w:r>
      <w:r w:rsidRPr="00FC0BA1">
        <w:rPr>
          <w:color w:val="363435"/>
        </w:rPr>
        <w:t>analiz ede</w:t>
      </w:r>
      <w:r w:rsidRPr="00FC0BA1">
        <w:rPr>
          <w:color w:val="363435"/>
          <w:spacing w:val="-9"/>
        </w:rPr>
        <w:t>r</w:t>
      </w:r>
      <w:r w:rsidRPr="00FC0BA1">
        <w:rPr>
          <w:color w:val="363435"/>
        </w:rPr>
        <w:t>,</w:t>
      </w:r>
      <w:r w:rsidRPr="00FC0BA1">
        <w:rPr>
          <w:color w:val="363435"/>
          <w:spacing w:val="1"/>
        </w:rPr>
        <w:t xml:space="preserve"> </w:t>
      </w:r>
      <w:r w:rsidRPr="00FC0BA1">
        <w:rPr>
          <w:color w:val="363435"/>
        </w:rPr>
        <w:t>önleyici ve düzeltici mekanizmaları devreye sokar</w:t>
      </w:r>
      <w:r w:rsidRPr="00FC0BA1">
        <w:rPr>
          <w:color w:val="363435"/>
          <w:spacing w:val="1"/>
        </w:rPr>
        <w:t xml:space="preserve"> </w:t>
      </w:r>
      <w:r w:rsidRPr="00FC0BA1">
        <w:rPr>
          <w:color w:val="363435"/>
        </w:rPr>
        <w:t>ve tüm bu</w:t>
      </w:r>
      <w:r w:rsidRPr="00FC0BA1">
        <w:rPr>
          <w:color w:val="363435"/>
          <w:spacing w:val="1"/>
        </w:rPr>
        <w:t xml:space="preserve"> </w:t>
      </w:r>
      <w:r w:rsidRPr="00FC0BA1">
        <w:rPr>
          <w:color w:val="363435"/>
        </w:rPr>
        <w:t>süreci Sağlık Bakanlığı’na rapor halinde suna</w:t>
      </w:r>
      <w:r w:rsidRPr="00FC0BA1">
        <w:rPr>
          <w:color w:val="363435"/>
          <w:spacing w:val="-13"/>
        </w:rPr>
        <w:t>r</w:t>
      </w:r>
      <w:r w:rsidRPr="00FC0BA1">
        <w:rPr>
          <w:color w:val="363435"/>
        </w:rPr>
        <w:t>.</w:t>
      </w:r>
    </w:p>
    <w:p w:rsidR="00007F85" w:rsidRPr="00FC0BA1" w:rsidRDefault="00007F85" w:rsidP="00007F85">
      <w:pPr>
        <w:widowControl w:val="0"/>
        <w:numPr>
          <w:ilvl w:val="0"/>
          <w:numId w:val="71"/>
        </w:numPr>
        <w:autoSpaceDE w:val="0"/>
        <w:autoSpaceDN w:val="0"/>
        <w:adjustRightInd w:val="0"/>
        <w:ind w:left="728" w:right="79" w:hanging="368"/>
        <w:jc w:val="both"/>
        <w:rPr>
          <w:color w:val="000000"/>
        </w:rPr>
      </w:pPr>
      <w:r w:rsidRPr="00FC0BA1">
        <w:rPr>
          <w:color w:val="363435"/>
        </w:rPr>
        <w:t xml:space="preserve">Hızlı </w:t>
      </w:r>
      <w:r w:rsidRPr="00FC0BA1">
        <w:rPr>
          <w:color w:val="363435"/>
          <w:spacing w:val="20"/>
        </w:rPr>
        <w:t xml:space="preserve"> </w:t>
      </w:r>
      <w:r w:rsidRPr="00FC0BA1">
        <w:rPr>
          <w:color w:val="363435"/>
        </w:rPr>
        <w:t xml:space="preserve">raporlama, </w:t>
      </w:r>
      <w:r w:rsidRPr="00FC0BA1">
        <w:rPr>
          <w:color w:val="363435"/>
          <w:spacing w:val="20"/>
        </w:rPr>
        <w:t xml:space="preserve"> </w:t>
      </w:r>
      <w:r w:rsidRPr="00FC0BA1">
        <w:rPr>
          <w:color w:val="363435"/>
        </w:rPr>
        <w:t>ilgili kan bileşenlerininin başka hastalara kullanımını engellenmesi için olanak sağla</w:t>
      </w:r>
      <w:r w:rsidRPr="00FC0BA1">
        <w:rPr>
          <w:color w:val="363435"/>
          <w:spacing w:val="-12"/>
        </w:rPr>
        <w:t>r</w:t>
      </w:r>
      <w:r w:rsidRPr="00FC0BA1">
        <w:rPr>
          <w:color w:val="363435"/>
        </w:rPr>
        <w:t>. Bu uygulamaya, ciddi zarara neden olabilecek ve birden fazla</w:t>
      </w:r>
      <w:r w:rsidRPr="00FC0BA1">
        <w:rPr>
          <w:color w:val="363435"/>
          <w:spacing w:val="-7"/>
        </w:rPr>
        <w:t xml:space="preserve"> </w:t>
      </w:r>
      <w:r w:rsidRPr="00FC0BA1">
        <w:rPr>
          <w:color w:val="363435"/>
        </w:rPr>
        <w:t>kişiyi</w:t>
      </w:r>
      <w:r w:rsidRPr="00FC0BA1">
        <w:rPr>
          <w:color w:val="363435"/>
          <w:spacing w:val="-7"/>
        </w:rPr>
        <w:t xml:space="preserve"> </w:t>
      </w:r>
      <w:r w:rsidRPr="00FC0BA1">
        <w:rPr>
          <w:color w:val="363435"/>
        </w:rPr>
        <w:t>etkileyebilecek</w:t>
      </w:r>
      <w:r w:rsidRPr="00FC0BA1">
        <w:rPr>
          <w:color w:val="363435"/>
          <w:spacing w:val="-7"/>
        </w:rPr>
        <w:t xml:space="preserve"> </w:t>
      </w:r>
      <w:r w:rsidRPr="00FC0BA1">
        <w:rPr>
          <w:color w:val="363435"/>
        </w:rPr>
        <w:t>her</w:t>
      </w:r>
      <w:r w:rsidRPr="00FC0BA1">
        <w:rPr>
          <w:color w:val="363435"/>
          <w:spacing w:val="-7"/>
        </w:rPr>
        <w:t xml:space="preserve"> </w:t>
      </w:r>
      <w:r w:rsidRPr="00FC0BA1">
        <w:rPr>
          <w:color w:val="363435"/>
        </w:rPr>
        <w:t>olay</w:t>
      </w:r>
      <w:r w:rsidRPr="00FC0BA1">
        <w:rPr>
          <w:color w:val="363435"/>
          <w:spacing w:val="-7"/>
        </w:rPr>
        <w:t xml:space="preserve"> </w:t>
      </w:r>
      <w:r w:rsidRPr="00FC0BA1">
        <w:rPr>
          <w:color w:val="363435"/>
        </w:rPr>
        <w:t>dahil</w:t>
      </w:r>
      <w:r w:rsidRPr="00FC0BA1">
        <w:rPr>
          <w:color w:val="363435"/>
          <w:spacing w:val="-7"/>
        </w:rPr>
        <w:t xml:space="preserve"> </w:t>
      </w:r>
      <w:r w:rsidRPr="00FC0BA1">
        <w:rPr>
          <w:color w:val="363435"/>
        </w:rPr>
        <w:t>edilmelidi</w:t>
      </w:r>
      <w:r w:rsidRPr="00FC0BA1">
        <w:rPr>
          <w:color w:val="363435"/>
          <w:spacing w:val="-13"/>
        </w:rPr>
        <w:t>r</w:t>
      </w:r>
      <w:r w:rsidRPr="00FC0BA1">
        <w:rPr>
          <w:color w:val="363435"/>
        </w:rPr>
        <w:t xml:space="preserve">. </w:t>
      </w:r>
      <w:r w:rsidRPr="00FC0BA1">
        <w:rPr>
          <w:color w:val="363435"/>
          <w:spacing w:val="23"/>
        </w:rPr>
        <w:t xml:space="preserve"> </w:t>
      </w:r>
      <w:r w:rsidRPr="00FC0BA1">
        <w:rPr>
          <w:color w:val="363435"/>
          <w:spacing w:val="-20"/>
        </w:rPr>
        <w:t>A</w:t>
      </w:r>
      <w:r w:rsidRPr="00FC0BA1">
        <w:rPr>
          <w:color w:val="363435"/>
        </w:rPr>
        <w:t xml:space="preserve">yrıca; </w:t>
      </w:r>
      <w:r w:rsidRPr="00FC0BA1">
        <w:rPr>
          <w:color w:val="363435"/>
          <w:spacing w:val="35"/>
        </w:rPr>
        <w:t xml:space="preserve"> </w:t>
      </w:r>
      <w:r w:rsidRPr="00FC0BA1">
        <w:rPr>
          <w:color w:val="363435"/>
        </w:rPr>
        <w:t xml:space="preserve">viral </w:t>
      </w:r>
      <w:r w:rsidRPr="00FC0BA1">
        <w:rPr>
          <w:color w:val="363435"/>
          <w:spacing w:val="35"/>
        </w:rPr>
        <w:t xml:space="preserve"> </w:t>
      </w:r>
      <w:r w:rsidRPr="00FC0BA1">
        <w:rPr>
          <w:color w:val="363435"/>
        </w:rPr>
        <w:t xml:space="preserve">bulaş </w:t>
      </w:r>
      <w:r w:rsidRPr="00FC0BA1">
        <w:rPr>
          <w:color w:val="363435"/>
          <w:spacing w:val="35"/>
        </w:rPr>
        <w:t xml:space="preserve"> </w:t>
      </w:r>
      <w:r w:rsidRPr="00FC0BA1">
        <w:rPr>
          <w:color w:val="363435"/>
        </w:rPr>
        <w:t xml:space="preserve">durumlarında </w:t>
      </w:r>
      <w:r w:rsidRPr="00FC0BA1">
        <w:rPr>
          <w:color w:val="363435"/>
          <w:spacing w:val="55"/>
        </w:rPr>
        <w:t xml:space="preserve"> </w:t>
      </w:r>
      <w:r w:rsidRPr="00FC0BA1">
        <w:rPr>
          <w:color w:val="363435"/>
        </w:rPr>
        <w:t>yapılacak   işlemlerin boyutu açıkça tanımlanmalıdı</w:t>
      </w:r>
      <w:r w:rsidRPr="00FC0BA1">
        <w:rPr>
          <w:color w:val="363435"/>
          <w:spacing w:val="-13"/>
        </w:rPr>
        <w:t>r</w:t>
      </w:r>
      <w:r w:rsidRPr="00FC0BA1">
        <w:rPr>
          <w:color w:val="363435"/>
        </w:rPr>
        <w:t>.</w:t>
      </w:r>
    </w:p>
    <w:p w:rsidR="00007F85" w:rsidRPr="00FC0BA1" w:rsidRDefault="00007F85" w:rsidP="00007F85">
      <w:pPr>
        <w:widowControl w:val="0"/>
        <w:numPr>
          <w:ilvl w:val="0"/>
          <w:numId w:val="71"/>
        </w:numPr>
        <w:autoSpaceDE w:val="0"/>
        <w:autoSpaceDN w:val="0"/>
        <w:adjustRightInd w:val="0"/>
        <w:ind w:left="728" w:right="79" w:hanging="368"/>
        <w:jc w:val="both"/>
        <w:rPr>
          <w:color w:val="000000"/>
        </w:rPr>
      </w:pPr>
      <w:r w:rsidRPr="00FC0BA1">
        <w:rPr>
          <w:color w:val="363435"/>
        </w:rPr>
        <w:t xml:space="preserve">Ciddi istenmeyen etkiler arasında; akut hemolitik transfüzyon reaksiyonu, bakteriyel </w:t>
      </w:r>
      <w:r w:rsidRPr="00FC0BA1">
        <w:rPr>
          <w:color w:val="363435"/>
          <w:spacing w:val="5"/>
        </w:rPr>
        <w:t xml:space="preserve"> </w:t>
      </w:r>
      <w:r w:rsidRPr="00FC0BA1">
        <w:rPr>
          <w:color w:val="363435"/>
        </w:rPr>
        <w:t xml:space="preserve">kontaminasyona </w:t>
      </w:r>
      <w:r w:rsidRPr="00FC0BA1">
        <w:rPr>
          <w:color w:val="363435"/>
          <w:spacing w:val="5"/>
        </w:rPr>
        <w:t xml:space="preserve"> </w:t>
      </w:r>
      <w:r w:rsidRPr="00FC0BA1">
        <w:rPr>
          <w:color w:val="363435"/>
        </w:rPr>
        <w:t xml:space="preserve">bağlı </w:t>
      </w:r>
      <w:r w:rsidRPr="00FC0BA1">
        <w:rPr>
          <w:color w:val="363435"/>
          <w:spacing w:val="5"/>
        </w:rPr>
        <w:t xml:space="preserve"> </w:t>
      </w:r>
      <w:r w:rsidRPr="00FC0BA1">
        <w:rPr>
          <w:color w:val="363435"/>
        </w:rPr>
        <w:t xml:space="preserve">sepsis, </w:t>
      </w:r>
      <w:r w:rsidRPr="00FC0BA1">
        <w:rPr>
          <w:color w:val="363435"/>
          <w:spacing w:val="5"/>
        </w:rPr>
        <w:t xml:space="preserve"> </w:t>
      </w:r>
      <w:r w:rsidRPr="00FC0BA1">
        <w:rPr>
          <w:color w:val="363435"/>
        </w:rPr>
        <w:t xml:space="preserve">gecikmiş </w:t>
      </w:r>
      <w:r w:rsidRPr="00FC0BA1">
        <w:rPr>
          <w:color w:val="363435"/>
          <w:spacing w:val="5"/>
        </w:rPr>
        <w:t xml:space="preserve"> </w:t>
      </w:r>
      <w:r w:rsidRPr="00FC0BA1">
        <w:rPr>
          <w:color w:val="363435"/>
        </w:rPr>
        <w:t xml:space="preserve">hemoliz, </w:t>
      </w:r>
      <w:r w:rsidRPr="00FC0BA1">
        <w:rPr>
          <w:color w:val="363435"/>
          <w:spacing w:val="5"/>
        </w:rPr>
        <w:t xml:space="preserve"> </w:t>
      </w:r>
      <w:r w:rsidRPr="00FC0BA1">
        <w:rPr>
          <w:color w:val="363435"/>
        </w:rPr>
        <w:t xml:space="preserve">transfüzyona bağlı akut akciğer hasarı, transfüzyonla ilişkili graft versus host hastalığı, transfüzyonla </w:t>
      </w:r>
      <w:r w:rsidRPr="00FC0BA1">
        <w:rPr>
          <w:color w:val="363435"/>
          <w:spacing w:val="4"/>
        </w:rPr>
        <w:t xml:space="preserve"> </w:t>
      </w:r>
      <w:r w:rsidRPr="00FC0BA1">
        <w:rPr>
          <w:color w:val="363435"/>
        </w:rPr>
        <w:t>bulaşan  enfeksiyon  hastalıkları,  anafilaksi</w:t>
      </w:r>
      <w:r w:rsidRPr="00FC0BA1">
        <w:rPr>
          <w:color w:val="363435"/>
          <w:spacing w:val="38"/>
        </w:rPr>
        <w:t xml:space="preserve"> </w:t>
      </w:r>
      <w:r w:rsidRPr="00FC0BA1">
        <w:rPr>
          <w:color w:val="363435"/>
        </w:rPr>
        <w:t>yer almalıdı</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6.4.2 Bağışçılarda İstenmeyen Etkiler</w:t>
      </w:r>
    </w:p>
    <w:p w:rsidR="00007F85" w:rsidRPr="00FC0BA1" w:rsidRDefault="00007F85" w:rsidP="00007F85">
      <w:pPr>
        <w:widowControl w:val="0"/>
        <w:numPr>
          <w:ilvl w:val="0"/>
          <w:numId w:val="72"/>
        </w:numPr>
        <w:autoSpaceDE w:val="0"/>
        <w:autoSpaceDN w:val="0"/>
        <w:adjustRightInd w:val="0"/>
        <w:ind w:left="720" w:right="79"/>
        <w:jc w:val="both"/>
        <w:rPr>
          <w:color w:val="000000"/>
        </w:rPr>
      </w:pPr>
      <w:r w:rsidRPr="00FC0BA1">
        <w:rPr>
          <w:color w:val="363435"/>
        </w:rPr>
        <w:t>Kan alma işlemi bağışçılarda da istenmeyen ciddi olaylara</w:t>
      </w:r>
      <w:r w:rsidRPr="00FC0BA1">
        <w:rPr>
          <w:color w:val="363435"/>
          <w:spacing w:val="6"/>
        </w:rPr>
        <w:t xml:space="preserve"> </w:t>
      </w:r>
      <w:r w:rsidRPr="00FC0BA1">
        <w:rPr>
          <w:color w:val="363435"/>
        </w:rPr>
        <w:t>yol açabileceği için hemovijilans sisteminin bir parçası olarak kabul edilmelidi</w:t>
      </w:r>
      <w:r w:rsidRPr="00FC0BA1">
        <w:rPr>
          <w:color w:val="363435"/>
          <w:spacing w:val="-13"/>
        </w:rPr>
        <w:t>r</w:t>
      </w:r>
      <w:r w:rsidRPr="00FC0BA1">
        <w:rPr>
          <w:color w:val="363435"/>
        </w:rPr>
        <w:t>.</w:t>
      </w:r>
    </w:p>
    <w:p w:rsidR="00007F85" w:rsidRPr="00FC0BA1" w:rsidRDefault="00007F85" w:rsidP="00007F85">
      <w:pPr>
        <w:widowControl w:val="0"/>
        <w:numPr>
          <w:ilvl w:val="0"/>
          <w:numId w:val="72"/>
        </w:numPr>
        <w:autoSpaceDE w:val="0"/>
        <w:autoSpaceDN w:val="0"/>
        <w:adjustRightInd w:val="0"/>
        <w:ind w:left="720" w:right="79"/>
        <w:jc w:val="both"/>
        <w:rPr>
          <w:color w:val="000000"/>
        </w:rPr>
      </w:pPr>
      <w:r w:rsidRPr="00FC0BA1">
        <w:rPr>
          <w:color w:val="363435"/>
        </w:rPr>
        <w:t>Bağışçılarla ilgili hemovijilans sistemi ile sağlanacak kazanımlar şunlardır:</w:t>
      </w:r>
    </w:p>
    <w:p w:rsidR="00007F85" w:rsidRPr="00FC0BA1" w:rsidRDefault="00007F85" w:rsidP="00007F85">
      <w:pPr>
        <w:widowControl w:val="0"/>
        <w:numPr>
          <w:ilvl w:val="0"/>
          <w:numId w:val="73"/>
        </w:numPr>
        <w:autoSpaceDE w:val="0"/>
        <w:autoSpaceDN w:val="0"/>
        <w:adjustRightInd w:val="0"/>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Kan alma ile ilişkili  istenmeyen  etkilerin  listesi;</w:t>
      </w:r>
    </w:p>
    <w:p w:rsidR="00007F85" w:rsidRPr="00FC0BA1" w:rsidRDefault="00007F85" w:rsidP="00007F85">
      <w:pPr>
        <w:widowControl w:val="0"/>
        <w:autoSpaceDE w:val="0"/>
        <w:autoSpaceDN w:val="0"/>
        <w:adjustRightInd w:val="0"/>
        <w:ind w:left="1121"/>
        <w:jc w:val="both"/>
        <w:rPr>
          <w:b/>
          <w:color w:val="363435"/>
          <w:u w:val="single"/>
        </w:rPr>
      </w:pPr>
    </w:p>
    <w:p w:rsidR="00007F85" w:rsidRPr="00FC0BA1" w:rsidRDefault="00007F85" w:rsidP="00007F85">
      <w:pPr>
        <w:widowControl w:val="0"/>
        <w:numPr>
          <w:ilvl w:val="0"/>
          <w:numId w:val="73"/>
        </w:numPr>
        <w:autoSpaceDE w:val="0"/>
        <w:autoSpaceDN w:val="0"/>
        <w:adjustRightInd w:val="0"/>
        <w:ind w:right="78"/>
        <w:jc w:val="both"/>
        <w:rPr>
          <w:color w:val="000000"/>
        </w:rPr>
      </w:pPr>
      <w:r w:rsidRPr="00FC0BA1">
        <w:rPr>
          <w:color w:val="363435"/>
        </w:rPr>
        <w:t>benzer</w:t>
      </w:r>
      <w:r w:rsidRPr="00FC0BA1">
        <w:rPr>
          <w:color w:val="363435"/>
          <w:spacing w:val="6"/>
        </w:rPr>
        <w:t xml:space="preserve"> </w:t>
      </w:r>
      <w:r w:rsidRPr="00FC0BA1">
        <w:rPr>
          <w:color w:val="363435"/>
        </w:rPr>
        <w:t xml:space="preserve">olay </w:t>
      </w:r>
      <w:r w:rsidRPr="00FC0BA1">
        <w:rPr>
          <w:color w:val="363435"/>
          <w:spacing w:val="5"/>
        </w:rPr>
        <w:t xml:space="preserve"> </w:t>
      </w:r>
      <w:r w:rsidRPr="00FC0BA1">
        <w:rPr>
          <w:color w:val="363435"/>
        </w:rPr>
        <w:t xml:space="preserve">ya </w:t>
      </w:r>
      <w:r w:rsidRPr="00FC0BA1">
        <w:rPr>
          <w:color w:val="363435"/>
          <w:spacing w:val="6"/>
        </w:rPr>
        <w:t xml:space="preserve"> </w:t>
      </w:r>
      <w:r w:rsidRPr="00FC0BA1">
        <w:rPr>
          <w:color w:val="363435"/>
        </w:rPr>
        <w:t xml:space="preserve">da </w:t>
      </w:r>
      <w:r w:rsidRPr="00FC0BA1">
        <w:rPr>
          <w:color w:val="363435"/>
          <w:spacing w:val="6"/>
        </w:rPr>
        <w:t xml:space="preserve"> </w:t>
      </w:r>
      <w:r w:rsidRPr="00FC0BA1">
        <w:rPr>
          <w:color w:val="363435"/>
        </w:rPr>
        <w:t xml:space="preserve">işleyiş </w:t>
      </w:r>
      <w:r w:rsidRPr="00FC0BA1">
        <w:rPr>
          <w:color w:val="363435"/>
          <w:spacing w:val="6"/>
        </w:rPr>
        <w:t xml:space="preserve"> </w:t>
      </w:r>
      <w:r w:rsidRPr="00FC0BA1">
        <w:rPr>
          <w:color w:val="363435"/>
        </w:rPr>
        <w:t xml:space="preserve">bozukluklarının </w:t>
      </w:r>
      <w:r w:rsidRPr="00FC0BA1">
        <w:rPr>
          <w:color w:val="363435"/>
          <w:spacing w:val="5"/>
        </w:rPr>
        <w:t xml:space="preserve"> </w:t>
      </w:r>
      <w:r w:rsidRPr="00FC0BA1">
        <w:rPr>
          <w:color w:val="363435"/>
        </w:rPr>
        <w:t xml:space="preserve">tekrarını </w:t>
      </w:r>
      <w:r w:rsidRPr="00FC0BA1">
        <w:rPr>
          <w:color w:val="363435"/>
          <w:spacing w:val="5"/>
        </w:rPr>
        <w:t xml:space="preserve"> </w:t>
      </w:r>
      <w:r w:rsidRPr="00FC0BA1">
        <w:rPr>
          <w:color w:val="363435"/>
        </w:rPr>
        <w:t xml:space="preserve">önlemek </w:t>
      </w:r>
      <w:r w:rsidRPr="00FC0BA1">
        <w:rPr>
          <w:color w:val="363435"/>
          <w:spacing w:val="5"/>
        </w:rPr>
        <w:t xml:space="preserve"> </w:t>
      </w:r>
      <w:r w:rsidRPr="00FC0BA1">
        <w:rPr>
          <w:color w:val="363435"/>
        </w:rPr>
        <w:t>için düzeltici faaliyetleri başlatarak kan almanın güvenliğinin artırılması;</w:t>
      </w:r>
    </w:p>
    <w:p w:rsidR="00007F85" w:rsidRPr="00FC0BA1" w:rsidRDefault="00007F85" w:rsidP="00007F85">
      <w:pPr>
        <w:widowControl w:val="0"/>
        <w:numPr>
          <w:ilvl w:val="0"/>
          <w:numId w:val="73"/>
        </w:numPr>
        <w:autoSpaceDE w:val="0"/>
        <w:autoSpaceDN w:val="0"/>
        <w:adjustRightInd w:val="0"/>
        <w:ind w:right="78"/>
        <w:jc w:val="both"/>
        <w:rPr>
          <w:color w:val="000000"/>
        </w:rPr>
      </w:pPr>
      <w:r w:rsidRPr="00FC0BA1">
        <w:rPr>
          <w:color w:val="363435"/>
        </w:rPr>
        <w:t>Mevcut  işleyişe  göre  bağışçı</w:t>
      </w:r>
      <w:r w:rsidRPr="00FC0BA1">
        <w:rPr>
          <w:color w:val="363435"/>
          <w:spacing w:val="54"/>
        </w:rPr>
        <w:t xml:space="preserve"> </w:t>
      </w:r>
      <w:r w:rsidRPr="00FC0BA1">
        <w:rPr>
          <w:color w:val="363435"/>
        </w:rPr>
        <w:t>seçimi</w:t>
      </w:r>
      <w:r w:rsidRPr="00FC0BA1">
        <w:rPr>
          <w:color w:val="363435"/>
          <w:spacing w:val="54"/>
        </w:rPr>
        <w:t xml:space="preserve"> </w:t>
      </w:r>
      <w:r w:rsidRPr="00FC0BA1">
        <w:rPr>
          <w:color w:val="363435"/>
        </w:rPr>
        <w:t>ve  bağışçıların</w:t>
      </w:r>
      <w:r w:rsidRPr="00FC0BA1">
        <w:rPr>
          <w:color w:val="363435"/>
          <w:spacing w:val="54"/>
        </w:rPr>
        <w:t xml:space="preserve"> </w:t>
      </w:r>
      <w:r w:rsidRPr="00FC0BA1">
        <w:rPr>
          <w:color w:val="363435"/>
        </w:rPr>
        <w:t>epidemiyolojik takibini yaparak transfüzyon güvenliğinin artırılması.</w:t>
      </w:r>
    </w:p>
    <w:p w:rsidR="00007F85" w:rsidRPr="00FC0BA1" w:rsidRDefault="00007F85" w:rsidP="00007F85">
      <w:pPr>
        <w:widowControl w:val="0"/>
        <w:numPr>
          <w:ilvl w:val="0"/>
          <w:numId w:val="74"/>
        </w:numPr>
        <w:autoSpaceDE w:val="0"/>
        <w:autoSpaceDN w:val="0"/>
        <w:adjustRightInd w:val="0"/>
        <w:ind w:left="714" w:right="79" w:hanging="336"/>
        <w:jc w:val="both"/>
        <w:rPr>
          <w:color w:val="000000"/>
        </w:rPr>
      </w:pPr>
      <w:r w:rsidRPr="00FC0BA1">
        <w:rPr>
          <w:color w:val="363435"/>
        </w:rPr>
        <w:t xml:space="preserve">Bağışçıda gözlenen </w:t>
      </w:r>
      <w:r w:rsidRPr="00FC0BA1">
        <w:rPr>
          <w:color w:val="363435"/>
          <w:spacing w:val="9"/>
        </w:rPr>
        <w:t xml:space="preserve"> </w:t>
      </w:r>
      <w:r w:rsidRPr="00FC0BA1">
        <w:rPr>
          <w:color w:val="363435"/>
        </w:rPr>
        <w:t xml:space="preserve">tüm </w:t>
      </w:r>
      <w:r w:rsidRPr="00FC0BA1">
        <w:rPr>
          <w:color w:val="363435"/>
          <w:spacing w:val="9"/>
        </w:rPr>
        <w:t xml:space="preserve"> </w:t>
      </w:r>
      <w:r w:rsidRPr="00FC0BA1">
        <w:rPr>
          <w:color w:val="363435"/>
        </w:rPr>
        <w:t>istenmeyen ciddi</w:t>
      </w:r>
      <w:r w:rsidRPr="00FC0BA1">
        <w:rPr>
          <w:color w:val="363435"/>
          <w:spacing w:val="1"/>
        </w:rPr>
        <w:t xml:space="preserve"> </w:t>
      </w:r>
      <w:r w:rsidRPr="00FC0BA1">
        <w:rPr>
          <w:color w:val="363435"/>
        </w:rPr>
        <w:t>ola</w:t>
      </w:r>
      <w:r w:rsidRPr="00FC0BA1">
        <w:rPr>
          <w:color w:val="363435"/>
          <w:spacing w:val="-14"/>
        </w:rPr>
        <w:t>y</w:t>
      </w:r>
      <w:r w:rsidRPr="00FC0BA1">
        <w:rPr>
          <w:color w:val="363435"/>
        </w:rPr>
        <w:t xml:space="preserve">, </w:t>
      </w:r>
      <w:r w:rsidRPr="00FC0BA1">
        <w:rPr>
          <w:color w:val="363435"/>
          <w:spacing w:val="9"/>
        </w:rPr>
        <w:t xml:space="preserve"> </w:t>
      </w:r>
      <w:r w:rsidRPr="00FC0BA1">
        <w:rPr>
          <w:color w:val="363435"/>
        </w:rPr>
        <w:t xml:space="preserve">hem </w:t>
      </w:r>
      <w:r w:rsidRPr="00FC0BA1">
        <w:rPr>
          <w:color w:val="363435"/>
          <w:spacing w:val="9"/>
        </w:rPr>
        <w:t xml:space="preserve"> </w:t>
      </w:r>
      <w:r w:rsidRPr="00FC0BA1">
        <w:rPr>
          <w:color w:val="363435"/>
        </w:rPr>
        <w:t xml:space="preserve">bağışçı </w:t>
      </w:r>
      <w:r w:rsidRPr="00FC0BA1">
        <w:rPr>
          <w:color w:val="363435"/>
          <w:spacing w:val="9"/>
        </w:rPr>
        <w:t xml:space="preserve"> </w:t>
      </w:r>
      <w:r w:rsidRPr="00FC0BA1">
        <w:rPr>
          <w:color w:val="363435"/>
        </w:rPr>
        <w:t xml:space="preserve">hem </w:t>
      </w:r>
      <w:r w:rsidRPr="00FC0BA1">
        <w:rPr>
          <w:color w:val="363435"/>
          <w:spacing w:val="9"/>
        </w:rPr>
        <w:t xml:space="preserve"> </w:t>
      </w:r>
      <w:r w:rsidRPr="00FC0BA1">
        <w:rPr>
          <w:color w:val="363435"/>
        </w:rPr>
        <w:t xml:space="preserve">de </w:t>
      </w:r>
      <w:r w:rsidRPr="00FC0BA1">
        <w:rPr>
          <w:color w:val="363435"/>
          <w:spacing w:val="9"/>
        </w:rPr>
        <w:t xml:space="preserve"> </w:t>
      </w:r>
      <w:r w:rsidRPr="00FC0BA1">
        <w:rPr>
          <w:color w:val="363435"/>
        </w:rPr>
        <w:t xml:space="preserve">kalite sistemi </w:t>
      </w:r>
      <w:r w:rsidRPr="00FC0BA1">
        <w:rPr>
          <w:color w:val="363435"/>
          <w:spacing w:val="35"/>
        </w:rPr>
        <w:t xml:space="preserve"> </w:t>
      </w:r>
      <w:r w:rsidRPr="00FC0BA1">
        <w:rPr>
          <w:color w:val="363435"/>
        </w:rPr>
        <w:t xml:space="preserve">kayıtlarında </w:t>
      </w:r>
      <w:r w:rsidRPr="00FC0BA1">
        <w:rPr>
          <w:color w:val="363435"/>
          <w:spacing w:val="35"/>
        </w:rPr>
        <w:t xml:space="preserve"> </w:t>
      </w:r>
      <w:r w:rsidRPr="00FC0BA1">
        <w:rPr>
          <w:color w:val="363435"/>
        </w:rPr>
        <w:t xml:space="preserve">tam </w:t>
      </w:r>
      <w:r w:rsidRPr="00FC0BA1">
        <w:rPr>
          <w:color w:val="363435"/>
          <w:spacing w:val="35"/>
        </w:rPr>
        <w:t xml:space="preserve"> </w:t>
      </w:r>
      <w:r w:rsidRPr="00FC0BA1">
        <w:rPr>
          <w:color w:val="363435"/>
        </w:rPr>
        <w:t xml:space="preserve">olarak </w:t>
      </w:r>
      <w:r w:rsidRPr="00FC0BA1">
        <w:rPr>
          <w:color w:val="363435"/>
          <w:spacing w:val="35"/>
        </w:rPr>
        <w:t xml:space="preserve"> </w:t>
      </w:r>
      <w:r w:rsidRPr="00FC0BA1">
        <w:rPr>
          <w:color w:val="363435"/>
        </w:rPr>
        <w:t xml:space="preserve">dokümante </w:t>
      </w:r>
      <w:r w:rsidRPr="00FC0BA1">
        <w:rPr>
          <w:color w:val="363435"/>
          <w:spacing w:val="35"/>
        </w:rPr>
        <w:t xml:space="preserve"> </w:t>
      </w:r>
      <w:r w:rsidRPr="00FC0BA1">
        <w:rPr>
          <w:color w:val="363435"/>
        </w:rPr>
        <w:t>edilmelidi</w:t>
      </w:r>
      <w:r w:rsidRPr="00FC0BA1">
        <w:rPr>
          <w:color w:val="363435"/>
          <w:spacing w:val="-12"/>
        </w:rPr>
        <w:t>r</w:t>
      </w:r>
      <w:r w:rsidRPr="00FC0BA1">
        <w:rPr>
          <w:color w:val="363435"/>
        </w:rPr>
        <w:t>.</w:t>
      </w:r>
      <w:r w:rsidRPr="00FC0BA1">
        <w:rPr>
          <w:color w:val="363435"/>
          <w:spacing w:val="38"/>
        </w:rPr>
        <w:t xml:space="preserve"> </w:t>
      </w:r>
      <w:r w:rsidRPr="00FC0BA1">
        <w:rPr>
          <w:color w:val="363435"/>
          <w:spacing w:val="-24"/>
        </w:rPr>
        <w:t>V</w:t>
      </w:r>
      <w:r w:rsidRPr="00FC0BA1">
        <w:rPr>
          <w:color w:val="363435"/>
        </w:rPr>
        <w:t>erile</w:t>
      </w:r>
      <w:r w:rsidRPr="00FC0BA1">
        <w:rPr>
          <w:color w:val="363435"/>
          <w:spacing w:val="-9"/>
        </w:rPr>
        <w:t>r</w:t>
      </w:r>
      <w:r w:rsidRPr="00FC0BA1">
        <w:rPr>
          <w:color w:val="363435"/>
        </w:rPr>
        <w:t xml:space="preserve">, </w:t>
      </w:r>
      <w:r w:rsidRPr="00FC0BA1">
        <w:rPr>
          <w:color w:val="363435"/>
          <w:spacing w:val="35"/>
        </w:rPr>
        <w:t xml:space="preserve"> </w:t>
      </w:r>
      <w:r w:rsidRPr="00FC0BA1">
        <w:rPr>
          <w:color w:val="363435"/>
        </w:rPr>
        <w:t>olası</w:t>
      </w:r>
      <w:r w:rsidRPr="00FC0BA1">
        <w:rPr>
          <w:color w:val="363435"/>
          <w:spacing w:val="-7"/>
        </w:rPr>
        <w:t xml:space="preserve"> </w:t>
      </w:r>
      <w:r w:rsidRPr="00FC0BA1">
        <w:rPr>
          <w:color w:val="363435"/>
        </w:rPr>
        <w:t>düzeltici veya önleyici faaliyetleri başlatabilmek için düzenli olarak analiz edilmelidi</w:t>
      </w:r>
      <w:r w:rsidRPr="00FC0BA1">
        <w:rPr>
          <w:color w:val="363435"/>
          <w:spacing w:val="-13"/>
        </w:rPr>
        <w:t>r</w:t>
      </w:r>
      <w:r w:rsidRPr="00FC0BA1">
        <w:rPr>
          <w:color w:val="363435"/>
        </w:rPr>
        <w:t>. Bağışçılardaki</w:t>
      </w:r>
      <w:r w:rsidRPr="00FC0BA1">
        <w:rPr>
          <w:color w:val="363435"/>
          <w:spacing w:val="-5"/>
        </w:rPr>
        <w:t xml:space="preserve"> </w:t>
      </w:r>
      <w:r w:rsidRPr="00FC0BA1">
        <w:rPr>
          <w:color w:val="363435"/>
        </w:rPr>
        <w:t>ciddi</w:t>
      </w:r>
      <w:r w:rsidRPr="00FC0BA1">
        <w:rPr>
          <w:color w:val="363435"/>
          <w:spacing w:val="-5"/>
        </w:rPr>
        <w:t xml:space="preserve"> </w:t>
      </w:r>
      <w:r w:rsidRPr="00FC0BA1">
        <w:rPr>
          <w:color w:val="363435"/>
        </w:rPr>
        <w:t>istenmeyen</w:t>
      </w:r>
      <w:r w:rsidRPr="00FC0BA1">
        <w:rPr>
          <w:color w:val="363435"/>
          <w:spacing w:val="-5"/>
        </w:rPr>
        <w:t xml:space="preserve"> </w:t>
      </w:r>
      <w:r w:rsidRPr="00FC0BA1">
        <w:rPr>
          <w:color w:val="363435"/>
        </w:rPr>
        <w:t>olayların</w:t>
      </w:r>
      <w:r w:rsidRPr="00FC0BA1">
        <w:rPr>
          <w:color w:val="363435"/>
          <w:spacing w:val="-5"/>
        </w:rPr>
        <w:t xml:space="preserve"> </w:t>
      </w:r>
      <w:r w:rsidRPr="00FC0BA1">
        <w:rPr>
          <w:color w:val="363435"/>
        </w:rPr>
        <w:t>raporlama</w:t>
      </w:r>
      <w:r w:rsidRPr="00FC0BA1">
        <w:rPr>
          <w:color w:val="363435"/>
          <w:spacing w:val="-5"/>
        </w:rPr>
        <w:t xml:space="preserve"> </w:t>
      </w:r>
      <w:r w:rsidRPr="00FC0BA1">
        <w:rPr>
          <w:color w:val="363435"/>
        </w:rPr>
        <w:t>sistemi</w:t>
      </w:r>
      <w:r w:rsidRPr="00FC0BA1">
        <w:rPr>
          <w:color w:val="363435"/>
          <w:spacing w:val="46"/>
        </w:rPr>
        <w:t xml:space="preserve"> </w:t>
      </w:r>
      <w:r w:rsidRPr="00FC0BA1">
        <w:rPr>
          <w:color w:val="363435"/>
        </w:rPr>
        <w:t>BKM</w:t>
      </w:r>
      <w:r w:rsidRPr="00FC0BA1">
        <w:rPr>
          <w:color w:val="363435"/>
          <w:spacing w:val="-4"/>
        </w:rPr>
        <w:t xml:space="preserve"> </w:t>
      </w:r>
      <w:r w:rsidRPr="00FC0BA1">
        <w:rPr>
          <w:color w:val="363435"/>
        </w:rPr>
        <w:t>tarafından</w:t>
      </w:r>
      <w:r w:rsidRPr="00FC0BA1">
        <w:rPr>
          <w:color w:val="363435"/>
          <w:spacing w:val="-5"/>
        </w:rPr>
        <w:t xml:space="preserve"> </w:t>
      </w:r>
      <w:r w:rsidRPr="00FC0BA1">
        <w:rPr>
          <w:color w:val="363435"/>
        </w:rPr>
        <w:t>formlara  uygun olarak Sağlık Bakanlığı‘na  sunulu</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6.4.3 İstenmeyen Ciddi Olaylar</w:t>
      </w:r>
    </w:p>
    <w:p w:rsidR="00007F85" w:rsidRPr="00FC0BA1" w:rsidRDefault="00007F85" w:rsidP="00007F85">
      <w:pPr>
        <w:widowControl w:val="0"/>
        <w:numPr>
          <w:ilvl w:val="0"/>
          <w:numId w:val="75"/>
        </w:numPr>
        <w:autoSpaceDE w:val="0"/>
        <w:autoSpaceDN w:val="0"/>
        <w:adjustRightInd w:val="0"/>
        <w:ind w:left="728" w:right="79" w:hanging="350"/>
        <w:jc w:val="both"/>
        <w:rPr>
          <w:color w:val="000000"/>
        </w:rPr>
      </w:pPr>
      <w:r w:rsidRPr="00FC0BA1">
        <w:rPr>
          <w:color w:val="363435"/>
        </w:rPr>
        <w:t>Kan veya kan bileşenlerinin toplanması, test edilmesi, işlenmesi, depolanması veya dağıtımıyla ilgili olarak ortaya çıkan ve bu durumdan etkilenen kan-kan bileşenlerinin transfüzyonu sonucu hastalarda ölüme veya hayati tehlikeye, kalıcı ve beli</w:t>
      </w:r>
      <w:r w:rsidRPr="00FC0BA1">
        <w:rPr>
          <w:color w:val="363435"/>
          <w:spacing w:val="-4"/>
        </w:rPr>
        <w:t>r</w:t>
      </w:r>
      <w:r w:rsidRPr="00FC0BA1">
        <w:rPr>
          <w:color w:val="363435"/>
        </w:rPr>
        <w:t>gin</w:t>
      </w:r>
      <w:r w:rsidRPr="00FC0BA1">
        <w:rPr>
          <w:color w:val="363435"/>
          <w:spacing w:val="1"/>
        </w:rPr>
        <w:t xml:space="preserve"> </w:t>
      </w:r>
      <w:r w:rsidRPr="00FC0BA1">
        <w:rPr>
          <w:color w:val="363435"/>
        </w:rPr>
        <w:t>sakatlığa veya iş görmezliğe veya hastaneye yatma veya hastanede kalma süresinin uzamasına neden olabilen istenmeyen olayı tanımla</w:t>
      </w:r>
      <w:r w:rsidRPr="00FC0BA1">
        <w:rPr>
          <w:color w:val="363435"/>
          <w:spacing w:val="-12"/>
        </w:rPr>
        <w:t>r</w:t>
      </w:r>
      <w:r w:rsidRPr="00FC0BA1">
        <w:rPr>
          <w:color w:val="363435"/>
        </w:rPr>
        <w:t xml:space="preserve">. Bu ciddi istenmeyen olaylara örnek olarak </w:t>
      </w:r>
      <w:r w:rsidRPr="00FC0BA1">
        <w:rPr>
          <w:color w:val="363435"/>
          <w:spacing w:val="16"/>
        </w:rPr>
        <w:t xml:space="preserve"> </w:t>
      </w:r>
      <w:r w:rsidRPr="00FC0BA1">
        <w:rPr>
          <w:color w:val="363435"/>
        </w:rPr>
        <w:t xml:space="preserve">bir </w:t>
      </w:r>
      <w:r w:rsidRPr="00FC0BA1">
        <w:rPr>
          <w:color w:val="363435"/>
          <w:spacing w:val="16"/>
        </w:rPr>
        <w:t xml:space="preserve"> </w:t>
      </w:r>
      <w:r w:rsidRPr="00FC0BA1">
        <w:rPr>
          <w:color w:val="363435"/>
        </w:rPr>
        <w:t xml:space="preserve">enfeksiyöz </w:t>
      </w:r>
      <w:r w:rsidRPr="00FC0BA1">
        <w:rPr>
          <w:color w:val="363435"/>
          <w:spacing w:val="16"/>
        </w:rPr>
        <w:t xml:space="preserve"> </w:t>
      </w:r>
      <w:r w:rsidRPr="00FC0BA1">
        <w:rPr>
          <w:color w:val="363435"/>
        </w:rPr>
        <w:t xml:space="preserve">ajanın </w:t>
      </w:r>
      <w:r w:rsidRPr="00FC0BA1">
        <w:rPr>
          <w:color w:val="363435"/>
          <w:spacing w:val="16"/>
        </w:rPr>
        <w:t xml:space="preserve"> </w:t>
      </w:r>
      <w:r w:rsidRPr="00FC0BA1">
        <w:rPr>
          <w:color w:val="363435"/>
        </w:rPr>
        <w:t xml:space="preserve">tespit </w:t>
      </w:r>
      <w:r w:rsidRPr="00FC0BA1">
        <w:rPr>
          <w:color w:val="363435"/>
          <w:spacing w:val="16"/>
        </w:rPr>
        <w:t xml:space="preserve"> </w:t>
      </w:r>
      <w:r w:rsidRPr="00FC0BA1">
        <w:rPr>
          <w:color w:val="363435"/>
        </w:rPr>
        <w:t xml:space="preserve">edilememesi, </w:t>
      </w:r>
      <w:r w:rsidRPr="00FC0BA1">
        <w:rPr>
          <w:color w:val="363435"/>
          <w:spacing w:val="3"/>
        </w:rPr>
        <w:t xml:space="preserve"> </w:t>
      </w:r>
      <w:r w:rsidRPr="00FC0BA1">
        <w:rPr>
          <w:color w:val="363435"/>
        </w:rPr>
        <w:t>ABO tiple</w:t>
      </w:r>
      <w:r w:rsidRPr="00FC0BA1">
        <w:rPr>
          <w:color w:val="363435"/>
          <w:spacing w:val="1"/>
        </w:rPr>
        <w:t>n</w:t>
      </w:r>
      <w:r w:rsidRPr="00FC0BA1">
        <w:rPr>
          <w:color w:val="363435"/>
        </w:rPr>
        <w:t xml:space="preserve">- dirmesinde </w:t>
      </w:r>
      <w:r w:rsidRPr="00FC0BA1">
        <w:rPr>
          <w:color w:val="363435"/>
          <w:spacing w:val="9"/>
        </w:rPr>
        <w:t xml:space="preserve"> </w:t>
      </w:r>
      <w:r w:rsidRPr="00FC0BA1">
        <w:rPr>
          <w:color w:val="363435"/>
        </w:rPr>
        <w:t xml:space="preserve">hata, </w:t>
      </w:r>
      <w:r w:rsidRPr="00FC0BA1">
        <w:rPr>
          <w:color w:val="363435"/>
          <w:spacing w:val="9"/>
        </w:rPr>
        <w:t xml:space="preserve"> </w:t>
      </w:r>
      <w:r w:rsidRPr="00FC0BA1">
        <w:rPr>
          <w:color w:val="363435"/>
        </w:rPr>
        <w:t xml:space="preserve">kan </w:t>
      </w:r>
      <w:r w:rsidRPr="00FC0BA1">
        <w:rPr>
          <w:color w:val="363435"/>
          <w:spacing w:val="9"/>
        </w:rPr>
        <w:t xml:space="preserve"> </w:t>
      </w:r>
      <w:r w:rsidRPr="00FC0BA1">
        <w:rPr>
          <w:color w:val="363435"/>
        </w:rPr>
        <w:t xml:space="preserve">bileşenlerinin </w:t>
      </w:r>
      <w:r w:rsidRPr="00FC0BA1">
        <w:rPr>
          <w:color w:val="363435"/>
          <w:spacing w:val="9"/>
        </w:rPr>
        <w:t xml:space="preserve"> </w:t>
      </w:r>
      <w:r w:rsidRPr="00FC0BA1">
        <w:rPr>
          <w:color w:val="363435"/>
        </w:rPr>
        <w:t xml:space="preserve">veya </w:t>
      </w:r>
      <w:r w:rsidRPr="00FC0BA1">
        <w:rPr>
          <w:color w:val="363435"/>
          <w:spacing w:val="8"/>
        </w:rPr>
        <w:t xml:space="preserve"> </w:t>
      </w:r>
      <w:r w:rsidRPr="00FC0BA1">
        <w:rPr>
          <w:color w:val="363435"/>
        </w:rPr>
        <w:t xml:space="preserve">kan </w:t>
      </w:r>
      <w:r w:rsidRPr="00FC0BA1">
        <w:rPr>
          <w:color w:val="363435"/>
          <w:spacing w:val="9"/>
        </w:rPr>
        <w:t xml:space="preserve"> </w:t>
      </w:r>
      <w:r w:rsidRPr="00FC0BA1">
        <w:rPr>
          <w:color w:val="363435"/>
        </w:rPr>
        <w:t xml:space="preserve">örneklerinin </w:t>
      </w:r>
      <w:r w:rsidRPr="00FC0BA1">
        <w:rPr>
          <w:color w:val="363435"/>
          <w:spacing w:val="8"/>
        </w:rPr>
        <w:t xml:space="preserve"> </w:t>
      </w:r>
      <w:r w:rsidRPr="00FC0BA1">
        <w:rPr>
          <w:color w:val="363435"/>
        </w:rPr>
        <w:t>yanlış etiketlenmesi verilebili</w:t>
      </w:r>
      <w:r w:rsidRPr="00FC0BA1">
        <w:rPr>
          <w:color w:val="363435"/>
          <w:spacing w:val="-12"/>
        </w:rPr>
        <w:t>r</w:t>
      </w:r>
      <w:r w:rsidRPr="00FC0BA1">
        <w:rPr>
          <w:color w:val="363435"/>
        </w:rPr>
        <w:t>.</w:t>
      </w:r>
    </w:p>
    <w:p w:rsidR="00007F85" w:rsidRPr="00FC0BA1" w:rsidRDefault="00007F85" w:rsidP="00007F85">
      <w:pPr>
        <w:widowControl w:val="0"/>
        <w:numPr>
          <w:ilvl w:val="0"/>
          <w:numId w:val="75"/>
        </w:numPr>
        <w:autoSpaceDE w:val="0"/>
        <w:autoSpaceDN w:val="0"/>
        <w:adjustRightInd w:val="0"/>
        <w:ind w:left="728" w:right="79" w:hanging="350"/>
        <w:jc w:val="both"/>
        <w:rPr>
          <w:color w:val="000000"/>
        </w:rPr>
      </w:pPr>
      <w:r w:rsidRPr="00FC0BA1">
        <w:rPr>
          <w:color w:val="363435"/>
        </w:rPr>
        <w:t>“Gerçekleşmesi</w:t>
      </w:r>
      <w:r w:rsidRPr="00FC0BA1">
        <w:rPr>
          <w:color w:val="363435"/>
          <w:spacing w:val="23"/>
        </w:rPr>
        <w:t xml:space="preserve"> </w:t>
      </w:r>
      <w:r w:rsidRPr="00FC0BA1">
        <w:rPr>
          <w:color w:val="363435"/>
        </w:rPr>
        <w:t>son</w:t>
      </w:r>
      <w:r w:rsidRPr="00FC0BA1">
        <w:rPr>
          <w:color w:val="363435"/>
          <w:spacing w:val="23"/>
        </w:rPr>
        <w:t xml:space="preserve"> </w:t>
      </w:r>
      <w:r w:rsidRPr="00FC0BA1">
        <w:rPr>
          <w:color w:val="363435"/>
        </w:rPr>
        <w:t>anda</w:t>
      </w:r>
      <w:r w:rsidRPr="00FC0BA1">
        <w:rPr>
          <w:color w:val="363435"/>
          <w:spacing w:val="23"/>
        </w:rPr>
        <w:t xml:space="preserve"> </w:t>
      </w:r>
      <w:r w:rsidRPr="00FC0BA1">
        <w:rPr>
          <w:color w:val="363435"/>
        </w:rPr>
        <w:t>önlenmiş</w:t>
      </w:r>
      <w:r w:rsidRPr="00FC0BA1">
        <w:rPr>
          <w:color w:val="363435"/>
          <w:spacing w:val="23"/>
        </w:rPr>
        <w:t xml:space="preserve"> </w:t>
      </w:r>
      <w:r w:rsidRPr="00FC0BA1">
        <w:rPr>
          <w:color w:val="363435"/>
        </w:rPr>
        <w:t>olaylar”   ise</w:t>
      </w:r>
      <w:r w:rsidRPr="00FC0BA1">
        <w:rPr>
          <w:color w:val="363435"/>
          <w:spacing w:val="23"/>
        </w:rPr>
        <w:t xml:space="preserve"> </w:t>
      </w:r>
      <w:r w:rsidRPr="00FC0BA1">
        <w:rPr>
          <w:color w:val="363435"/>
        </w:rPr>
        <w:t>istenmeyen</w:t>
      </w:r>
      <w:r w:rsidRPr="00FC0BA1">
        <w:rPr>
          <w:color w:val="363435"/>
          <w:spacing w:val="23"/>
        </w:rPr>
        <w:t xml:space="preserve"> </w:t>
      </w:r>
      <w:r w:rsidRPr="00FC0BA1">
        <w:rPr>
          <w:color w:val="363435"/>
        </w:rPr>
        <w:t>olayların</w:t>
      </w:r>
      <w:r w:rsidRPr="00FC0BA1">
        <w:rPr>
          <w:color w:val="363435"/>
          <w:spacing w:val="23"/>
        </w:rPr>
        <w:t xml:space="preserve"> </w:t>
      </w:r>
      <w:r w:rsidRPr="00FC0BA1">
        <w:rPr>
          <w:color w:val="363435"/>
        </w:rPr>
        <w:t>bir</w:t>
      </w:r>
      <w:r w:rsidRPr="00FC0BA1">
        <w:rPr>
          <w:color w:val="363435"/>
          <w:spacing w:val="23"/>
        </w:rPr>
        <w:t xml:space="preserve"> </w:t>
      </w:r>
      <w:r w:rsidRPr="00FC0BA1">
        <w:rPr>
          <w:color w:val="363435"/>
        </w:rPr>
        <w:t>alt grubunu</w:t>
      </w:r>
      <w:r w:rsidRPr="00FC0BA1">
        <w:rPr>
          <w:color w:val="363435"/>
          <w:spacing w:val="4"/>
        </w:rPr>
        <w:t xml:space="preserve"> </w:t>
      </w:r>
      <w:r w:rsidRPr="00FC0BA1">
        <w:rPr>
          <w:color w:val="363435"/>
        </w:rPr>
        <w:t>oluşturu</w:t>
      </w:r>
      <w:r w:rsidRPr="00FC0BA1">
        <w:rPr>
          <w:color w:val="363435"/>
          <w:spacing w:val="-12"/>
        </w:rPr>
        <w:t>r</w:t>
      </w:r>
      <w:r w:rsidRPr="00FC0BA1">
        <w:rPr>
          <w:color w:val="363435"/>
        </w:rPr>
        <w:t xml:space="preserve">. </w:t>
      </w:r>
      <w:r w:rsidRPr="00FC0BA1">
        <w:rPr>
          <w:color w:val="363435"/>
          <w:spacing w:val="-8"/>
        </w:rPr>
        <w:t>T</w:t>
      </w:r>
      <w:r w:rsidRPr="00FC0BA1">
        <w:rPr>
          <w:color w:val="363435"/>
        </w:rPr>
        <w:t>ransfüze</w:t>
      </w:r>
      <w:r w:rsidRPr="00FC0BA1">
        <w:rPr>
          <w:color w:val="363435"/>
          <w:spacing w:val="4"/>
        </w:rPr>
        <w:t xml:space="preserve"> </w:t>
      </w:r>
      <w:r w:rsidRPr="00FC0BA1">
        <w:rPr>
          <w:color w:val="363435"/>
        </w:rPr>
        <w:t>edilmesi</w:t>
      </w:r>
      <w:r w:rsidRPr="00FC0BA1">
        <w:rPr>
          <w:color w:val="363435"/>
          <w:spacing w:val="4"/>
        </w:rPr>
        <w:t xml:space="preserve"> </w:t>
      </w:r>
      <w:r w:rsidRPr="00FC0BA1">
        <w:rPr>
          <w:color w:val="363435"/>
        </w:rPr>
        <w:t>durumunda</w:t>
      </w:r>
      <w:r w:rsidRPr="00FC0BA1">
        <w:rPr>
          <w:color w:val="363435"/>
          <w:spacing w:val="4"/>
        </w:rPr>
        <w:t xml:space="preserve"> </w:t>
      </w:r>
      <w:r w:rsidRPr="00FC0BA1">
        <w:rPr>
          <w:color w:val="363435"/>
        </w:rPr>
        <w:t>istenmeyen</w:t>
      </w:r>
      <w:r w:rsidRPr="00FC0BA1">
        <w:rPr>
          <w:color w:val="363435"/>
          <w:spacing w:val="4"/>
        </w:rPr>
        <w:t xml:space="preserve"> </w:t>
      </w:r>
      <w:r w:rsidRPr="00FC0BA1">
        <w:rPr>
          <w:color w:val="363435"/>
        </w:rPr>
        <w:t>yan</w:t>
      </w:r>
      <w:r w:rsidRPr="00FC0BA1">
        <w:rPr>
          <w:color w:val="363435"/>
          <w:spacing w:val="4"/>
        </w:rPr>
        <w:t xml:space="preserve"> </w:t>
      </w:r>
      <w:r w:rsidRPr="00FC0BA1">
        <w:rPr>
          <w:color w:val="363435"/>
        </w:rPr>
        <w:t>etkilere</w:t>
      </w:r>
      <w:r w:rsidRPr="00FC0BA1">
        <w:rPr>
          <w:color w:val="363435"/>
          <w:spacing w:val="4"/>
        </w:rPr>
        <w:t xml:space="preserve"> </w:t>
      </w:r>
      <w:r w:rsidRPr="00FC0BA1">
        <w:rPr>
          <w:color w:val="363435"/>
        </w:rPr>
        <w:t>yol</w:t>
      </w:r>
      <w:r w:rsidRPr="00FC0BA1">
        <w:rPr>
          <w:color w:val="363435"/>
          <w:spacing w:val="4"/>
        </w:rPr>
        <w:t xml:space="preserve"> </w:t>
      </w:r>
      <w:r w:rsidRPr="00FC0BA1">
        <w:rPr>
          <w:color w:val="363435"/>
        </w:rPr>
        <w:t>aç</w:t>
      </w:r>
      <w:r w:rsidRPr="00FC0BA1">
        <w:rPr>
          <w:color w:val="363435"/>
          <w:spacing w:val="-1"/>
        </w:rPr>
        <w:t>a</w:t>
      </w:r>
      <w:r w:rsidRPr="00FC0BA1">
        <w:rPr>
          <w:color w:val="363435"/>
        </w:rPr>
        <w:t>- bilecek</w:t>
      </w:r>
      <w:r w:rsidRPr="00FC0BA1">
        <w:rPr>
          <w:color w:val="363435"/>
          <w:spacing w:val="-4"/>
        </w:rPr>
        <w:t xml:space="preserve"> </w:t>
      </w:r>
      <w:r w:rsidRPr="00FC0BA1">
        <w:rPr>
          <w:color w:val="363435"/>
        </w:rPr>
        <w:t>olan</w:t>
      </w:r>
      <w:r w:rsidRPr="00FC0BA1">
        <w:rPr>
          <w:color w:val="363435"/>
          <w:spacing w:val="-4"/>
        </w:rPr>
        <w:t xml:space="preserve"> </w:t>
      </w:r>
      <w:r w:rsidRPr="00FC0BA1">
        <w:rPr>
          <w:color w:val="363435"/>
        </w:rPr>
        <w:t>hatalı</w:t>
      </w:r>
      <w:r w:rsidRPr="00FC0BA1">
        <w:rPr>
          <w:color w:val="363435"/>
          <w:spacing w:val="-4"/>
        </w:rPr>
        <w:t xml:space="preserve"> </w:t>
      </w:r>
      <w:r w:rsidRPr="00FC0BA1">
        <w:rPr>
          <w:color w:val="363435"/>
        </w:rPr>
        <w:t>kan</w:t>
      </w:r>
      <w:r w:rsidRPr="00FC0BA1">
        <w:rPr>
          <w:color w:val="363435"/>
          <w:spacing w:val="-4"/>
        </w:rPr>
        <w:t xml:space="preserve"> </w:t>
      </w:r>
      <w:r w:rsidRPr="00FC0BA1">
        <w:rPr>
          <w:color w:val="363435"/>
        </w:rPr>
        <w:t>grubu</w:t>
      </w:r>
      <w:r w:rsidRPr="00FC0BA1">
        <w:rPr>
          <w:color w:val="363435"/>
          <w:spacing w:val="-4"/>
        </w:rPr>
        <w:t xml:space="preserve"> </w:t>
      </w:r>
      <w:r w:rsidRPr="00FC0BA1">
        <w:rPr>
          <w:color w:val="363435"/>
        </w:rPr>
        <w:t>tayini,</w:t>
      </w:r>
      <w:r w:rsidRPr="00FC0BA1">
        <w:rPr>
          <w:color w:val="363435"/>
          <w:spacing w:val="-4"/>
        </w:rPr>
        <w:t xml:space="preserve"> </w:t>
      </w:r>
      <w:r w:rsidRPr="00FC0BA1">
        <w:rPr>
          <w:color w:val="363435"/>
        </w:rPr>
        <w:t>eritrosit</w:t>
      </w:r>
      <w:r w:rsidRPr="00FC0BA1">
        <w:rPr>
          <w:color w:val="363435"/>
          <w:spacing w:val="-4"/>
        </w:rPr>
        <w:t xml:space="preserve"> </w:t>
      </w:r>
      <w:r w:rsidRPr="00FC0BA1">
        <w:rPr>
          <w:color w:val="363435"/>
        </w:rPr>
        <w:t>antikorunun</w:t>
      </w:r>
      <w:r w:rsidRPr="00FC0BA1">
        <w:rPr>
          <w:color w:val="363435"/>
          <w:spacing w:val="-4"/>
        </w:rPr>
        <w:t xml:space="preserve"> </w:t>
      </w:r>
      <w:r w:rsidRPr="00FC0BA1">
        <w:rPr>
          <w:color w:val="363435"/>
        </w:rPr>
        <w:t>tespit</w:t>
      </w:r>
      <w:r w:rsidRPr="00FC0BA1">
        <w:rPr>
          <w:color w:val="363435"/>
          <w:spacing w:val="-4"/>
        </w:rPr>
        <w:t xml:space="preserve"> </w:t>
      </w:r>
      <w:r w:rsidRPr="00FC0BA1">
        <w:rPr>
          <w:color w:val="363435"/>
        </w:rPr>
        <w:t>edilememesi,</w:t>
      </w:r>
      <w:r w:rsidRPr="00FC0BA1">
        <w:rPr>
          <w:color w:val="363435"/>
          <w:spacing w:val="-4"/>
        </w:rPr>
        <w:t xml:space="preserve"> </w:t>
      </w:r>
      <w:r w:rsidRPr="00FC0BA1">
        <w:rPr>
          <w:color w:val="363435"/>
        </w:rPr>
        <w:t>yanlış, uygunsuz</w:t>
      </w:r>
      <w:r w:rsidRPr="00FC0BA1">
        <w:rPr>
          <w:color w:val="363435"/>
          <w:spacing w:val="-5"/>
        </w:rPr>
        <w:t xml:space="preserve"> </w:t>
      </w:r>
      <w:r w:rsidRPr="00FC0BA1">
        <w:rPr>
          <w:color w:val="363435"/>
        </w:rPr>
        <w:t>veya</w:t>
      </w:r>
      <w:r w:rsidRPr="00FC0BA1">
        <w:rPr>
          <w:color w:val="363435"/>
          <w:spacing w:val="-5"/>
        </w:rPr>
        <w:t xml:space="preserve"> </w:t>
      </w:r>
      <w:r w:rsidRPr="00FC0BA1">
        <w:rPr>
          <w:color w:val="363435"/>
        </w:rPr>
        <w:t>yetersiz</w:t>
      </w:r>
      <w:r w:rsidRPr="00FC0BA1">
        <w:rPr>
          <w:color w:val="363435"/>
          <w:spacing w:val="-5"/>
        </w:rPr>
        <w:t xml:space="preserve"> </w:t>
      </w:r>
      <w:r w:rsidRPr="00FC0BA1">
        <w:rPr>
          <w:color w:val="363435"/>
        </w:rPr>
        <w:t>bileşenin</w:t>
      </w:r>
      <w:r w:rsidRPr="00FC0BA1">
        <w:rPr>
          <w:color w:val="363435"/>
          <w:spacing w:val="-5"/>
        </w:rPr>
        <w:t xml:space="preserve"> </w:t>
      </w:r>
      <w:r w:rsidRPr="00FC0BA1">
        <w:rPr>
          <w:color w:val="363435"/>
        </w:rPr>
        <w:t>alınması,</w:t>
      </w:r>
      <w:r w:rsidRPr="00FC0BA1">
        <w:rPr>
          <w:color w:val="363435"/>
          <w:spacing w:val="-5"/>
        </w:rPr>
        <w:t xml:space="preserve"> </w:t>
      </w:r>
      <w:r w:rsidRPr="00FC0BA1">
        <w:rPr>
          <w:color w:val="363435"/>
        </w:rPr>
        <w:t>kullanıma</w:t>
      </w:r>
      <w:r w:rsidRPr="00FC0BA1">
        <w:rPr>
          <w:color w:val="363435"/>
          <w:spacing w:val="-5"/>
        </w:rPr>
        <w:t xml:space="preserve"> </w:t>
      </w:r>
      <w:r w:rsidRPr="00FC0BA1">
        <w:rPr>
          <w:color w:val="363435"/>
        </w:rPr>
        <w:t>sunulması</w:t>
      </w:r>
      <w:r w:rsidRPr="00FC0BA1">
        <w:rPr>
          <w:color w:val="363435"/>
          <w:spacing w:val="-5"/>
        </w:rPr>
        <w:t xml:space="preserve"> </w:t>
      </w:r>
      <w:r w:rsidRPr="00FC0BA1">
        <w:rPr>
          <w:color w:val="363435"/>
        </w:rPr>
        <w:t>gibi</w:t>
      </w:r>
      <w:r w:rsidRPr="00FC0BA1">
        <w:rPr>
          <w:color w:val="363435"/>
          <w:spacing w:val="-5"/>
        </w:rPr>
        <w:t xml:space="preserve"> </w:t>
      </w:r>
      <w:r w:rsidRPr="00FC0BA1">
        <w:rPr>
          <w:color w:val="363435"/>
        </w:rPr>
        <w:t>hataların</w:t>
      </w:r>
      <w:r w:rsidRPr="00FC0BA1">
        <w:rPr>
          <w:color w:val="363435"/>
          <w:spacing w:val="-5"/>
        </w:rPr>
        <w:t xml:space="preserve"> </w:t>
      </w:r>
      <w:r w:rsidRPr="00FC0BA1">
        <w:rPr>
          <w:color w:val="363435"/>
        </w:rPr>
        <w:t>trans- füzyon gerçekleşmeden fark edilmesidi</w:t>
      </w:r>
      <w:r w:rsidRPr="00FC0BA1">
        <w:rPr>
          <w:color w:val="363435"/>
          <w:spacing w:val="-13"/>
        </w:rPr>
        <w:t>r</w:t>
      </w:r>
      <w:r w:rsidRPr="00FC0BA1">
        <w:rPr>
          <w:color w:val="363435"/>
        </w:rPr>
        <w:t>.</w:t>
      </w:r>
    </w:p>
    <w:p w:rsidR="00007F85" w:rsidRPr="00FC0BA1" w:rsidRDefault="00007F85" w:rsidP="00007F85">
      <w:pPr>
        <w:widowControl w:val="0"/>
        <w:numPr>
          <w:ilvl w:val="0"/>
          <w:numId w:val="75"/>
        </w:numPr>
        <w:autoSpaceDE w:val="0"/>
        <w:autoSpaceDN w:val="0"/>
        <w:adjustRightInd w:val="0"/>
        <w:ind w:left="728" w:right="79" w:hanging="350"/>
        <w:jc w:val="both"/>
        <w:rPr>
          <w:color w:val="000000"/>
        </w:rPr>
      </w:pPr>
      <w:r w:rsidRPr="00FC0BA1">
        <w:rPr>
          <w:color w:val="363435"/>
        </w:rPr>
        <w:t>“Ciddi olaysız transfüzyon hataları” ise istenmeyen olayların diğer bir alt grubudu</w:t>
      </w:r>
      <w:r w:rsidRPr="00FC0BA1">
        <w:rPr>
          <w:color w:val="363435"/>
          <w:spacing w:val="-12"/>
        </w:rPr>
        <w:t>r</w:t>
      </w:r>
      <w:r w:rsidRPr="00FC0BA1">
        <w:rPr>
          <w:color w:val="363435"/>
        </w:rPr>
        <w:t xml:space="preserve">. </w:t>
      </w:r>
      <w:r w:rsidRPr="00FC0BA1">
        <w:rPr>
          <w:color w:val="363435"/>
          <w:spacing w:val="-22"/>
        </w:rPr>
        <w:t>Y</w:t>
      </w:r>
      <w:r w:rsidRPr="00FC0BA1">
        <w:rPr>
          <w:color w:val="363435"/>
        </w:rPr>
        <w:t xml:space="preserve">anlış, </w:t>
      </w:r>
      <w:r w:rsidRPr="00FC0BA1">
        <w:rPr>
          <w:color w:val="363435"/>
          <w:spacing w:val="19"/>
        </w:rPr>
        <w:t xml:space="preserve"> </w:t>
      </w:r>
      <w:r w:rsidRPr="00FC0BA1">
        <w:rPr>
          <w:color w:val="363435"/>
        </w:rPr>
        <w:t>uygunsuz</w:t>
      </w:r>
      <w:r w:rsidRPr="00FC0BA1">
        <w:rPr>
          <w:color w:val="363435"/>
          <w:spacing w:val="9"/>
        </w:rPr>
        <w:t xml:space="preserve"> </w:t>
      </w:r>
      <w:r w:rsidRPr="00FC0BA1">
        <w:rPr>
          <w:color w:val="363435"/>
        </w:rPr>
        <w:t>veya</w:t>
      </w:r>
      <w:r w:rsidRPr="00FC0BA1">
        <w:rPr>
          <w:color w:val="363435"/>
          <w:spacing w:val="9"/>
        </w:rPr>
        <w:t xml:space="preserve"> </w:t>
      </w:r>
      <w:r w:rsidRPr="00FC0BA1">
        <w:rPr>
          <w:color w:val="363435"/>
        </w:rPr>
        <w:t>yetersiz</w:t>
      </w:r>
      <w:r w:rsidRPr="00FC0BA1">
        <w:rPr>
          <w:color w:val="363435"/>
          <w:spacing w:val="8"/>
        </w:rPr>
        <w:t xml:space="preserve"> </w:t>
      </w:r>
      <w:r w:rsidRPr="00FC0BA1">
        <w:rPr>
          <w:color w:val="363435"/>
        </w:rPr>
        <w:t>bileşenin</w:t>
      </w:r>
      <w:r w:rsidRPr="00FC0BA1">
        <w:rPr>
          <w:color w:val="363435"/>
          <w:spacing w:val="8"/>
        </w:rPr>
        <w:t xml:space="preserve"> </w:t>
      </w:r>
      <w:r w:rsidRPr="00FC0BA1">
        <w:rPr>
          <w:color w:val="363435"/>
        </w:rPr>
        <w:t>transfüzyonuna</w:t>
      </w:r>
      <w:r w:rsidRPr="00FC0BA1">
        <w:rPr>
          <w:color w:val="363435"/>
          <w:spacing w:val="9"/>
        </w:rPr>
        <w:t xml:space="preserve"> </w:t>
      </w:r>
      <w:r w:rsidRPr="00FC0BA1">
        <w:rPr>
          <w:color w:val="363435"/>
        </w:rPr>
        <w:t>rağmen</w:t>
      </w:r>
      <w:r w:rsidRPr="00FC0BA1">
        <w:rPr>
          <w:color w:val="363435"/>
          <w:spacing w:val="9"/>
        </w:rPr>
        <w:t xml:space="preserve"> </w:t>
      </w:r>
      <w:r w:rsidRPr="00FC0BA1">
        <w:rPr>
          <w:color w:val="363435"/>
        </w:rPr>
        <w:t>alıcıda</w:t>
      </w:r>
      <w:r w:rsidRPr="00FC0BA1">
        <w:rPr>
          <w:color w:val="363435"/>
          <w:spacing w:val="8"/>
        </w:rPr>
        <w:t xml:space="preserve"> </w:t>
      </w:r>
      <w:r w:rsidRPr="00FC0BA1">
        <w:rPr>
          <w:color w:val="363435"/>
        </w:rPr>
        <w:t>istenmeyen etkiye yol açmamış</w:t>
      </w:r>
      <w:r w:rsidRPr="00FC0BA1">
        <w:rPr>
          <w:color w:val="363435"/>
          <w:spacing w:val="-1"/>
        </w:rPr>
        <w:t xml:space="preserve"> </w:t>
      </w:r>
      <w:r w:rsidRPr="00FC0BA1">
        <w:rPr>
          <w:color w:val="363435"/>
        </w:rPr>
        <w:t>olan hatalar olarak tanımlanı</w:t>
      </w:r>
      <w:r w:rsidRPr="00FC0BA1">
        <w:rPr>
          <w:color w:val="363435"/>
          <w:spacing w:val="-12"/>
        </w:rPr>
        <w:t>r</w:t>
      </w:r>
      <w:r w:rsidRPr="00FC0BA1">
        <w:rPr>
          <w:color w:val="363435"/>
        </w:rPr>
        <w:t>.</w:t>
      </w:r>
      <w:r w:rsidRPr="00FC0BA1">
        <w:rPr>
          <w:color w:val="363435"/>
          <w:spacing w:val="54"/>
        </w:rPr>
        <w:t xml:space="preserve"> </w:t>
      </w:r>
      <w:r w:rsidRPr="00FC0BA1">
        <w:rPr>
          <w:color w:val="363435"/>
        </w:rPr>
        <w:t>Örneğin;</w:t>
      </w:r>
      <w:r w:rsidRPr="00FC0BA1">
        <w:rPr>
          <w:color w:val="363435"/>
          <w:spacing w:val="42"/>
        </w:rPr>
        <w:t xml:space="preserve"> </w:t>
      </w:r>
      <w:r w:rsidRPr="00FC0BA1">
        <w:rPr>
          <w:color w:val="363435"/>
        </w:rPr>
        <w:t>ABO uygun bileşenin</w:t>
      </w:r>
      <w:r w:rsidRPr="00FC0BA1">
        <w:rPr>
          <w:color w:val="363435"/>
          <w:spacing w:val="-8"/>
        </w:rPr>
        <w:t xml:space="preserve"> </w:t>
      </w:r>
      <w:r w:rsidRPr="00FC0BA1">
        <w:rPr>
          <w:color w:val="363435"/>
        </w:rPr>
        <w:t>çapraz</w:t>
      </w:r>
      <w:r w:rsidRPr="00FC0BA1">
        <w:rPr>
          <w:color w:val="363435"/>
          <w:spacing w:val="38"/>
        </w:rPr>
        <w:t xml:space="preserve"> </w:t>
      </w:r>
      <w:r w:rsidRPr="00FC0BA1">
        <w:rPr>
          <w:color w:val="363435"/>
        </w:rPr>
        <w:t xml:space="preserve">karşılaştırma </w:t>
      </w:r>
      <w:r w:rsidRPr="00FC0BA1">
        <w:rPr>
          <w:color w:val="363435"/>
          <w:spacing w:val="30"/>
        </w:rPr>
        <w:t xml:space="preserve"> </w:t>
      </w:r>
      <w:r w:rsidRPr="00FC0BA1">
        <w:rPr>
          <w:color w:val="363435"/>
        </w:rPr>
        <w:t xml:space="preserve">yapılmadan </w:t>
      </w:r>
      <w:r w:rsidRPr="00FC0BA1">
        <w:rPr>
          <w:color w:val="363435"/>
          <w:spacing w:val="30"/>
        </w:rPr>
        <w:t xml:space="preserve"> </w:t>
      </w:r>
      <w:r w:rsidRPr="00FC0BA1">
        <w:rPr>
          <w:color w:val="363435"/>
        </w:rPr>
        <w:t xml:space="preserve">transfüzyonu </w:t>
      </w:r>
      <w:r w:rsidRPr="00FC0BA1">
        <w:rPr>
          <w:color w:val="363435"/>
          <w:spacing w:val="30"/>
        </w:rPr>
        <w:t xml:space="preserve"> </w:t>
      </w:r>
      <w:r w:rsidRPr="00FC0BA1">
        <w:rPr>
          <w:color w:val="363435"/>
        </w:rPr>
        <w:t xml:space="preserve">veya </w:t>
      </w:r>
      <w:r w:rsidRPr="00FC0BA1">
        <w:rPr>
          <w:color w:val="363435"/>
          <w:spacing w:val="30"/>
        </w:rPr>
        <w:t xml:space="preserve"> </w:t>
      </w:r>
      <w:r w:rsidRPr="00FC0BA1">
        <w:rPr>
          <w:color w:val="363435"/>
        </w:rPr>
        <w:t>istenmiş</w:t>
      </w:r>
      <w:r w:rsidRPr="00FC0BA1">
        <w:rPr>
          <w:color w:val="363435"/>
          <w:spacing w:val="-8"/>
        </w:rPr>
        <w:t xml:space="preserve"> </w:t>
      </w:r>
      <w:r w:rsidRPr="00FC0BA1">
        <w:rPr>
          <w:color w:val="363435"/>
        </w:rPr>
        <w:t>olmasına rağmen ışınlanmadan bileşenin verilmesi gibi.</w:t>
      </w:r>
    </w:p>
    <w:p w:rsidR="00007F85" w:rsidRPr="00FC0BA1" w:rsidRDefault="00007F85" w:rsidP="00007F85">
      <w:pPr>
        <w:widowControl w:val="0"/>
        <w:numPr>
          <w:ilvl w:val="0"/>
          <w:numId w:val="75"/>
        </w:numPr>
        <w:autoSpaceDE w:val="0"/>
        <w:autoSpaceDN w:val="0"/>
        <w:adjustRightInd w:val="0"/>
        <w:ind w:left="728" w:right="79" w:hanging="350"/>
        <w:jc w:val="both"/>
        <w:rPr>
          <w:color w:val="000000"/>
        </w:rPr>
      </w:pPr>
      <w:r w:rsidRPr="00FC0BA1">
        <w:rPr>
          <w:color w:val="363435"/>
        </w:rPr>
        <w:t>Bir</w:t>
      </w:r>
      <w:r w:rsidRPr="00FC0BA1">
        <w:rPr>
          <w:color w:val="363435"/>
          <w:spacing w:val="-1"/>
        </w:rPr>
        <w:t xml:space="preserve"> </w:t>
      </w:r>
      <w:r w:rsidRPr="00FC0BA1">
        <w:rPr>
          <w:color w:val="363435"/>
        </w:rPr>
        <w:t>transfüzyon</w:t>
      </w:r>
      <w:r w:rsidRPr="00FC0BA1">
        <w:rPr>
          <w:color w:val="363435"/>
          <w:spacing w:val="-1"/>
        </w:rPr>
        <w:t xml:space="preserve"> </w:t>
      </w:r>
      <w:r w:rsidRPr="00FC0BA1">
        <w:rPr>
          <w:color w:val="363435"/>
        </w:rPr>
        <w:t>hatası</w:t>
      </w:r>
      <w:r w:rsidRPr="00FC0BA1">
        <w:rPr>
          <w:color w:val="363435"/>
          <w:spacing w:val="-1"/>
        </w:rPr>
        <w:t xml:space="preserve"> </w:t>
      </w:r>
      <w:r w:rsidRPr="00FC0BA1">
        <w:rPr>
          <w:color w:val="363435"/>
        </w:rPr>
        <w:t>olmasına</w:t>
      </w:r>
      <w:r w:rsidRPr="00FC0BA1">
        <w:rPr>
          <w:color w:val="363435"/>
          <w:spacing w:val="-1"/>
        </w:rPr>
        <w:t xml:space="preserve"> </w:t>
      </w:r>
      <w:r w:rsidRPr="00FC0BA1">
        <w:rPr>
          <w:color w:val="363435"/>
        </w:rPr>
        <w:t>rağmen</w:t>
      </w:r>
      <w:r w:rsidRPr="00FC0BA1">
        <w:rPr>
          <w:color w:val="363435"/>
          <w:spacing w:val="-1"/>
        </w:rPr>
        <w:t xml:space="preserve"> </w:t>
      </w:r>
      <w:r w:rsidRPr="00FC0BA1">
        <w:rPr>
          <w:color w:val="363435"/>
        </w:rPr>
        <w:t>istenmeyen</w:t>
      </w:r>
      <w:r w:rsidRPr="00FC0BA1">
        <w:rPr>
          <w:color w:val="363435"/>
          <w:spacing w:val="52"/>
        </w:rPr>
        <w:t xml:space="preserve"> </w:t>
      </w:r>
      <w:r w:rsidRPr="00FC0BA1">
        <w:rPr>
          <w:color w:val="363435"/>
        </w:rPr>
        <w:t>olaya</w:t>
      </w:r>
      <w:r w:rsidRPr="00FC0BA1">
        <w:rPr>
          <w:color w:val="363435"/>
          <w:spacing w:val="-1"/>
        </w:rPr>
        <w:t xml:space="preserve"> </w:t>
      </w:r>
      <w:r w:rsidRPr="00FC0BA1">
        <w:rPr>
          <w:color w:val="363435"/>
        </w:rPr>
        <w:t>neden</w:t>
      </w:r>
      <w:r w:rsidRPr="00FC0BA1">
        <w:rPr>
          <w:color w:val="363435"/>
          <w:spacing w:val="-1"/>
        </w:rPr>
        <w:t xml:space="preserve"> </w:t>
      </w:r>
      <w:r w:rsidRPr="00FC0BA1">
        <w:rPr>
          <w:color w:val="363435"/>
        </w:rPr>
        <w:t>olmayan</w:t>
      </w:r>
      <w:r w:rsidRPr="00FC0BA1">
        <w:rPr>
          <w:color w:val="363435"/>
          <w:spacing w:val="-1"/>
        </w:rPr>
        <w:t xml:space="preserve"> </w:t>
      </w:r>
      <w:r w:rsidRPr="00FC0BA1">
        <w:rPr>
          <w:color w:val="363435"/>
        </w:rPr>
        <w:t>“ge</w:t>
      </w:r>
      <w:r w:rsidRPr="00FC0BA1">
        <w:rPr>
          <w:color w:val="363435"/>
          <w:spacing w:val="-5"/>
        </w:rPr>
        <w:t>r</w:t>
      </w:r>
      <w:r w:rsidRPr="00FC0BA1">
        <w:rPr>
          <w:color w:val="363435"/>
        </w:rPr>
        <w:t>çekleşmesi</w:t>
      </w:r>
      <w:r w:rsidRPr="00FC0BA1">
        <w:rPr>
          <w:color w:val="363435"/>
          <w:spacing w:val="-7"/>
        </w:rPr>
        <w:t xml:space="preserve"> </w:t>
      </w:r>
      <w:r w:rsidRPr="00FC0BA1">
        <w:rPr>
          <w:color w:val="363435"/>
        </w:rPr>
        <w:t>son</w:t>
      </w:r>
      <w:r w:rsidRPr="00FC0BA1">
        <w:rPr>
          <w:color w:val="363435"/>
          <w:spacing w:val="-7"/>
        </w:rPr>
        <w:t xml:space="preserve"> </w:t>
      </w:r>
      <w:r w:rsidRPr="00FC0BA1">
        <w:rPr>
          <w:color w:val="363435"/>
        </w:rPr>
        <w:t>anda</w:t>
      </w:r>
      <w:r w:rsidRPr="00FC0BA1">
        <w:rPr>
          <w:color w:val="363435"/>
          <w:spacing w:val="-7"/>
        </w:rPr>
        <w:t xml:space="preserve"> </w:t>
      </w:r>
      <w:r w:rsidRPr="00FC0BA1">
        <w:rPr>
          <w:color w:val="363435"/>
        </w:rPr>
        <w:t>önlenmiş”</w:t>
      </w:r>
      <w:r w:rsidRPr="00FC0BA1">
        <w:rPr>
          <w:color w:val="363435"/>
          <w:spacing w:val="-7"/>
        </w:rPr>
        <w:t xml:space="preserve"> </w:t>
      </w:r>
      <w:r w:rsidRPr="00FC0BA1">
        <w:rPr>
          <w:color w:val="363435"/>
        </w:rPr>
        <w:t>olayların</w:t>
      </w:r>
      <w:r w:rsidRPr="00FC0BA1">
        <w:rPr>
          <w:color w:val="363435"/>
          <w:spacing w:val="-7"/>
        </w:rPr>
        <w:t xml:space="preserve"> </w:t>
      </w:r>
      <w:r w:rsidRPr="00FC0BA1">
        <w:rPr>
          <w:color w:val="363435"/>
        </w:rPr>
        <w:t>bildirilmesi,</w:t>
      </w:r>
      <w:r w:rsidRPr="00FC0BA1">
        <w:rPr>
          <w:color w:val="363435"/>
          <w:spacing w:val="42"/>
        </w:rPr>
        <w:t xml:space="preserve"> </w:t>
      </w:r>
      <w:r w:rsidRPr="00FC0BA1">
        <w:rPr>
          <w:color w:val="363435"/>
        </w:rPr>
        <w:t>klinik</w:t>
      </w:r>
      <w:r w:rsidRPr="00FC0BA1">
        <w:rPr>
          <w:color w:val="363435"/>
          <w:spacing w:val="-7"/>
        </w:rPr>
        <w:t xml:space="preserve"> </w:t>
      </w:r>
      <w:r w:rsidRPr="00FC0BA1">
        <w:rPr>
          <w:color w:val="363435"/>
        </w:rPr>
        <w:t>transfüzyon</w:t>
      </w:r>
      <w:r w:rsidRPr="00FC0BA1">
        <w:rPr>
          <w:color w:val="363435"/>
          <w:spacing w:val="-7"/>
        </w:rPr>
        <w:t xml:space="preserve"> </w:t>
      </w:r>
      <w:r w:rsidRPr="00FC0BA1">
        <w:rPr>
          <w:color w:val="363435"/>
        </w:rPr>
        <w:t>uygulama- larındaki zayıf noktaların saptanmasına yardımcı olacağı için</w:t>
      </w:r>
      <w:r w:rsidRPr="00FC0BA1">
        <w:rPr>
          <w:color w:val="363435"/>
          <w:spacing w:val="54"/>
        </w:rPr>
        <w:t xml:space="preserve"> </w:t>
      </w:r>
      <w:r w:rsidRPr="00FC0BA1">
        <w:rPr>
          <w:color w:val="363435"/>
        </w:rPr>
        <w:t>son derece önemlidi</w:t>
      </w:r>
      <w:r w:rsidRPr="00FC0BA1">
        <w:rPr>
          <w:color w:val="363435"/>
          <w:spacing w:val="-12"/>
        </w:rPr>
        <w:t>r</w:t>
      </w:r>
      <w:r w:rsidRPr="00FC0BA1">
        <w:rPr>
          <w:color w:val="363435"/>
        </w:rPr>
        <w:t xml:space="preserve">. Bu nedenle hemovijilans sistemi, “gerçekleşmesi son anda önlenmiş olayların” bildiriminin önemi konusunda personeli </w:t>
      </w:r>
      <w:r w:rsidRPr="00FC0BA1">
        <w:rPr>
          <w:color w:val="363435"/>
          <w:spacing w:val="27"/>
        </w:rPr>
        <w:t xml:space="preserve"> </w:t>
      </w:r>
      <w:r w:rsidRPr="00FC0BA1">
        <w:rPr>
          <w:color w:val="363435"/>
        </w:rPr>
        <w:t>bilgilendirmelidi</w:t>
      </w:r>
      <w:r w:rsidRPr="00FC0BA1">
        <w:rPr>
          <w:color w:val="363435"/>
          <w:spacing w:val="-13"/>
        </w:rPr>
        <w:t>r</w:t>
      </w:r>
      <w:r w:rsidRPr="00FC0BA1">
        <w:rPr>
          <w:color w:val="363435"/>
        </w:rPr>
        <w:t xml:space="preserve">. </w:t>
      </w:r>
      <w:r w:rsidRPr="00FC0BA1">
        <w:rPr>
          <w:color w:val="363435"/>
          <w:spacing w:val="19"/>
        </w:rPr>
        <w:t xml:space="preserve"> </w:t>
      </w:r>
      <w:r w:rsidRPr="00FC0BA1">
        <w:rPr>
          <w:color w:val="363435"/>
          <w:spacing w:val="-22"/>
        </w:rPr>
        <w:t>Y</w:t>
      </w:r>
      <w:r w:rsidRPr="00FC0BA1">
        <w:rPr>
          <w:color w:val="363435"/>
        </w:rPr>
        <w:t>eni hataların anonim halde raporlanmasını sağlamak için gönüllü raporlamayı teşvik eden ve kişisel suç- lamalardan koruyan bir sistem oluşturulmalıdı</w:t>
      </w:r>
      <w:r w:rsidRPr="00FC0BA1">
        <w:rPr>
          <w:color w:val="363435"/>
          <w:spacing w:val="-13"/>
        </w:rPr>
        <w:t>r</w:t>
      </w:r>
      <w:r w:rsidRPr="00FC0BA1">
        <w:rPr>
          <w:color w:val="363435"/>
        </w:rPr>
        <w:t>.</w:t>
      </w:r>
    </w:p>
    <w:p w:rsidR="00007F85" w:rsidRPr="00FC0BA1" w:rsidRDefault="00007F85" w:rsidP="00007F85">
      <w:pPr>
        <w:widowControl w:val="0"/>
        <w:numPr>
          <w:ilvl w:val="0"/>
          <w:numId w:val="75"/>
        </w:numPr>
        <w:autoSpaceDE w:val="0"/>
        <w:autoSpaceDN w:val="0"/>
        <w:adjustRightInd w:val="0"/>
        <w:ind w:left="728" w:right="79" w:hanging="350"/>
        <w:jc w:val="both"/>
        <w:rPr>
          <w:color w:val="000000"/>
        </w:rPr>
      </w:pPr>
      <w:r w:rsidRPr="00FC0BA1">
        <w:rPr>
          <w:color w:val="363435"/>
        </w:rPr>
        <w:t>Bilgi</w:t>
      </w:r>
      <w:r w:rsidRPr="00FC0BA1">
        <w:rPr>
          <w:color w:val="363435"/>
          <w:spacing w:val="-11"/>
        </w:rPr>
        <w:t xml:space="preserve"> </w:t>
      </w:r>
      <w:r w:rsidRPr="00FC0BA1">
        <w:rPr>
          <w:color w:val="363435"/>
        </w:rPr>
        <w:t>teknoloji</w:t>
      </w:r>
      <w:r w:rsidRPr="00FC0BA1">
        <w:rPr>
          <w:color w:val="363435"/>
          <w:spacing w:val="-11"/>
        </w:rPr>
        <w:t xml:space="preserve"> </w:t>
      </w:r>
      <w:r w:rsidRPr="00FC0BA1">
        <w:rPr>
          <w:color w:val="363435"/>
        </w:rPr>
        <w:t>sistemlerinin</w:t>
      </w:r>
      <w:r w:rsidRPr="00FC0BA1">
        <w:rPr>
          <w:color w:val="363435"/>
          <w:spacing w:val="-11"/>
        </w:rPr>
        <w:t xml:space="preserve"> </w:t>
      </w:r>
      <w:r w:rsidRPr="00FC0BA1">
        <w:rPr>
          <w:color w:val="363435"/>
        </w:rPr>
        <w:t>raporlamayı</w:t>
      </w:r>
      <w:r w:rsidRPr="00FC0BA1">
        <w:rPr>
          <w:color w:val="363435"/>
          <w:spacing w:val="-11"/>
        </w:rPr>
        <w:t xml:space="preserve"> </w:t>
      </w:r>
      <w:r w:rsidRPr="00FC0BA1">
        <w:rPr>
          <w:color w:val="363435"/>
        </w:rPr>
        <w:t>ve</w:t>
      </w:r>
      <w:r w:rsidRPr="00FC0BA1">
        <w:rPr>
          <w:color w:val="363435"/>
          <w:spacing w:val="-11"/>
        </w:rPr>
        <w:t xml:space="preserve"> </w:t>
      </w:r>
      <w:r w:rsidRPr="00FC0BA1">
        <w:rPr>
          <w:color w:val="363435"/>
        </w:rPr>
        <w:t>hemovijilans</w:t>
      </w:r>
      <w:r w:rsidRPr="00FC0BA1">
        <w:rPr>
          <w:color w:val="363435"/>
          <w:spacing w:val="-11"/>
        </w:rPr>
        <w:t xml:space="preserve"> </w:t>
      </w:r>
      <w:r w:rsidRPr="00FC0BA1">
        <w:rPr>
          <w:color w:val="363435"/>
        </w:rPr>
        <w:t>verilerinin</w:t>
      </w:r>
      <w:r w:rsidRPr="00FC0BA1">
        <w:rPr>
          <w:color w:val="363435"/>
          <w:spacing w:val="-11"/>
        </w:rPr>
        <w:t xml:space="preserve"> </w:t>
      </w:r>
      <w:r w:rsidRPr="00FC0BA1">
        <w:rPr>
          <w:color w:val="363435"/>
        </w:rPr>
        <w:t>analizini</w:t>
      </w:r>
      <w:r w:rsidRPr="00FC0BA1">
        <w:rPr>
          <w:color w:val="363435"/>
          <w:spacing w:val="-11"/>
        </w:rPr>
        <w:t xml:space="preserve"> </w:t>
      </w:r>
      <w:r w:rsidRPr="00FC0BA1">
        <w:rPr>
          <w:color w:val="363435"/>
        </w:rPr>
        <w:t>kolaylaştıracağı açıktı</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363435"/>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6.4.4 Cihaz Hataları</w:t>
      </w:r>
    </w:p>
    <w:p w:rsidR="00007F85" w:rsidRPr="00FC0BA1" w:rsidRDefault="00007F85" w:rsidP="00007F85">
      <w:pPr>
        <w:widowControl w:val="0"/>
        <w:numPr>
          <w:ilvl w:val="0"/>
          <w:numId w:val="76"/>
        </w:numPr>
        <w:autoSpaceDE w:val="0"/>
        <w:autoSpaceDN w:val="0"/>
        <w:adjustRightInd w:val="0"/>
        <w:ind w:left="728" w:hanging="350"/>
        <w:rPr>
          <w:color w:val="363435"/>
          <w:spacing w:val="-13"/>
        </w:rPr>
        <w:sectPr w:rsidR="00007F85" w:rsidRPr="00FC0BA1" w:rsidSect="00FD3640">
          <w:pgSz w:w="11906" w:h="16838" w:code="9"/>
          <w:pgMar w:top="238" w:right="1418" w:bottom="249" w:left="1418" w:header="567" w:footer="284" w:gutter="0"/>
          <w:cols w:space="708"/>
          <w:docGrid w:linePitch="360"/>
        </w:sectPr>
      </w:pPr>
      <w:r w:rsidRPr="00FC0BA1">
        <w:rPr>
          <w:color w:val="363435"/>
        </w:rPr>
        <w:t>Sebep araştırması yapıldığında, istenmeyen etki ve olayda, bir cihazın olası rolü olduğu</w:t>
      </w:r>
      <w:r w:rsidRPr="00FC0BA1">
        <w:rPr>
          <w:color w:val="363435"/>
          <w:spacing w:val="16"/>
        </w:rPr>
        <w:t xml:space="preserve"> </w:t>
      </w:r>
      <w:r w:rsidRPr="00FC0BA1">
        <w:rPr>
          <w:color w:val="363435"/>
        </w:rPr>
        <w:t>düşünülürse</w:t>
      </w:r>
      <w:r w:rsidRPr="00FC0BA1">
        <w:rPr>
          <w:color w:val="363435"/>
          <w:spacing w:val="16"/>
        </w:rPr>
        <w:t xml:space="preserve"> </w:t>
      </w:r>
      <w:r w:rsidRPr="00FC0BA1">
        <w:rPr>
          <w:color w:val="363435"/>
        </w:rPr>
        <w:t>üretici</w:t>
      </w:r>
      <w:r w:rsidRPr="00FC0BA1">
        <w:rPr>
          <w:color w:val="363435"/>
          <w:spacing w:val="16"/>
        </w:rPr>
        <w:t xml:space="preserve"> </w:t>
      </w:r>
      <w:r w:rsidRPr="00FC0BA1">
        <w:rPr>
          <w:color w:val="363435"/>
        </w:rPr>
        <w:t>veya</w:t>
      </w:r>
      <w:r w:rsidRPr="00FC0BA1">
        <w:rPr>
          <w:color w:val="363435"/>
          <w:spacing w:val="16"/>
        </w:rPr>
        <w:t xml:space="preserve"> </w:t>
      </w:r>
      <w:r w:rsidRPr="00FC0BA1">
        <w:rPr>
          <w:color w:val="363435"/>
        </w:rPr>
        <w:t>yetkili</w:t>
      </w:r>
      <w:r w:rsidRPr="00FC0BA1">
        <w:rPr>
          <w:color w:val="363435"/>
          <w:spacing w:val="16"/>
        </w:rPr>
        <w:t xml:space="preserve"> </w:t>
      </w:r>
      <w:r w:rsidRPr="00FC0BA1">
        <w:rPr>
          <w:color w:val="363435"/>
        </w:rPr>
        <w:t>firma, yetkili</w:t>
      </w:r>
      <w:r w:rsidRPr="00FC0BA1">
        <w:rPr>
          <w:color w:val="363435"/>
          <w:spacing w:val="16"/>
        </w:rPr>
        <w:t xml:space="preserve"> </w:t>
      </w:r>
      <w:r w:rsidRPr="00FC0BA1">
        <w:rPr>
          <w:color w:val="363435"/>
        </w:rPr>
        <w:t>makam</w:t>
      </w:r>
      <w:r w:rsidRPr="00FC0BA1">
        <w:rPr>
          <w:color w:val="363435"/>
          <w:spacing w:val="16"/>
        </w:rPr>
        <w:t xml:space="preserve"> </w:t>
      </w:r>
      <w:r w:rsidRPr="00FC0BA1">
        <w:rPr>
          <w:color w:val="363435"/>
        </w:rPr>
        <w:t>ile</w:t>
      </w:r>
      <w:r w:rsidRPr="00FC0BA1">
        <w:rPr>
          <w:color w:val="363435"/>
          <w:spacing w:val="16"/>
        </w:rPr>
        <w:t xml:space="preserve"> </w:t>
      </w:r>
      <w:r w:rsidRPr="00FC0BA1">
        <w:rPr>
          <w:color w:val="363435"/>
        </w:rPr>
        <w:t>eş</w:t>
      </w:r>
      <w:r w:rsidRPr="00FC0BA1">
        <w:rPr>
          <w:color w:val="363435"/>
          <w:spacing w:val="16"/>
        </w:rPr>
        <w:t xml:space="preserve"> </w:t>
      </w:r>
      <w:r w:rsidRPr="00FC0BA1">
        <w:rPr>
          <w:color w:val="363435"/>
        </w:rPr>
        <w:t>zamanlı</w:t>
      </w:r>
      <w:r w:rsidRPr="00FC0BA1">
        <w:rPr>
          <w:color w:val="363435"/>
          <w:spacing w:val="16"/>
        </w:rPr>
        <w:t xml:space="preserve"> </w:t>
      </w:r>
      <w:r w:rsidRPr="00FC0BA1">
        <w:rPr>
          <w:color w:val="363435"/>
        </w:rPr>
        <w:t>olarak bilgilendirilmelidi</w:t>
      </w:r>
      <w:r w:rsidRPr="00FC0BA1">
        <w:rPr>
          <w:color w:val="363435"/>
          <w:spacing w:val="-13"/>
        </w:rPr>
        <w:t>r</w:t>
      </w:r>
      <w:r w:rsidRPr="00FC0BA1">
        <w:rPr>
          <w:color w:val="363435"/>
        </w:rPr>
        <w:t>.</w:t>
      </w:r>
      <w:r w:rsidRPr="00FC0BA1">
        <w:rPr>
          <w:color w:val="363435"/>
          <w:spacing w:val="-7"/>
        </w:rPr>
        <w:t xml:space="preserve"> </w:t>
      </w:r>
      <w:r w:rsidRPr="00FC0BA1">
        <w:rPr>
          <w:color w:val="363435"/>
        </w:rPr>
        <w:t>Raporlama</w:t>
      </w:r>
      <w:r w:rsidRPr="00FC0BA1">
        <w:rPr>
          <w:color w:val="363435"/>
          <w:spacing w:val="-7"/>
        </w:rPr>
        <w:t xml:space="preserve"> </w:t>
      </w:r>
      <w:r w:rsidRPr="00FC0BA1">
        <w:rPr>
          <w:color w:val="363435"/>
        </w:rPr>
        <w:t>sırasında</w:t>
      </w:r>
      <w:r w:rsidRPr="00FC0BA1">
        <w:rPr>
          <w:color w:val="363435"/>
          <w:spacing w:val="-7"/>
        </w:rPr>
        <w:t xml:space="preserve"> </w:t>
      </w:r>
      <w:r w:rsidRPr="00FC0BA1">
        <w:rPr>
          <w:color w:val="363435"/>
        </w:rPr>
        <w:t>sebep</w:t>
      </w:r>
      <w:r w:rsidRPr="00FC0BA1">
        <w:rPr>
          <w:color w:val="363435"/>
          <w:spacing w:val="-7"/>
        </w:rPr>
        <w:t xml:space="preserve"> </w:t>
      </w:r>
      <w:r w:rsidRPr="00FC0BA1">
        <w:rPr>
          <w:color w:val="363435"/>
        </w:rPr>
        <w:t>sonuç</w:t>
      </w:r>
      <w:r w:rsidRPr="00FC0BA1">
        <w:rPr>
          <w:color w:val="363435"/>
          <w:spacing w:val="-7"/>
        </w:rPr>
        <w:t xml:space="preserve"> </w:t>
      </w:r>
      <w:r w:rsidRPr="00FC0BA1">
        <w:rPr>
          <w:color w:val="363435"/>
        </w:rPr>
        <w:t>ilişkisinin</w:t>
      </w:r>
      <w:r w:rsidRPr="00FC0BA1">
        <w:rPr>
          <w:color w:val="363435"/>
          <w:spacing w:val="-7"/>
        </w:rPr>
        <w:t xml:space="preserve"> </w:t>
      </w:r>
      <w:r w:rsidRPr="00FC0BA1">
        <w:rPr>
          <w:color w:val="363435"/>
        </w:rPr>
        <w:t>tam</w:t>
      </w:r>
      <w:r w:rsidRPr="00FC0BA1">
        <w:rPr>
          <w:color w:val="363435"/>
          <w:spacing w:val="-7"/>
        </w:rPr>
        <w:t xml:space="preserve"> </w:t>
      </w:r>
      <w:r w:rsidRPr="00FC0BA1">
        <w:rPr>
          <w:color w:val="363435"/>
        </w:rPr>
        <w:t>olarak</w:t>
      </w:r>
      <w:r w:rsidRPr="00FC0BA1">
        <w:rPr>
          <w:color w:val="363435"/>
          <w:spacing w:val="-7"/>
        </w:rPr>
        <w:t xml:space="preserve"> </w:t>
      </w:r>
      <w:r w:rsidRPr="00FC0BA1">
        <w:rPr>
          <w:color w:val="363435"/>
        </w:rPr>
        <w:t>ispatlan- mış olması gerekli değildi</w:t>
      </w:r>
      <w:r w:rsidRPr="00FC0BA1">
        <w:rPr>
          <w:color w:val="363435"/>
          <w:spacing w:val="-13"/>
        </w:rPr>
        <w:t>r.</w:t>
      </w:r>
    </w:p>
    <w:p w:rsidR="00007F85" w:rsidRPr="00FC0BA1" w:rsidRDefault="00007F85" w:rsidP="00007F85">
      <w:pPr>
        <w:widowControl w:val="0"/>
        <w:autoSpaceDE w:val="0"/>
        <w:autoSpaceDN w:val="0"/>
        <w:adjustRightInd w:val="0"/>
        <w:jc w:val="both"/>
        <w:rPr>
          <w:color w:val="363435"/>
          <w:spacing w:val="-13"/>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6.5 BKM’ne Transfüzyon Sonrası Enfeksiyonların Bildirilmesi</w:t>
      </w:r>
    </w:p>
    <w:p w:rsidR="00007F85" w:rsidRPr="00FC0BA1" w:rsidRDefault="00007F85" w:rsidP="00007F85">
      <w:pPr>
        <w:widowControl w:val="0"/>
        <w:numPr>
          <w:ilvl w:val="0"/>
          <w:numId w:val="77"/>
        </w:numPr>
        <w:autoSpaceDE w:val="0"/>
        <w:autoSpaceDN w:val="0"/>
        <w:adjustRightInd w:val="0"/>
        <w:ind w:left="728" w:right="79" w:hanging="350"/>
        <w:jc w:val="both"/>
        <w:rPr>
          <w:color w:val="000000"/>
        </w:rPr>
      </w:pPr>
      <w:r w:rsidRPr="00FC0BA1">
        <w:rPr>
          <w:color w:val="363435"/>
        </w:rPr>
        <w:t>Hastanele</w:t>
      </w:r>
      <w:r w:rsidRPr="00FC0BA1">
        <w:rPr>
          <w:color w:val="363435"/>
          <w:spacing w:val="-9"/>
        </w:rPr>
        <w:t>r</w:t>
      </w:r>
      <w:r w:rsidRPr="00FC0BA1">
        <w:rPr>
          <w:color w:val="363435"/>
        </w:rPr>
        <w:t>, kan ürünü alan bir hastada, verilen ürünün hepatit (B veya C) veya HIV</w:t>
      </w:r>
      <w:r w:rsidRPr="00FC0BA1">
        <w:rPr>
          <w:color w:val="363435"/>
          <w:spacing w:val="-5"/>
        </w:rPr>
        <w:t xml:space="preserve"> </w:t>
      </w:r>
      <w:r w:rsidRPr="00FC0BA1">
        <w:rPr>
          <w:color w:val="363435"/>
        </w:rPr>
        <w:t>yönünden</w:t>
      </w:r>
      <w:r w:rsidRPr="00FC0BA1">
        <w:rPr>
          <w:color w:val="363435"/>
          <w:spacing w:val="-1"/>
        </w:rPr>
        <w:t xml:space="preserve"> </w:t>
      </w:r>
      <w:r w:rsidRPr="00FC0BA1">
        <w:rPr>
          <w:color w:val="363435"/>
        </w:rPr>
        <w:t>bulaştırıcı</w:t>
      </w:r>
      <w:r w:rsidRPr="00FC0BA1">
        <w:rPr>
          <w:color w:val="363435"/>
          <w:spacing w:val="-2"/>
        </w:rPr>
        <w:t xml:space="preserve"> </w:t>
      </w:r>
      <w:r w:rsidRPr="00FC0BA1">
        <w:rPr>
          <w:color w:val="363435"/>
        </w:rPr>
        <w:t>olduğuna</w:t>
      </w:r>
      <w:r w:rsidRPr="00FC0BA1">
        <w:rPr>
          <w:color w:val="363435"/>
          <w:spacing w:val="-1"/>
        </w:rPr>
        <w:t xml:space="preserve"> </w:t>
      </w:r>
      <w:r w:rsidRPr="00FC0BA1">
        <w:rPr>
          <w:color w:val="363435"/>
        </w:rPr>
        <w:t>dair</w:t>
      </w:r>
      <w:r w:rsidRPr="00FC0BA1">
        <w:rPr>
          <w:color w:val="363435"/>
          <w:spacing w:val="-2"/>
        </w:rPr>
        <w:t xml:space="preserve"> </w:t>
      </w:r>
      <w:r w:rsidRPr="00FC0BA1">
        <w:rPr>
          <w:color w:val="363435"/>
        </w:rPr>
        <w:t>laboratuar</w:t>
      </w:r>
      <w:r w:rsidRPr="00FC0BA1">
        <w:rPr>
          <w:color w:val="363435"/>
          <w:spacing w:val="-2"/>
        </w:rPr>
        <w:t xml:space="preserve"> </w:t>
      </w:r>
      <w:r w:rsidRPr="00FC0BA1">
        <w:rPr>
          <w:color w:val="363435"/>
        </w:rPr>
        <w:t>bulguları</w:t>
      </w:r>
      <w:r w:rsidRPr="00FC0BA1">
        <w:rPr>
          <w:color w:val="363435"/>
          <w:spacing w:val="-2"/>
        </w:rPr>
        <w:t xml:space="preserve"> </w:t>
      </w:r>
      <w:r w:rsidRPr="00FC0BA1">
        <w:rPr>
          <w:color w:val="363435"/>
        </w:rPr>
        <w:t>ve/veya</w:t>
      </w:r>
      <w:r w:rsidRPr="00FC0BA1">
        <w:rPr>
          <w:color w:val="363435"/>
          <w:spacing w:val="-2"/>
        </w:rPr>
        <w:t xml:space="preserve"> </w:t>
      </w:r>
      <w:r w:rsidRPr="00FC0BA1">
        <w:rPr>
          <w:color w:val="363435"/>
        </w:rPr>
        <w:t>hastalık</w:t>
      </w:r>
      <w:r w:rsidRPr="00FC0BA1">
        <w:rPr>
          <w:color w:val="363435"/>
          <w:spacing w:val="-2"/>
        </w:rPr>
        <w:t xml:space="preserve"> </w:t>
      </w:r>
      <w:r w:rsidRPr="00FC0BA1">
        <w:rPr>
          <w:color w:val="363435"/>
        </w:rPr>
        <w:t>semptomları</w:t>
      </w:r>
      <w:r w:rsidRPr="00FC0BA1">
        <w:rPr>
          <w:color w:val="363435"/>
          <w:spacing w:val="-4"/>
        </w:rPr>
        <w:t xml:space="preserve"> </w:t>
      </w:r>
      <w:r w:rsidRPr="00FC0BA1">
        <w:rPr>
          <w:color w:val="363435"/>
        </w:rPr>
        <w:t>saptanması</w:t>
      </w:r>
      <w:r w:rsidRPr="00FC0BA1">
        <w:rPr>
          <w:color w:val="363435"/>
          <w:spacing w:val="-4"/>
        </w:rPr>
        <w:t xml:space="preserve"> </w:t>
      </w:r>
      <w:r w:rsidRPr="00FC0BA1">
        <w:rPr>
          <w:color w:val="363435"/>
        </w:rPr>
        <w:t>halinde</w:t>
      </w:r>
      <w:r w:rsidRPr="00FC0BA1">
        <w:rPr>
          <w:color w:val="363435"/>
          <w:spacing w:val="-3"/>
        </w:rPr>
        <w:t xml:space="preserve"> </w:t>
      </w:r>
      <w:r w:rsidRPr="00FC0BA1">
        <w:rPr>
          <w:color w:val="363435"/>
        </w:rPr>
        <w:t>BKM‘ni</w:t>
      </w:r>
      <w:r w:rsidRPr="00FC0BA1">
        <w:rPr>
          <w:color w:val="363435"/>
          <w:spacing w:val="-3"/>
        </w:rPr>
        <w:t xml:space="preserve"> </w:t>
      </w:r>
      <w:r w:rsidRPr="00FC0BA1">
        <w:rPr>
          <w:color w:val="363435"/>
        </w:rPr>
        <w:t>bilgilendirmelidi</w:t>
      </w:r>
      <w:r w:rsidRPr="00FC0BA1">
        <w:rPr>
          <w:color w:val="363435"/>
          <w:spacing w:val="-13"/>
        </w:rPr>
        <w:t>r</w:t>
      </w:r>
      <w:r w:rsidRPr="00FC0BA1">
        <w:rPr>
          <w:color w:val="363435"/>
        </w:rPr>
        <w:t>.</w:t>
      </w:r>
      <w:r w:rsidRPr="00FC0BA1">
        <w:rPr>
          <w:color w:val="363435"/>
          <w:spacing w:val="-3"/>
        </w:rPr>
        <w:t xml:space="preserve"> </w:t>
      </w:r>
      <w:r w:rsidRPr="00FC0BA1">
        <w:rPr>
          <w:color w:val="363435"/>
        </w:rPr>
        <w:t>BKM‘nin</w:t>
      </w:r>
      <w:r w:rsidRPr="00FC0BA1">
        <w:rPr>
          <w:color w:val="363435"/>
          <w:spacing w:val="-3"/>
        </w:rPr>
        <w:t xml:space="preserve"> </w:t>
      </w:r>
      <w:r w:rsidRPr="00FC0BA1">
        <w:rPr>
          <w:color w:val="363435"/>
        </w:rPr>
        <w:t>hastane</w:t>
      </w:r>
      <w:r w:rsidRPr="00FC0BA1">
        <w:rPr>
          <w:color w:val="363435"/>
          <w:spacing w:val="-3"/>
        </w:rPr>
        <w:t xml:space="preserve"> </w:t>
      </w:r>
      <w:r w:rsidRPr="00FC0BA1">
        <w:rPr>
          <w:color w:val="363435"/>
        </w:rPr>
        <w:t>tarafından uyarılması, olaya sebep olan bağışların ve bağışçıların başka hastalara zarar verme- lerini önleyecek tedbirler alabilmesi açısından çok önemlidi</w:t>
      </w:r>
      <w:r w:rsidRPr="00FC0BA1">
        <w:rPr>
          <w:color w:val="363435"/>
          <w:spacing w:val="-12"/>
        </w:rPr>
        <w:t>r</w:t>
      </w:r>
      <w:r w:rsidRPr="00FC0BA1">
        <w:rPr>
          <w:color w:val="363435"/>
        </w:rPr>
        <w:t>. Bildirim ilgili form uyarınca</w:t>
      </w:r>
      <w:r w:rsidRPr="00FC0BA1">
        <w:rPr>
          <w:color w:val="363435"/>
          <w:spacing w:val="-10"/>
        </w:rPr>
        <w:t xml:space="preserve"> </w:t>
      </w:r>
      <w:r w:rsidRPr="00FC0BA1">
        <w:rPr>
          <w:color w:val="363435"/>
        </w:rPr>
        <w:t>yapılı</w:t>
      </w:r>
      <w:r w:rsidRPr="00FC0BA1">
        <w:rPr>
          <w:color w:val="363435"/>
          <w:spacing w:val="-12"/>
        </w:rPr>
        <w:t>r</w:t>
      </w:r>
      <w:r w:rsidRPr="00FC0BA1">
        <w:rPr>
          <w:color w:val="363435"/>
        </w:rPr>
        <w:t>.</w:t>
      </w:r>
      <w:r w:rsidRPr="00FC0BA1">
        <w:rPr>
          <w:color w:val="363435"/>
          <w:spacing w:val="-10"/>
        </w:rPr>
        <w:t xml:space="preserve"> </w:t>
      </w:r>
      <w:r w:rsidRPr="00FC0BA1">
        <w:rPr>
          <w:color w:val="363435"/>
        </w:rPr>
        <w:t>BKM,</w:t>
      </w:r>
      <w:r w:rsidRPr="00FC0BA1">
        <w:rPr>
          <w:color w:val="363435"/>
          <w:spacing w:val="-10"/>
        </w:rPr>
        <w:t xml:space="preserve"> </w:t>
      </w:r>
      <w:r w:rsidRPr="00FC0BA1">
        <w:rPr>
          <w:color w:val="363435"/>
        </w:rPr>
        <w:t>hastaneden</w:t>
      </w:r>
      <w:r w:rsidRPr="00FC0BA1">
        <w:rPr>
          <w:color w:val="363435"/>
          <w:spacing w:val="-10"/>
        </w:rPr>
        <w:t xml:space="preserve"> </w:t>
      </w:r>
      <w:r w:rsidRPr="00FC0BA1">
        <w:rPr>
          <w:color w:val="363435"/>
        </w:rPr>
        <w:t>veya</w:t>
      </w:r>
      <w:r w:rsidRPr="00FC0BA1">
        <w:rPr>
          <w:color w:val="363435"/>
          <w:spacing w:val="-10"/>
        </w:rPr>
        <w:t xml:space="preserve"> </w:t>
      </w:r>
      <w:r w:rsidRPr="00FC0BA1">
        <w:rPr>
          <w:color w:val="363435"/>
        </w:rPr>
        <w:t>ilgili</w:t>
      </w:r>
      <w:r w:rsidRPr="00FC0BA1">
        <w:rPr>
          <w:color w:val="363435"/>
          <w:spacing w:val="-10"/>
        </w:rPr>
        <w:t xml:space="preserve"> </w:t>
      </w:r>
      <w:r w:rsidRPr="00FC0BA1">
        <w:rPr>
          <w:color w:val="363435"/>
        </w:rPr>
        <w:t>hekimden,</w:t>
      </w:r>
      <w:r w:rsidRPr="00FC0BA1">
        <w:rPr>
          <w:color w:val="363435"/>
          <w:spacing w:val="-10"/>
        </w:rPr>
        <w:t xml:space="preserve"> </w:t>
      </w:r>
      <w:r w:rsidRPr="00FC0BA1">
        <w:rPr>
          <w:color w:val="363435"/>
        </w:rPr>
        <w:t>enfeksiyon,</w:t>
      </w:r>
      <w:r w:rsidRPr="00FC0BA1">
        <w:rPr>
          <w:color w:val="363435"/>
          <w:spacing w:val="-10"/>
        </w:rPr>
        <w:t xml:space="preserve"> </w:t>
      </w:r>
      <w:r w:rsidRPr="00FC0BA1">
        <w:rPr>
          <w:color w:val="363435"/>
        </w:rPr>
        <w:t>hastalığın</w:t>
      </w:r>
      <w:r w:rsidRPr="00FC0BA1">
        <w:rPr>
          <w:color w:val="363435"/>
          <w:spacing w:val="-10"/>
        </w:rPr>
        <w:t xml:space="preserve"> </w:t>
      </w:r>
      <w:r w:rsidRPr="00FC0BA1">
        <w:rPr>
          <w:color w:val="363435"/>
        </w:rPr>
        <w:t>seyri ve</w:t>
      </w:r>
      <w:r w:rsidRPr="00FC0BA1">
        <w:rPr>
          <w:color w:val="363435"/>
          <w:spacing w:val="-7"/>
        </w:rPr>
        <w:t xml:space="preserve"> </w:t>
      </w:r>
      <w:r w:rsidRPr="00FC0BA1">
        <w:rPr>
          <w:color w:val="363435"/>
        </w:rPr>
        <w:t>alıcıda</w:t>
      </w:r>
      <w:r w:rsidRPr="00FC0BA1">
        <w:rPr>
          <w:color w:val="363435"/>
          <w:spacing w:val="-7"/>
        </w:rPr>
        <w:t xml:space="preserve"> </w:t>
      </w:r>
      <w:r w:rsidRPr="00FC0BA1">
        <w:rPr>
          <w:color w:val="363435"/>
        </w:rPr>
        <w:t>enfeksiyon</w:t>
      </w:r>
      <w:r w:rsidRPr="00FC0BA1">
        <w:rPr>
          <w:color w:val="363435"/>
          <w:spacing w:val="-7"/>
        </w:rPr>
        <w:t xml:space="preserve"> </w:t>
      </w:r>
      <w:r w:rsidRPr="00FC0BA1">
        <w:rPr>
          <w:color w:val="363435"/>
        </w:rPr>
        <w:t>yönünden</w:t>
      </w:r>
      <w:r w:rsidRPr="00FC0BA1">
        <w:rPr>
          <w:color w:val="363435"/>
          <w:spacing w:val="-7"/>
        </w:rPr>
        <w:t xml:space="preserve"> </w:t>
      </w:r>
      <w:r w:rsidRPr="00FC0BA1">
        <w:rPr>
          <w:color w:val="363435"/>
        </w:rPr>
        <w:t>olası</w:t>
      </w:r>
      <w:r w:rsidRPr="00FC0BA1">
        <w:rPr>
          <w:color w:val="363435"/>
          <w:spacing w:val="-7"/>
        </w:rPr>
        <w:t xml:space="preserve"> </w:t>
      </w:r>
      <w:r w:rsidRPr="00FC0BA1">
        <w:rPr>
          <w:color w:val="363435"/>
        </w:rPr>
        <w:t>risk</w:t>
      </w:r>
      <w:r w:rsidRPr="00FC0BA1">
        <w:rPr>
          <w:color w:val="363435"/>
          <w:spacing w:val="-7"/>
        </w:rPr>
        <w:t xml:space="preserve"> </w:t>
      </w:r>
      <w:r w:rsidRPr="00FC0BA1">
        <w:rPr>
          <w:color w:val="363435"/>
        </w:rPr>
        <w:t>faktörleri</w:t>
      </w:r>
      <w:r w:rsidRPr="00FC0BA1">
        <w:rPr>
          <w:color w:val="363435"/>
          <w:spacing w:val="-7"/>
        </w:rPr>
        <w:t xml:space="preserve"> </w:t>
      </w:r>
      <w:r w:rsidRPr="00FC0BA1">
        <w:rPr>
          <w:color w:val="363435"/>
        </w:rPr>
        <w:t>hakkında</w:t>
      </w:r>
      <w:r w:rsidRPr="00FC0BA1">
        <w:rPr>
          <w:color w:val="363435"/>
          <w:spacing w:val="-7"/>
        </w:rPr>
        <w:t xml:space="preserve"> </w:t>
      </w:r>
      <w:r w:rsidRPr="00FC0BA1">
        <w:rPr>
          <w:color w:val="363435"/>
        </w:rPr>
        <w:t>bilgi</w:t>
      </w:r>
      <w:r w:rsidRPr="00FC0BA1">
        <w:rPr>
          <w:color w:val="363435"/>
          <w:spacing w:val="-7"/>
        </w:rPr>
        <w:t xml:space="preserve"> </w:t>
      </w:r>
      <w:r w:rsidRPr="00FC0BA1">
        <w:rPr>
          <w:color w:val="363435"/>
        </w:rPr>
        <w:t>istemelidi</w:t>
      </w:r>
      <w:r w:rsidRPr="00FC0BA1">
        <w:rPr>
          <w:color w:val="363435"/>
          <w:spacing w:val="-12"/>
        </w:rPr>
        <w:t>r</w:t>
      </w:r>
      <w:r w:rsidRPr="00FC0BA1">
        <w:rPr>
          <w:color w:val="363435"/>
        </w:rPr>
        <w:t xml:space="preserve">. BKM, ilgili </w:t>
      </w:r>
      <w:r w:rsidRPr="00FC0BA1">
        <w:rPr>
          <w:color w:val="363435"/>
          <w:spacing w:val="8"/>
        </w:rPr>
        <w:t xml:space="preserve"> </w:t>
      </w:r>
      <w:r w:rsidRPr="00FC0BA1">
        <w:rPr>
          <w:color w:val="363435"/>
        </w:rPr>
        <w:t>bağışçıların gelecekteki tüm bağışlarını geçici veya analiz sonucuna göre kalıcı</w:t>
      </w:r>
      <w:r w:rsidRPr="00FC0BA1">
        <w:rPr>
          <w:color w:val="363435"/>
          <w:spacing w:val="1"/>
        </w:rPr>
        <w:t xml:space="preserve"> </w:t>
      </w:r>
      <w:r w:rsidRPr="00FC0BA1">
        <w:rPr>
          <w:color w:val="363435"/>
        </w:rPr>
        <w:t>olarak</w:t>
      </w:r>
      <w:r w:rsidRPr="00FC0BA1">
        <w:rPr>
          <w:color w:val="363435"/>
          <w:spacing w:val="1"/>
        </w:rPr>
        <w:t xml:space="preserve"> </w:t>
      </w:r>
      <w:r w:rsidRPr="00FC0BA1">
        <w:rPr>
          <w:color w:val="363435"/>
        </w:rPr>
        <w:t>reddede</w:t>
      </w:r>
      <w:r w:rsidRPr="00FC0BA1">
        <w:rPr>
          <w:color w:val="363435"/>
          <w:spacing w:val="-12"/>
        </w:rPr>
        <w:t>r</w:t>
      </w:r>
      <w:r w:rsidRPr="00FC0BA1">
        <w:rPr>
          <w:color w:val="363435"/>
        </w:rPr>
        <w:t>.</w:t>
      </w:r>
      <w:r w:rsidRPr="00FC0BA1">
        <w:rPr>
          <w:color w:val="363435"/>
          <w:spacing w:val="1"/>
        </w:rPr>
        <w:t xml:space="preserve"> </w:t>
      </w:r>
      <w:r w:rsidRPr="00FC0BA1">
        <w:rPr>
          <w:color w:val="363435"/>
        </w:rPr>
        <w:t>Bağışçıya</w:t>
      </w:r>
      <w:r w:rsidRPr="00FC0BA1">
        <w:rPr>
          <w:color w:val="363435"/>
          <w:spacing w:val="1"/>
        </w:rPr>
        <w:t xml:space="preserve"> </w:t>
      </w:r>
      <w:r w:rsidRPr="00FC0BA1">
        <w:rPr>
          <w:color w:val="363435"/>
        </w:rPr>
        <w:t>ait</w:t>
      </w:r>
      <w:r w:rsidRPr="00FC0BA1">
        <w:rPr>
          <w:color w:val="363435"/>
          <w:spacing w:val="1"/>
        </w:rPr>
        <w:t xml:space="preserve"> </w:t>
      </w:r>
      <w:r w:rsidRPr="00FC0BA1">
        <w:rPr>
          <w:color w:val="363435"/>
        </w:rPr>
        <w:t>olan,</w:t>
      </w:r>
      <w:r w:rsidRPr="00FC0BA1">
        <w:rPr>
          <w:color w:val="363435"/>
          <w:spacing w:val="1"/>
        </w:rPr>
        <w:t xml:space="preserve"> </w:t>
      </w:r>
      <w:r w:rsidRPr="00FC0BA1">
        <w:rPr>
          <w:color w:val="363435"/>
        </w:rPr>
        <w:t>kullanımdaki</w:t>
      </w:r>
      <w:r w:rsidRPr="00FC0BA1">
        <w:rPr>
          <w:color w:val="363435"/>
          <w:spacing w:val="1"/>
        </w:rPr>
        <w:t xml:space="preserve"> </w:t>
      </w:r>
      <w:r w:rsidRPr="00FC0BA1">
        <w:rPr>
          <w:color w:val="363435"/>
        </w:rPr>
        <w:t>kan</w:t>
      </w:r>
      <w:r w:rsidRPr="00FC0BA1">
        <w:rPr>
          <w:color w:val="363435"/>
          <w:spacing w:val="1"/>
        </w:rPr>
        <w:t xml:space="preserve"> </w:t>
      </w:r>
      <w:r w:rsidRPr="00FC0BA1">
        <w:rPr>
          <w:color w:val="363435"/>
        </w:rPr>
        <w:t>bileşenlerini geri</w:t>
      </w:r>
      <w:r w:rsidRPr="00FC0BA1">
        <w:rPr>
          <w:color w:val="363435"/>
          <w:spacing w:val="1"/>
        </w:rPr>
        <w:t xml:space="preserve"> </w:t>
      </w:r>
      <w:r w:rsidRPr="00FC0BA1">
        <w:rPr>
          <w:color w:val="363435"/>
        </w:rPr>
        <w:t>çeker</w:t>
      </w:r>
      <w:r w:rsidRPr="00FC0BA1">
        <w:rPr>
          <w:color w:val="363435"/>
          <w:spacing w:val="1"/>
        </w:rPr>
        <w:t xml:space="preserve"> </w:t>
      </w:r>
      <w:r w:rsidRPr="00FC0BA1">
        <w:rPr>
          <w:color w:val="363435"/>
        </w:rPr>
        <w:t>ve karantinaya alı</w:t>
      </w:r>
      <w:r w:rsidRPr="00FC0BA1">
        <w:rPr>
          <w:color w:val="363435"/>
          <w:spacing w:val="-13"/>
        </w:rPr>
        <w:t>r</w:t>
      </w:r>
      <w:r w:rsidRPr="00FC0BA1">
        <w:rPr>
          <w:color w:val="363435"/>
        </w:rPr>
        <w:t>.</w:t>
      </w:r>
    </w:p>
    <w:p w:rsidR="00007F85" w:rsidRPr="00FC0BA1" w:rsidRDefault="00007F85" w:rsidP="00007F85">
      <w:pPr>
        <w:widowControl w:val="0"/>
        <w:numPr>
          <w:ilvl w:val="0"/>
          <w:numId w:val="77"/>
        </w:numPr>
        <w:autoSpaceDE w:val="0"/>
        <w:autoSpaceDN w:val="0"/>
        <w:adjustRightInd w:val="0"/>
        <w:ind w:left="728" w:right="79" w:hanging="350"/>
        <w:jc w:val="both"/>
        <w:rPr>
          <w:color w:val="000000"/>
        </w:rPr>
      </w:pPr>
      <w:r w:rsidRPr="00FC0BA1">
        <w:rPr>
          <w:color w:val="363435"/>
        </w:rPr>
        <w:t>BKM,</w:t>
      </w:r>
      <w:r w:rsidRPr="00FC0BA1">
        <w:rPr>
          <w:color w:val="363435"/>
          <w:spacing w:val="-7"/>
        </w:rPr>
        <w:t xml:space="preserve"> </w:t>
      </w:r>
      <w:r w:rsidRPr="00FC0BA1">
        <w:rPr>
          <w:color w:val="363435"/>
        </w:rPr>
        <w:t>araştırma</w:t>
      </w:r>
      <w:r w:rsidRPr="00FC0BA1">
        <w:rPr>
          <w:color w:val="363435"/>
          <w:spacing w:val="-7"/>
        </w:rPr>
        <w:t xml:space="preserve"> </w:t>
      </w:r>
      <w:r w:rsidRPr="00FC0BA1">
        <w:rPr>
          <w:color w:val="363435"/>
        </w:rPr>
        <w:t>için</w:t>
      </w:r>
      <w:r w:rsidRPr="00FC0BA1">
        <w:rPr>
          <w:color w:val="363435"/>
          <w:spacing w:val="-7"/>
        </w:rPr>
        <w:t xml:space="preserve"> </w:t>
      </w:r>
      <w:r w:rsidRPr="00FC0BA1">
        <w:rPr>
          <w:color w:val="363435"/>
        </w:rPr>
        <w:t>bir</w:t>
      </w:r>
      <w:r w:rsidRPr="00FC0BA1">
        <w:rPr>
          <w:color w:val="363435"/>
          <w:spacing w:val="-7"/>
        </w:rPr>
        <w:t xml:space="preserve"> </w:t>
      </w:r>
      <w:r w:rsidRPr="00FC0BA1">
        <w:rPr>
          <w:color w:val="363435"/>
        </w:rPr>
        <w:t>plan</w:t>
      </w:r>
      <w:r w:rsidRPr="00FC0BA1">
        <w:rPr>
          <w:color w:val="363435"/>
          <w:spacing w:val="-7"/>
        </w:rPr>
        <w:t xml:space="preserve"> </w:t>
      </w:r>
      <w:r w:rsidRPr="00FC0BA1">
        <w:rPr>
          <w:color w:val="363435"/>
        </w:rPr>
        <w:t>yapmalı</w:t>
      </w:r>
      <w:r w:rsidRPr="00FC0BA1">
        <w:rPr>
          <w:color w:val="363435"/>
          <w:spacing w:val="-7"/>
        </w:rPr>
        <w:t xml:space="preserve"> </w:t>
      </w:r>
      <w:r w:rsidRPr="00FC0BA1">
        <w:rPr>
          <w:color w:val="363435"/>
        </w:rPr>
        <w:t>ve</w:t>
      </w:r>
      <w:r w:rsidRPr="00FC0BA1">
        <w:rPr>
          <w:color w:val="363435"/>
          <w:spacing w:val="-7"/>
        </w:rPr>
        <w:t xml:space="preserve"> </w:t>
      </w:r>
      <w:r w:rsidRPr="00FC0BA1">
        <w:rPr>
          <w:color w:val="363435"/>
        </w:rPr>
        <w:t>sonuçlarını</w:t>
      </w:r>
      <w:r w:rsidRPr="00FC0BA1">
        <w:rPr>
          <w:color w:val="363435"/>
          <w:spacing w:val="-7"/>
        </w:rPr>
        <w:t xml:space="preserve"> </w:t>
      </w:r>
      <w:r w:rsidRPr="00FC0BA1">
        <w:rPr>
          <w:color w:val="363435"/>
        </w:rPr>
        <w:t>kaydetmelidi</w:t>
      </w:r>
      <w:r w:rsidRPr="00FC0BA1">
        <w:rPr>
          <w:color w:val="363435"/>
          <w:spacing w:val="-12"/>
        </w:rPr>
        <w:t>r</w:t>
      </w:r>
      <w:r w:rsidRPr="00FC0BA1">
        <w:rPr>
          <w:color w:val="363435"/>
        </w:rPr>
        <w:t>.</w:t>
      </w:r>
      <w:r w:rsidRPr="00FC0BA1">
        <w:rPr>
          <w:color w:val="363435"/>
          <w:spacing w:val="-7"/>
        </w:rPr>
        <w:t xml:space="preserve"> </w:t>
      </w:r>
      <w:r w:rsidRPr="00FC0BA1">
        <w:rPr>
          <w:color w:val="363435"/>
        </w:rPr>
        <w:t>İlgili</w:t>
      </w:r>
      <w:r w:rsidRPr="00FC0BA1">
        <w:rPr>
          <w:color w:val="363435"/>
          <w:spacing w:val="-7"/>
        </w:rPr>
        <w:t xml:space="preserve"> </w:t>
      </w:r>
      <w:r w:rsidRPr="00FC0BA1">
        <w:rPr>
          <w:color w:val="363435"/>
        </w:rPr>
        <w:t>bağışçıların test sonuçları tekrar incelenmelidi</w:t>
      </w:r>
      <w:r w:rsidRPr="00FC0BA1">
        <w:rPr>
          <w:color w:val="363435"/>
          <w:spacing w:val="-12"/>
        </w:rPr>
        <w:t>r</w:t>
      </w:r>
      <w:r w:rsidRPr="00FC0BA1">
        <w:rPr>
          <w:color w:val="363435"/>
        </w:rPr>
        <w:t>. Bağışçıların arşivde saklanan şahit numuneleri</w:t>
      </w:r>
      <w:r w:rsidRPr="00FC0BA1">
        <w:rPr>
          <w:color w:val="363435"/>
          <w:spacing w:val="-12"/>
        </w:rPr>
        <w:t xml:space="preserve"> </w:t>
      </w:r>
      <w:r w:rsidRPr="00FC0BA1">
        <w:rPr>
          <w:color w:val="363435"/>
        </w:rPr>
        <w:t>ve</w:t>
      </w:r>
      <w:r w:rsidRPr="00FC0BA1">
        <w:rPr>
          <w:color w:val="363435"/>
          <w:spacing w:val="-11"/>
        </w:rPr>
        <w:t xml:space="preserve"> </w:t>
      </w:r>
      <w:r w:rsidRPr="00FC0BA1">
        <w:rPr>
          <w:color w:val="363435"/>
        </w:rPr>
        <w:t>taze</w:t>
      </w:r>
      <w:r w:rsidRPr="00FC0BA1">
        <w:rPr>
          <w:color w:val="363435"/>
          <w:spacing w:val="-12"/>
        </w:rPr>
        <w:t xml:space="preserve"> </w:t>
      </w:r>
      <w:r w:rsidRPr="00FC0BA1">
        <w:rPr>
          <w:color w:val="363435"/>
        </w:rPr>
        <w:t>kan</w:t>
      </w:r>
      <w:r w:rsidRPr="00FC0BA1">
        <w:rPr>
          <w:color w:val="363435"/>
          <w:spacing w:val="-11"/>
        </w:rPr>
        <w:t xml:space="preserve"> </w:t>
      </w:r>
      <w:r w:rsidRPr="00FC0BA1">
        <w:rPr>
          <w:color w:val="363435"/>
        </w:rPr>
        <w:t>örneğinden</w:t>
      </w:r>
      <w:r w:rsidRPr="00FC0BA1">
        <w:rPr>
          <w:color w:val="363435"/>
          <w:spacing w:val="-11"/>
        </w:rPr>
        <w:t xml:space="preserve"> </w:t>
      </w:r>
      <w:r w:rsidRPr="00FC0BA1">
        <w:rPr>
          <w:color w:val="363435"/>
        </w:rPr>
        <w:t>HI</w:t>
      </w:r>
      <w:r w:rsidRPr="00FC0BA1">
        <w:rPr>
          <w:color w:val="363435"/>
          <w:spacing w:val="-28"/>
        </w:rPr>
        <w:t>V</w:t>
      </w:r>
      <w:r w:rsidRPr="00FC0BA1">
        <w:rPr>
          <w:color w:val="363435"/>
        </w:rPr>
        <w:t>,</w:t>
      </w:r>
      <w:r w:rsidRPr="00FC0BA1">
        <w:rPr>
          <w:color w:val="363435"/>
          <w:spacing w:val="-11"/>
        </w:rPr>
        <w:t xml:space="preserve"> </w:t>
      </w:r>
      <w:r w:rsidRPr="00FC0BA1">
        <w:rPr>
          <w:color w:val="363435"/>
        </w:rPr>
        <w:t>HCV</w:t>
      </w:r>
      <w:r w:rsidRPr="00FC0BA1">
        <w:rPr>
          <w:color w:val="363435"/>
          <w:spacing w:val="-15"/>
        </w:rPr>
        <w:t xml:space="preserve"> </w:t>
      </w:r>
      <w:r w:rsidRPr="00FC0BA1">
        <w:rPr>
          <w:color w:val="363435"/>
        </w:rPr>
        <w:t>veya</w:t>
      </w:r>
      <w:r w:rsidRPr="00FC0BA1">
        <w:rPr>
          <w:color w:val="363435"/>
          <w:spacing w:val="-11"/>
        </w:rPr>
        <w:t xml:space="preserve"> </w:t>
      </w:r>
      <w:r w:rsidRPr="00FC0BA1">
        <w:rPr>
          <w:color w:val="363435"/>
        </w:rPr>
        <w:t>HBV</w:t>
      </w:r>
      <w:r w:rsidRPr="00FC0BA1">
        <w:rPr>
          <w:color w:val="363435"/>
          <w:spacing w:val="-15"/>
        </w:rPr>
        <w:t xml:space="preserve"> </w:t>
      </w:r>
      <w:r w:rsidRPr="00FC0BA1">
        <w:rPr>
          <w:color w:val="363435"/>
        </w:rPr>
        <w:t>enfeksiyonlarının</w:t>
      </w:r>
      <w:r w:rsidRPr="00FC0BA1">
        <w:rPr>
          <w:color w:val="363435"/>
          <w:spacing w:val="-12"/>
        </w:rPr>
        <w:t xml:space="preserve"> </w:t>
      </w:r>
      <w:r w:rsidRPr="00FC0BA1">
        <w:rPr>
          <w:color w:val="363435"/>
        </w:rPr>
        <w:t>dışlanabilmesi için</w:t>
      </w:r>
      <w:r w:rsidRPr="00FC0BA1">
        <w:rPr>
          <w:color w:val="363435"/>
          <w:spacing w:val="-10"/>
        </w:rPr>
        <w:t xml:space="preserve"> </w:t>
      </w:r>
      <w:r w:rsidRPr="00FC0BA1">
        <w:rPr>
          <w:color w:val="363435"/>
        </w:rPr>
        <w:t>ek</w:t>
      </w:r>
      <w:r w:rsidRPr="00FC0BA1">
        <w:rPr>
          <w:color w:val="363435"/>
          <w:spacing w:val="-10"/>
        </w:rPr>
        <w:t xml:space="preserve"> </w:t>
      </w:r>
      <w:r w:rsidRPr="00FC0BA1">
        <w:rPr>
          <w:color w:val="363435"/>
        </w:rPr>
        <w:t>testler</w:t>
      </w:r>
      <w:r w:rsidRPr="00FC0BA1">
        <w:rPr>
          <w:color w:val="363435"/>
          <w:spacing w:val="-10"/>
        </w:rPr>
        <w:t xml:space="preserve"> </w:t>
      </w:r>
      <w:r w:rsidRPr="00FC0BA1">
        <w:rPr>
          <w:color w:val="363435"/>
        </w:rPr>
        <w:t>veya</w:t>
      </w:r>
      <w:r w:rsidRPr="00FC0BA1">
        <w:rPr>
          <w:color w:val="363435"/>
          <w:spacing w:val="-10"/>
        </w:rPr>
        <w:t xml:space="preserve"> </w:t>
      </w:r>
      <w:r w:rsidRPr="00FC0BA1">
        <w:rPr>
          <w:color w:val="363435"/>
        </w:rPr>
        <w:t>doğrulama</w:t>
      </w:r>
      <w:r w:rsidRPr="00FC0BA1">
        <w:rPr>
          <w:color w:val="363435"/>
          <w:spacing w:val="-10"/>
        </w:rPr>
        <w:t xml:space="preserve"> </w:t>
      </w:r>
      <w:r w:rsidRPr="00FC0BA1">
        <w:rPr>
          <w:color w:val="363435"/>
        </w:rPr>
        <w:t>testleri</w:t>
      </w:r>
      <w:r w:rsidRPr="00FC0BA1">
        <w:rPr>
          <w:color w:val="363435"/>
          <w:spacing w:val="-10"/>
        </w:rPr>
        <w:t xml:space="preserve"> </w:t>
      </w:r>
      <w:r w:rsidRPr="00FC0BA1">
        <w:rPr>
          <w:color w:val="363435"/>
        </w:rPr>
        <w:t>yapılmalıdı</w:t>
      </w:r>
      <w:r w:rsidRPr="00FC0BA1">
        <w:rPr>
          <w:color w:val="363435"/>
          <w:spacing w:val="-13"/>
        </w:rPr>
        <w:t>r</w:t>
      </w:r>
      <w:r w:rsidRPr="00FC0BA1">
        <w:rPr>
          <w:color w:val="363435"/>
        </w:rPr>
        <w:t>.</w:t>
      </w:r>
      <w:r w:rsidRPr="00FC0BA1">
        <w:rPr>
          <w:color w:val="363435"/>
          <w:spacing w:val="-10"/>
        </w:rPr>
        <w:t xml:space="preserve"> </w:t>
      </w:r>
      <w:r w:rsidRPr="00FC0BA1">
        <w:rPr>
          <w:color w:val="363435"/>
        </w:rPr>
        <w:t>Eğer</w:t>
      </w:r>
      <w:r w:rsidRPr="00FC0BA1">
        <w:rPr>
          <w:color w:val="363435"/>
          <w:spacing w:val="-10"/>
        </w:rPr>
        <w:t xml:space="preserve"> </w:t>
      </w:r>
      <w:r w:rsidRPr="00FC0BA1">
        <w:rPr>
          <w:color w:val="363435"/>
        </w:rPr>
        <w:t xml:space="preserve">bu </w:t>
      </w:r>
      <w:r w:rsidRPr="00FC0BA1">
        <w:rPr>
          <w:color w:val="363435"/>
          <w:spacing w:val="26"/>
        </w:rPr>
        <w:t xml:space="preserve"> </w:t>
      </w:r>
      <w:r w:rsidRPr="00FC0BA1">
        <w:rPr>
          <w:color w:val="363435"/>
        </w:rPr>
        <w:t>çalışmala</w:t>
      </w:r>
      <w:r w:rsidRPr="00FC0BA1">
        <w:rPr>
          <w:color w:val="363435"/>
          <w:spacing w:val="-9"/>
        </w:rPr>
        <w:t>r</w:t>
      </w:r>
      <w:r w:rsidRPr="00FC0BA1">
        <w:rPr>
          <w:color w:val="363435"/>
        </w:rPr>
        <w:t xml:space="preserve">, </w:t>
      </w:r>
      <w:r w:rsidRPr="00FC0BA1">
        <w:rPr>
          <w:color w:val="363435"/>
          <w:spacing w:val="26"/>
        </w:rPr>
        <w:t xml:space="preserve"> </w:t>
      </w:r>
      <w:r w:rsidRPr="00FC0BA1">
        <w:rPr>
          <w:color w:val="363435"/>
        </w:rPr>
        <w:t>bağışçı(lar) da   enfeksiyon   olmadığını   gösterirse sonraki bağışlarına  izin  verili</w:t>
      </w:r>
      <w:r w:rsidRPr="00FC0BA1">
        <w:rPr>
          <w:color w:val="363435"/>
          <w:spacing w:val="-13"/>
        </w:rPr>
        <w:t>r</w:t>
      </w:r>
      <w:r w:rsidRPr="00FC0BA1">
        <w:rPr>
          <w:color w:val="363435"/>
        </w:rPr>
        <w:t>.</w:t>
      </w:r>
    </w:p>
    <w:p w:rsidR="00007F85" w:rsidRPr="00FC0BA1" w:rsidRDefault="00007F85" w:rsidP="00007F85">
      <w:pPr>
        <w:widowControl w:val="0"/>
        <w:numPr>
          <w:ilvl w:val="0"/>
          <w:numId w:val="77"/>
        </w:numPr>
        <w:autoSpaceDE w:val="0"/>
        <w:autoSpaceDN w:val="0"/>
        <w:adjustRightInd w:val="0"/>
        <w:ind w:left="728" w:right="79" w:hanging="350"/>
        <w:jc w:val="both"/>
        <w:rPr>
          <w:color w:val="000000"/>
        </w:rPr>
      </w:pPr>
      <w:r w:rsidRPr="00FC0BA1">
        <w:rPr>
          <w:color w:val="363435"/>
        </w:rPr>
        <w:t>HI</w:t>
      </w:r>
      <w:r w:rsidRPr="00FC0BA1">
        <w:rPr>
          <w:color w:val="363435"/>
          <w:spacing w:val="-28"/>
        </w:rPr>
        <w:t>V</w:t>
      </w:r>
      <w:r w:rsidRPr="00FC0BA1">
        <w:rPr>
          <w:color w:val="363435"/>
        </w:rPr>
        <w:t>,</w:t>
      </w:r>
      <w:r w:rsidRPr="00FC0BA1">
        <w:rPr>
          <w:color w:val="363435"/>
          <w:spacing w:val="-12"/>
        </w:rPr>
        <w:t xml:space="preserve"> </w:t>
      </w:r>
      <w:r w:rsidRPr="00FC0BA1">
        <w:rPr>
          <w:color w:val="363435"/>
        </w:rPr>
        <w:t>HCV</w:t>
      </w:r>
      <w:r w:rsidRPr="00FC0BA1">
        <w:rPr>
          <w:color w:val="363435"/>
          <w:spacing w:val="-16"/>
        </w:rPr>
        <w:t xml:space="preserve"> </w:t>
      </w:r>
      <w:r w:rsidRPr="00FC0BA1">
        <w:rPr>
          <w:color w:val="363435"/>
        </w:rPr>
        <w:t>veya</w:t>
      </w:r>
      <w:r w:rsidRPr="00FC0BA1">
        <w:rPr>
          <w:color w:val="363435"/>
          <w:spacing w:val="-12"/>
        </w:rPr>
        <w:t xml:space="preserve"> </w:t>
      </w:r>
      <w:r w:rsidRPr="00FC0BA1">
        <w:rPr>
          <w:color w:val="363435"/>
        </w:rPr>
        <w:t>HBV</w:t>
      </w:r>
      <w:r w:rsidRPr="00FC0BA1">
        <w:rPr>
          <w:color w:val="363435"/>
          <w:spacing w:val="-16"/>
        </w:rPr>
        <w:t xml:space="preserve"> </w:t>
      </w:r>
      <w:r w:rsidRPr="00FC0BA1">
        <w:rPr>
          <w:color w:val="363435"/>
        </w:rPr>
        <w:t>ile</w:t>
      </w:r>
      <w:r w:rsidRPr="00FC0BA1">
        <w:rPr>
          <w:color w:val="363435"/>
          <w:spacing w:val="-12"/>
        </w:rPr>
        <w:t xml:space="preserve"> </w:t>
      </w:r>
      <w:r w:rsidRPr="00FC0BA1">
        <w:rPr>
          <w:color w:val="363435"/>
        </w:rPr>
        <w:t>ilgili</w:t>
      </w:r>
      <w:r w:rsidRPr="00FC0BA1">
        <w:rPr>
          <w:color w:val="363435"/>
          <w:spacing w:val="-12"/>
        </w:rPr>
        <w:t xml:space="preserve"> </w:t>
      </w:r>
      <w:r w:rsidRPr="00FC0BA1">
        <w:rPr>
          <w:color w:val="363435"/>
        </w:rPr>
        <w:t>doğrulanmış</w:t>
      </w:r>
      <w:r w:rsidRPr="00FC0BA1">
        <w:rPr>
          <w:color w:val="363435"/>
          <w:spacing w:val="-12"/>
        </w:rPr>
        <w:t xml:space="preserve"> </w:t>
      </w:r>
      <w:r w:rsidRPr="00FC0BA1">
        <w:rPr>
          <w:color w:val="363435"/>
        </w:rPr>
        <w:t>pozitif</w:t>
      </w:r>
      <w:r w:rsidRPr="00FC0BA1">
        <w:rPr>
          <w:color w:val="363435"/>
          <w:spacing w:val="-12"/>
        </w:rPr>
        <w:t xml:space="preserve"> </w:t>
      </w:r>
      <w:r w:rsidRPr="00FC0BA1">
        <w:rPr>
          <w:color w:val="363435"/>
        </w:rPr>
        <w:t>test</w:t>
      </w:r>
      <w:r w:rsidRPr="00FC0BA1">
        <w:rPr>
          <w:color w:val="363435"/>
          <w:spacing w:val="-12"/>
        </w:rPr>
        <w:t xml:space="preserve"> </w:t>
      </w:r>
      <w:r w:rsidRPr="00FC0BA1">
        <w:rPr>
          <w:color w:val="363435"/>
        </w:rPr>
        <w:t>sonuçları</w:t>
      </w:r>
      <w:r w:rsidRPr="00FC0BA1">
        <w:rPr>
          <w:color w:val="363435"/>
          <w:spacing w:val="-12"/>
        </w:rPr>
        <w:t xml:space="preserve"> </w:t>
      </w:r>
      <w:r w:rsidRPr="00FC0BA1">
        <w:rPr>
          <w:color w:val="363435"/>
        </w:rPr>
        <w:t>saptanırsa</w:t>
      </w:r>
      <w:r w:rsidRPr="00FC0BA1">
        <w:rPr>
          <w:color w:val="363435"/>
          <w:spacing w:val="-12"/>
        </w:rPr>
        <w:t xml:space="preserve"> </w:t>
      </w:r>
      <w:r w:rsidRPr="00FC0BA1">
        <w:rPr>
          <w:color w:val="363435"/>
        </w:rPr>
        <w:t xml:space="preserve">BKM, bağışçının reddedilmesi </w:t>
      </w:r>
      <w:r w:rsidRPr="00FC0BA1">
        <w:rPr>
          <w:color w:val="363435"/>
          <w:spacing w:val="5"/>
        </w:rPr>
        <w:t xml:space="preserve"> </w:t>
      </w:r>
      <w:r w:rsidRPr="00FC0BA1">
        <w:rPr>
          <w:color w:val="363435"/>
        </w:rPr>
        <w:t xml:space="preserve">ile </w:t>
      </w:r>
      <w:r w:rsidRPr="00FC0BA1">
        <w:rPr>
          <w:color w:val="363435"/>
          <w:spacing w:val="5"/>
        </w:rPr>
        <w:t xml:space="preserve"> </w:t>
      </w:r>
      <w:r w:rsidRPr="00FC0BA1">
        <w:rPr>
          <w:color w:val="363435"/>
        </w:rPr>
        <w:t xml:space="preserve">ilgili </w:t>
      </w:r>
      <w:r w:rsidRPr="00FC0BA1">
        <w:rPr>
          <w:color w:val="363435"/>
          <w:spacing w:val="5"/>
        </w:rPr>
        <w:t xml:space="preserve"> </w:t>
      </w:r>
      <w:r w:rsidRPr="00FC0BA1">
        <w:rPr>
          <w:color w:val="363435"/>
        </w:rPr>
        <w:t xml:space="preserve">işlemleri </w:t>
      </w:r>
      <w:r w:rsidRPr="00FC0BA1">
        <w:rPr>
          <w:color w:val="363435"/>
          <w:spacing w:val="5"/>
        </w:rPr>
        <w:t xml:space="preserve"> </w:t>
      </w:r>
      <w:r w:rsidRPr="00FC0BA1">
        <w:rPr>
          <w:color w:val="363435"/>
        </w:rPr>
        <w:t xml:space="preserve">yürütmeli, </w:t>
      </w:r>
      <w:r w:rsidRPr="00FC0BA1">
        <w:rPr>
          <w:color w:val="363435"/>
          <w:spacing w:val="5"/>
        </w:rPr>
        <w:t xml:space="preserve"> </w:t>
      </w:r>
      <w:r w:rsidRPr="00FC0BA1">
        <w:rPr>
          <w:color w:val="363435"/>
        </w:rPr>
        <w:t xml:space="preserve">sistemi bağışçının </w:t>
      </w:r>
      <w:r w:rsidRPr="00FC0BA1">
        <w:rPr>
          <w:color w:val="363435"/>
          <w:spacing w:val="5"/>
        </w:rPr>
        <w:t xml:space="preserve"> </w:t>
      </w:r>
      <w:r w:rsidRPr="00FC0BA1">
        <w:rPr>
          <w:color w:val="363435"/>
        </w:rPr>
        <w:t>önceki bağışlarıyla</w:t>
      </w:r>
      <w:r w:rsidRPr="00FC0BA1">
        <w:rPr>
          <w:color w:val="363435"/>
          <w:spacing w:val="49"/>
        </w:rPr>
        <w:t xml:space="preserve"> </w:t>
      </w:r>
      <w:r w:rsidRPr="00FC0BA1">
        <w:rPr>
          <w:color w:val="363435"/>
        </w:rPr>
        <w:t>ilgili</w:t>
      </w:r>
      <w:r w:rsidRPr="00FC0BA1">
        <w:rPr>
          <w:color w:val="363435"/>
          <w:spacing w:val="49"/>
        </w:rPr>
        <w:t xml:space="preserve"> </w:t>
      </w:r>
      <w:r w:rsidRPr="00FC0BA1">
        <w:rPr>
          <w:color w:val="363435"/>
        </w:rPr>
        <w:t>olarak</w:t>
      </w:r>
      <w:r w:rsidRPr="00FC0BA1">
        <w:rPr>
          <w:color w:val="363435"/>
          <w:spacing w:val="49"/>
        </w:rPr>
        <w:t xml:space="preserve"> </w:t>
      </w:r>
      <w:r w:rsidRPr="00FC0BA1">
        <w:rPr>
          <w:color w:val="363435"/>
        </w:rPr>
        <w:t>geriye</w:t>
      </w:r>
      <w:r w:rsidRPr="00FC0BA1">
        <w:rPr>
          <w:color w:val="363435"/>
          <w:spacing w:val="49"/>
        </w:rPr>
        <w:t xml:space="preserve"> </w:t>
      </w:r>
      <w:r w:rsidRPr="00FC0BA1">
        <w:rPr>
          <w:color w:val="363435"/>
        </w:rPr>
        <w:t>dönük</w:t>
      </w:r>
      <w:r w:rsidRPr="00FC0BA1">
        <w:rPr>
          <w:color w:val="363435"/>
          <w:spacing w:val="49"/>
        </w:rPr>
        <w:t xml:space="preserve"> </w:t>
      </w:r>
      <w:r w:rsidRPr="00FC0BA1">
        <w:rPr>
          <w:color w:val="363435"/>
        </w:rPr>
        <w:t>incelemeli</w:t>
      </w:r>
      <w:r w:rsidRPr="00FC0BA1">
        <w:rPr>
          <w:color w:val="363435"/>
          <w:spacing w:val="49"/>
        </w:rPr>
        <w:t xml:space="preserve"> </w:t>
      </w:r>
      <w:r w:rsidRPr="00FC0BA1">
        <w:rPr>
          <w:color w:val="363435"/>
        </w:rPr>
        <w:t>ve</w:t>
      </w:r>
      <w:r w:rsidRPr="00FC0BA1">
        <w:rPr>
          <w:color w:val="363435"/>
          <w:spacing w:val="-3"/>
        </w:rPr>
        <w:t xml:space="preserve"> </w:t>
      </w:r>
      <w:r w:rsidRPr="00FC0BA1">
        <w:rPr>
          <w:color w:val="363435"/>
        </w:rPr>
        <w:t>hastaneyi</w:t>
      </w:r>
      <w:r w:rsidRPr="00FC0BA1">
        <w:rPr>
          <w:color w:val="363435"/>
          <w:spacing w:val="-3"/>
        </w:rPr>
        <w:t xml:space="preserve"> </w:t>
      </w:r>
      <w:r w:rsidRPr="00FC0BA1">
        <w:rPr>
          <w:color w:val="363435"/>
        </w:rPr>
        <w:t>bilgilendirmelidi</w:t>
      </w:r>
      <w:r w:rsidRPr="00FC0BA1">
        <w:rPr>
          <w:color w:val="363435"/>
          <w:spacing w:val="-13"/>
        </w:rPr>
        <w:t>r</w:t>
      </w:r>
      <w:r w:rsidRPr="00FC0BA1">
        <w:rPr>
          <w:color w:val="363435"/>
        </w:rPr>
        <w:t xml:space="preserve">. </w:t>
      </w:r>
      <w:r w:rsidRPr="00FC0BA1">
        <w:rPr>
          <w:color w:val="363435"/>
          <w:spacing w:val="-20"/>
        </w:rPr>
        <w:t>A</w:t>
      </w:r>
      <w:r w:rsidRPr="00FC0BA1">
        <w:rPr>
          <w:color w:val="363435"/>
        </w:rPr>
        <w:t>yrıca Sağlık Bakanlığı‘na rapor etmelidi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6.6 Bulaştırıcı Kanı Alma Olasılığı Bulunan Hastanın İzlenmesi</w:t>
      </w:r>
    </w:p>
    <w:p w:rsidR="00007F85" w:rsidRPr="00FC0BA1" w:rsidRDefault="00007F85" w:rsidP="00007F85">
      <w:pPr>
        <w:widowControl w:val="0"/>
        <w:numPr>
          <w:ilvl w:val="0"/>
          <w:numId w:val="78"/>
        </w:numPr>
        <w:tabs>
          <w:tab w:val="left" w:pos="720"/>
          <w:tab w:val="left" w:pos="2000"/>
        </w:tabs>
        <w:autoSpaceDE w:val="0"/>
        <w:autoSpaceDN w:val="0"/>
        <w:adjustRightInd w:val="0"/>
        <w:ind w:left="700" w:right="78" w:hanging="336"/>
        <w:jc w:val="both"/>
        <w:rPr>
          <w:color w:val="000000"/>
        </w:rPr>
      </w:pPr>
      <w:r w:rsidRPr="00FC0BA1">
        <w:rPr>
          <w:color w:val="363435"/>
        </w:rPr>
        <w:t>BKM,</w:t>
      </w:r>
      <w:r w:rsidRPr="00FC0BA1">
        <w:rPr>
          <w:color w:val="363435"/>
          <w:spacing w:val="4"/>
        </w:rPr>
        <w:t xml:space="preserve"> </w:t>
      </w:r>
      <w:r w:rsidRPr="00FC0BA1">
        <w:rPr>
          <w:color w:val="363435"/>
        </w:rPr>
        <w:t>doğrulanmış</w:t>
      </w:r>
      <w:r w:rsidRPr="00FC0BA1">
        <w:rPr>
          <w:color w:val="363435"/>
          <w:spacing w:val="4"/>
        </w:rPr>
        <w:t xml:space="preserve"> </w:t>
      </w:r>
      <w:r w:rsidRPr="00FC0BA1">
        <w:rPr>
          <w:color w:val="363435"/>
        </w:rPr>
        <w:t>HI</w:t>
      </w:r>
      <w:r w:rsidRPr="00FC0BA1">
        <w:rPr>
          <w:color w:val="363435"/>
          <w:spacing w:val="-28"/>
        </w:rPr>
        <w:t>V</w:t>
      </w:r>
      <w:r w:rsidRPr="00FC0BA1">
        <w:rPr>
          <w:color w:val="363435"/>
        </w:rPr>
        <w:t>,</w:t>
      </w:r>
      <w:r w:rsidRPr="00FC0BA1">
        <w:rPr>
          <w:color w:val="363435"/>
          <w:spacing w:val="4"/>
        </w:rPr>
        <w:t xml:space="preserve"> </w:t>
      </w:r>
      <w:r w:rsidRPr="00FC0BA1">
        <w:rPr>
          <w:color w:val="363435"/>
        </w:rPr>
        <w:t>HBV veya</w:t>
      </w:r>
      <w:r w:rsidRPr="00FC0BA1">
        <w:rPr>
          <w:color w:val="363435"/>
          <w:spacing w:val="3"/>
        </w:rPr>
        <w:t xml:space="preserve"> </w:t>
      </w:r>
      <w:r w:rsidRPr="00FC0BA1">
        <w:rPr>
          <w:color w:val="363435"/>
        </w:rPr>
        <w:t>HCV enfeksiyonu</w:t>
      </w:r>
      <w:r w:rsidRPr="00FC0BA1">
        <w:rPr>
          <w:color w:val="363435"/>
          <w:spacing w:val="3"/>
        </w:rPr>
        <w:t xml:space="preserve"> </w:t>
      </w:r>
      <w:r w:rsidRPr="00FC0BA1">
        <w:rPr>
          <w:color w:val="363435"/>
        </w:rPr>
        <w:t>olan</w:t>
      </w:r>
      <w:r w:rsidRPr="00FC0BA1">
        <w:rPr>
          <w:color w:val="363435"/>
          <w:spacing w:val="4"/>
        </w:rPr>
        <w:t xml:space="preserve"> </w:t>
      </w:r>
      <w:r w:rsidRPr="00FC0BA1">
        <w:rPr>
          <w:color w:val="363435"/>
        </w:rPr>
        <w:t>(düzenli)</w:t>
      </w:r>
      <w:r w:rsidRPr="00FC0BA1">
        <w:rPr>
          <w:color w:val="363435"/>
          <w:spacing w:val="3"/>
        </w:rPr>
        <w:t xml:space="preserve"> </w:t>
      </w:r>
      <w:r w:rsidRPr="00FC0BA1">
        <w:rPr>
          <w:color w:val="363435"/>
        </w:rPr>
        <w:t>bir</w:t>
      </w:r>
      <w:r w:rsidRPr="00FC0BA1">
        <w:rPr>
          <w:color w:val="363435"/>
          <w:spacing w:val="4"/>
        </w:rPr>
        <w:t xml:space="preserve"> </w:t>
      </w:r>
      <w:r w:rsidRPr="00FC0BA1">
        <w:rPr>
          <w:color w:val="363435"/>
        </w:rPr>
        <w:t>bağışçının pencere</w:t>
      </w:r>
      <w:r w:rsidRPr="00FC0BA1">
        <w:rPr>
          <w:color w:val="363435"/>
          <w:spacing w:val="21"/>
        </w:rPr>
        <w:t xml:space="preserve"> </w:t>
      </w:r>
      <w:r w:rsidRPr="00FC0BA1">
        <w:rPr>
          <w:color w:val="363435"/>
        </w:rPr>
        <w:t xml:space="preserve">döneminde iken </w:t>
      </w:r>
      <w:r w:rsidRPr="00FC0BA1">
        <w:rPr>
          <w:color w:val="363435"/>
          <w:spacing w:val="21"/>
        </w:rPr>
        <w:t xml:space="preserve"> </w:t>
      </w:r>
      <w:r w:rsidRPr="00FC0BA1">
        <w:rPr>
          <w:color w:val="363435"/>
        </w:rPr>
        <w:t xml:space="preserve">bağış </w:t>
      </w:r>
      <w:r w:rsidRPr="00FC0BA1">
        <w:rPr>
          <w:color w:val="363435"/>
          <w:spacing w:val="21"/>
        </w:rPr>
        <w:t xml:space="preserve"> </w:t>
      </w:r>
      <w:r w:rsidRPr="00FC0BA1">
        <w:rPr>
          <w:color w:val="363435"/>
        </w:rPr>
        <w:t xml:space="preserve">yapmış </w:t>
      </w:r>
      <w:r w:rsidRPr="00FC0BA1">
        <w:rPr>
          <w:color w:val="363435"/>
          <w:spacing w:val="21"/>
        </w:rPr>
        <w:t xml:space="preserve"> </w:t>
      </w:r>
      <w:r w:rsidRPr="00FC0BA1">
        <w:rPr>
          <w:color w:val="363435"/>
        </w:rPr>
        <w:t xml:space="preserve">olması </w:t>
      </w:r>
      <w:r w:rsidRPr="00FC0BA1">
        <w:rPr>
          <w:color w:val="363435"/>
          <w:spacing w:val="21"/>
        </w:rPr>
        <w:t xml:space="preserve"> </w:t>
      </w:r>
      <w:r w:rsidRPr="00FC0BA1">
        <w:rPr>
          <w:color w:val="363435"/>
        </w:rPr>
        <w:t xml:space="preserve">durumunda, </w:t>
      </w:r>
      <w:r w:rsidRPr="00FC0BA1">
        <w:rPr>
          <w:color w:val="363435"/>
          <w:spacing w:val="21"/>
        </w:rPr>
        <w:t xml:space="preserve"> </w:t>
      </w:r>
      <w:r w:rsidRPr="00FC0BA1">
        <w:rPr>
          <w:color w:val="363435"/>
        </w:rPr>
        <w:t xml:space="preserve">bu kandan üretilen ve potansiyel olarak bulaştırıcı olan kan bileşenlerini alan hastanın/hastaların </w:t>
      </w:r>
      <w:r w:rsidRPr="00FC0BA1">
        <w:rPr>
          <w:color w:val="363435"/>
          <w:spacing w:val="10"/>
        </w:rPr>
        <w:t xml:space="preserve"> </w:t>
      </w:r>
      <w:r w:rsidRPr="00FC0BA1">
        <w:rPr>
          <w:color w:val="363435"/>
        </w:rPr>
        <w:t xml:space="preserve">belirlenip </w:t>
      </w:r>
      <w:r w:rsidRPr="00FC0BA1">
        <w:rPr>
          <w:color w:val="363435"/>
          <w:spacing w:val="10"/>
        </w:rPr>
        <w:t xml:space="preserve"> </w:t>
      </w:r>
      <w:r w:rsidRPr="00FC0BA1">
        <w:rPr>
          <w:color w:val="363435"/>
        </w:rPr>
        <w:t xml:space="preserve">izlenmesi </w:t>
      </w:r>
      <w:r w:rsidRPr="00FC0BA1">
        <w:rPr>
          <w:color w:val="363435"/>
          <w:spacing w:val="10"/>
        </w:rPr>
        <w:t xml:space="preserve"> </w:t>
      </w:r>
      <w:r w:rsidRPr="00FC0BA1">
        <w:rPr>
          <w:color w:val="363435"/>
        </w:rPr>
        <w:t xml:space="preserve">ve </w:t>
      </w:r>
      <w:r w:rsidRPr="00FC0BA1">
        <w:rPr>
          <w:color w:val="363435"/>
          <w:spacing w:val="10"/>
        </w:rPr>
        <w:t xml:space="preserve"> </w:t>
      </w:r>
      <w:r w:rsidRPr="00FC0BA1">
        <w:rPr>
          <w:color w:val="363435"/>
        </w:rPr>
        <w:t xml:space="preserve">kendilerini </w:t>
      </w:r>
      <w:r w:rsidRPr="00FC0BA1">
        <w:rPr>
          <w:color w:val="363435"/>
          <w:spacing w:val="10"/>
        </w:rPr>
        <w:t xml:space="preserve"> </w:t>
      </w:r>
      <w:r w:rsidRPr="00FC0BA1">
        <w:rPr>
          <w:color w:val="363435"/>
        </w:rPr>
        <w:t xml:space="preserve">tedavi </w:t>
      </w:r>
      <w:r w:rsidRPr="00FC0BA1">
        <w:rPr>
          <w:color w:val="363435"/>
          <w:spacing w:val="10"/>
        </w:rPr>
        <w:t xml:space="preserve"> </w:t>
      </w:r>
      <w:r w:rsidRPr="00FC0BA1">
        <w:rPr>
          <w:color w:val="363435"/>
        </w:rPr>
        <w:t xml:space="preserve">eden </w:t>
      </w:r>
      <w:r w:rsidRPr="00FC0BA1">
        <w:rPr>
          <w:color w:val="363435"/>
          <w:spacing w:val="10"/>
        </w:rPr>
        <w:t xml:space="preserve"> </w:t>
      </w:r>
      <w:r w:rsidRPr="00FC0BA1">
        <w:rPr>
          <w:color w:val="363435"/>
        </w:rPr>
        <w:t>doktorun konuyla ilgili bilgilendirilmesi işlemini başlatı</w:t>
      </w:r>
      <w:r w:rsidRPr="00FC0BA1">
        <w:rPr>
          <w:color w:val="363435"/>
          <w:spacing w:val="-12"/>
        </w:rPr>
        <w:t>r</w:t>
      </w:r>
      <w:r w:rsidRPr="00FC0BA1">
        <w:rPr>
          <w:color w:val="363435"/>
        </w:rPr>
        <w:t>. Bu bağışla</w:t>
      </w:r>
      <w:r w:rsidRPr="00FC0BA1">
        <w:rPr>
          <w:color w:val="363435"/>
          <w:spacing w:val="-9"/>
        </w:rPr>
        <w:t>r</w:t>
      </w:r>
      <w:r w:rsidRPr="00FC0BA1">
        <w:rPr>
          <w:color w:val="363435"/>
        </w:rPr>
        <w:t>, son bir yıllık zaman diliminde yapılmış olan bağışlardı</w:t>
      </w:r>
      <w:r w:rsidRPr="00FC0BA1">
        <w:rPr>
          <w:color w:val="363435"/>
          <w:spacing w:val="-12"/>
        </w:rPr>
        <w:t>r</w:t>
      </w:r>
      <w:r w:rsidRPr="00FC0BA1">
        <w:rPr>
          <w:color w:val="363435"/>
        </w:rPr>
        <w:t>. BKM,</w:t>
      </w:r>
      <w:r w:rsidRPr="00FC0BA1">
        <w:rPr>
          <w:color w:val="363435"/>
          <w:spacing w:val="1"/>
        </w:rPr>
        <w:t xml:space="preserve"> </w:t>
      </w:r>
      <w:r w:rsidRPr="00FC0BA1">
        <w:rPr>
          <w:color w:val="363435"/>
        </w:rPr>
        <w:t xml:space="preserve">olay ve öneriler hakkında hastaneyi yazılı olarak uyararak kan ürününü (ürünlerini)  </w:t>
      </w:r>
      <w:r w:rsidRPr="00FC0BA1">
        <w:rPr>
          <w:color w:val="363435"/>
          <w:spacing w:val="17"/>
        </w:rPr>
        <w:t xml:space="preserve"> </w:t>
      </w:r>
      <w:r w:rsidRPr="00FC0BA1">
        <w:rPr>
          <w:color w:val="363435"/>
        </w:rPr>
        <w:t xml:space="preserve">alan hastanın (hastaların)  izlenmesini  </w:t>
      </w:r>
      <w:r w:rsidRPr="00FC0BA1">
        <w:rPr>
          <w:color w:val="363435"/>
          <w:spacing w:val="17"/>
        </w:rPr>
        <w:t xml:space="preserve"> </w:t>
      </w:r>
      <w:r w:rsidRPr="00FC0BA1">
        <w:rPr>
          <w:color w:val="363435"/>
        </w:rPr>
        <w:t xml:space="preserve">sağlamalı  </w:t>
      </w:r>
      <w:r w:rsidRPr="00FC0BA1">
        <w:rPr>
          <w:color w:val="363435"/>
          <w:spacing w:val="17"/>
        </w:rPr>
        <w:t xml:space="preserve"> </w:t>
      </w:r>
      <w:r w:rsidRPr="00FC0BA1">
        <w:rPr>
          <w:color w:val="363435"/>
        </w:rPr>
        <w:t>ve hastayı</w:t>
      </w:r>
      <w:r w:rsidRPr="00FC0BA1">
        <w:rPr>
          <w:color w:val="363435"/>
          <w:spacing w:val="-3"/>
        </w:rPr>
        <w:t xml:space="preserve"> </w:t>
      </w:r>
      <w:r w:rsidRPr="00FC0BA1">
        <w:rPr>
          <w:color w:val="363435"/>
        </w:rPr>
        <w:t>tedavi</w:t>
      </w:r>
      <w:r w:rsidRPr="00FC0BA1">
        <w:rPr>
          <w:color w:val="363435"/>
          <w:spacing w:val="-3"/>
        </w:rPr>
        <w:t xml:space="preserve"> </w:t>
      </w:r>
      <w:r w:rsidRPr="00FC0BA1">
        <w:rPr>
          <w:color w:val="363435"/>
        </w:rPr>
        <w:t>eden</w:t>
      </w:r>
      <w:r w:rsidRPr="00FC0BA1">
        <w:rPr>
          <w:color w:val="363435"/>
          <w:spacing w:val="-3"/>
        </w:rPr>
        <w:t xml:space="preserve"> </w:t>
      </w:r>
      <w:r w:rsidRPr="00FC0BA1">
        <w:rPr>
          <w:color w:val="363435"/>
        </w:rPr>
        <w:t>doktoru,</w:t>
      </w:r>
      <w:r w:rsidRPr="00FC0BA1">
        <w:rPr>
          <w:color w:val="363435"/>
          <w:spacing w:val="-3"/>
        </w:rPr>
        <w:t xml:space="preserve"> </w:t>
      </w:r>
      <w:r w:rsidRPr="00FC0BA1">
        <w:rPr>
          <w:color w:val="363435"/>
        </w:rPr>
        <w:t>potansiyel</w:t>
      </w:r>
      <w:r w:rsidRPr="00FC0BA1">
        <w:rPr>
          <w:color w:val="363435"/>
          <w:spacing w:val="-3"/>
        </w:rPr>
        <w:t xml:space="preserve"> </w:t>
      </w:r>
      <w:r w:rsidRPr="00FC0BA1">
        <w:rPr>
          <w:color w:val="363435"/>
        </w:rPr>
        <w:t>olarak</w:t>
      </w:r>
      <w:r w:rsidRPr="00FC0BA1">
        <w:rPr>
          <w:color w:val="363435"/>
          <w:spacing w:val="-3"/>
        </w:rPr>
        <w:t xml:space="preserve"> </w:t>
      </w:r>
      <w:r w:rsidRPr="00FC0BA1">
        <w:rPr>
          <w:color w:val="363435"/>
        </w:rPr>
        <w:t>enfeksiyon</w:t>
      </w:r>
      <w:r w:rsidRPr="00FC0BA1">
        <w:rPr>
          <w:color w:val="363435"/>
          <w:spacing w:val="-3"/>
        </w:rPr>
        <w:t xml:space="preserve"> </w:t>
      </w:r>
      <w:r w:rsidRPr="00FC0BA1">
        <w:rPr>
          <w:color w:val="363435"/>
        </w:rPr>
        <w:t>bulaştırabilecek</w:t>
      </w:r>
      <w:r w:rsidRPr="00FC0BA1">
        <w:rPr>
          <w:color w:val="363435"/>
          <w:spacing w:val="-3"/>
        </w:rPr>
        <w:t xml:space="preserve"> </w:t>
      </w:r>
      <w:r w:rsidRPr="00FC0BA1">
        <w:rPr>
          <w:color w:val="363435"/>
        </w:rPr>
        <w:t>bu</w:t>
      </w:r>
      <w:r w:rsidRPr="00FC0BA1">
        <w:rPr>
          <w:color w:val="363435"/>
          <w:spacing w:val="49"/>
        </w:rPr>
        <w:t xml:space="preserve"> </w:t>
      </w:r>
      <w:r w:rsidRPr="00FC0BA1">
        <w:rPr>
          <w:color w:val="363435"/>
        </w:rPr>
        <w:t>trans- füzyon  konusunda  bilgilendirmelidi</w:t>
      </w:r>
      <w:r w:rsidRPr="00FC0BA1">
        <w:rPr>
          <w:color w:val="363435"/>
          <w:spacing w:val="-13"/>
        </w:rPr>
        <w:t>r</w:t>
      </w:r>
      <w:r w:rsidRPr="00FC0BA1">
        <w:rPr>
          <w:color w:val="363435"/>
        </w:rPr>
        <w:t>.</w:t>
      </w:r>
      <w:r w:rsidRPr="00FC0BA1">
        <w:rPr>
          <w:color w:val="363435"/>
          <w:spacing w:val="43"/>
        </w:rPr>
        <w:t xml:space="preserve"> </w:t>
      </w:r>
      <w:r w:rsidRPr="00FC0BA1">
        <w:rPr>
          <w:color w:val="363435"/>
        </w:rPr>
        <w:t>Aksine</w:t>
      </w:r>
      <w:r w:rsidRPr="00FC0BA1">
        <w:rPr>
          <w:color w:val="363435"/>
          <w:spacing w:val="4"/>
        </w:rPr>
        <w:t xml:space="preserve"> </w:t>
      </w:r>
      <w:r w:rsidRPr="00FC0BA1">
        <w:rPr>
          <w:color w:val="363435"/>
        </w:rPr>
        <w:t xml:space="preserve">bir  tıbbi  </w:t>
      </w:r>
      <w:r w:rsidRPr="00FC0BA1">
        <w:rPr>
          <w:color w:val="363435"/>
          <w:spacing w:val="4"/>
        </w:rPr>
        <w:t xml:space="preserve"> </w:t>
      </w:r>
      <w:r w:rsidRPr="00FC0BA1">
        <w:rPr>
          <w:color w:val="363435"/>
        </w:rPr>
        <w:t xml:space="preserve">kural  </w:t>
      </w:r>
      <w:r w:rsidRPr="00FC0BA1">
        <w:rPr>
          <w:color w:val="363435"/>
          <w:spacing w:val="4"/>
        </w:rPr>
        <w:t xml:space="preserve"> </w:t>
      </w:r>
      <w:r w:rsidRPr="00FC0BA1">
        <w:rPr>
          <w:color w:val="363435"/>
        </w:rPr>
        <w:t xml:space="preserve">yoksa;  </w:t>
      </w:r>
      <w:r w:rsidRPr="00FC0BA1">
        <w:rPr>
          <w:color w:val="363435"/>
          <w:spacing w:val="4"/>
        </w:rPr>
        <w:t xml:space="preserve"> </w:t>
      </w:r>
      <w:r w:rsidRPr="00FC0BA1">
        <w:rPr>
          <w:color w:val="363435"/>
        </w:rPr>
        <w:t>hastayı, potansiyel</w:t>
      </w:r>
      <w:r w:rsidRPr="00FC0BA1">
        <w:rPr>
          <w:color w:val="363435"/>
        </w:rPr>
        <w:tab/>
        <w:t>olarak enfeksiyon</w:t>
      </w:r>
      <w:r w:rsidRPr="00FC0BA1">
        <w:rPr>
          <w:color w:val="363435"/>
          <w:spacing w:val="20"/>
        </w:rPr>
        <w:t xml:space="preserve"> </w:t>
      </w:r>
      <w:r w:rsidRPr="00FC0BA1">
        <w:rPr>
          <w:color w:val="363435"/>
        </w:rPr>
        <w:t>bulaştırabilecek</w:t>
      </w:r>
      <w:r w:rsidRPr="00FC0BA1">
        <w:rPr>
          <w:color w:val="363435"/>
          <w:spacing w:val="19"/>
        </w:rPr>
        <w:t xml:space="preserve"> </w:t>
      </w:r>
      <w:r w:rsidRPr="00FC0BA1">
        <w:rPr>
          <w:color w:val="363435"/>
        </w:rPr>
        <w:t>bir</w:t>
      </w:r>
      <w:r w:rsidRPr="00FC0BA1">
        <w:rPr>
          <w:color w:val="363435"/>
          <w:spacing w:val="20"/>
        </w:rPr>
        <w:t xml:space="preserve"> </w:t>
      </w:r>
      <w:r w:rsidRPr="00FC0BA1">
        <w:rPr>
          <w:color w:val="363435"/>
        </w:rPr>
        <w:t>transfüzyon</w:t>
      </w:r>
      <w:r w:rsidRPr="00FC0BA1">
        <w:rPr>
          <w:color w:val="363435"/>
          <w:spacing w:val="20"/>
        </w:rPr>
        <w:t xml:space="preserve"> </w:t>
      </w:r>
      <w:r w:rsidRPr="00FC0BA1">
        <w:rPr>
          <w:color w:val="363435"/>
        </w:rPr>
        <w:t>aldığı</w:t>
      </w:r>
      <w:r w:rsidRPr="00FC0BA1">
        <w:rPr>
          <w:color w:val="363435"/>
          <w:spacing w:val="19"/>
        </w:rPr>
        <w:t xml:space="preserve"> </w:t>
      </w:r>
      <w:r w:rsidRPr="00FC0BA1">
        <w:rPr>
          <w:color w:val="363435"/>
        </w:rPr>
        <w:t>konusunda bilgilendirmek, onu tedavi eden doktorun sorumluluğudu</w:t>
      </w:r>
      <w:r w:rsidRPr="00FC0BA1">
        <w:rPr>
          <w:color w:val="363435"/>
          <w:spacing w:val="-12"/>
        </w:rPr>
        <w:t>r</w:t>
      </w:r>
      <w:r w:rsidRPr="00FC0BA1">
        <w:rPr>
          <w:color w:val="363435"/>
        </w:rPr>
        <w:t>. Eğer hastaya enfeksiyon bulaşıp bulaşmadığını kontrol etmek</w:t>
      </w:r>
      <w:r w:rsidRPr="00FC0BA1">
        <w:rPr>
          <w:color w:val="363435"/>
          <w:spacing w:val="18"/>
        </w:rPr>
        <w:t xml:space="preserve"> </w:t>
      </w:r>
      <w:r w:rsidRPr="00FC0BA1">
        <w:rPr>
          <w:color w:val="363435"/>
        </w:rPr>
        <w:t xml:space="preserve">için test yapılırsa, test </w:t>
      </w:r>
      <w:r w:rsidRPr="00FC0BA1">
        <w:rPr>
          <w:color w:val="363435"/>
          <w:spacing w:val="18"/>
        </w:rPr>
        <w:t xml:space="preserve"> </w:t>
      </w:r>
      <w:r w:rsidRPr="00FC0BA1">
        <w:rPr>
          <w:color w:val="363435"/>
        </w:rPr>
        <w:t>sonuçları hastane tarafından  BKM‘ne  bildirilmelidi</w:t>
      </w:r>
      <w:r w:rsidRPr="00FC0BA1">
        <w:rPr>
          <w:color w:val="363435"/>
          <w:spacing w:val="-13"/>
        </w:rPr>
        <w:t>r</w:t>
      </w:r>
      <w:r w:rsidRPr="00FC0BA1">
        <w:rPr>
          <w:color w:val="363435"/>
        </w:rPr>
        <w:t>.</w:t>
      </w:r>
    </w:p>
    <w:p w:rsidR="00007F85" w:rsidRPr="00FC0BA1" w:rsidRDefault="00007F85" w:rsidP="00007F85">
      <w:pPr>
        <w:widowControl w:val="0"/>
        <w:numPr>
          <w:ilvl w:val="0"/>
          <w:numId w:val="78"/>
        </w:numPr>
        <w:tabs>
          <w:tab w:val="left" w:pos="720"/>
          <w:tab w:val="left" w:pos="2000"/>
        </w:tabs>
        <w:autoSpaceDE w:val="0"/>
        <w:autoSpaceDN w:val="0"/>
        <w:adjustRightInd w:val="0"/>
        <w:ind w:left="700" w:right="78" w:hanging="336"/>
        <w:jc w:val="both"/>
        <w:rPr>
          <w:color w:val="000000"/>
        </w:rPr>
      </w:pPr>
      <w:r w:rsidRPr="00FC0BA1">
        <w:rPr>
          <w:color w:val="363435"/>
        </w:rPr>
        <w:t>Alıcının enfeksiyon açısından pozitif olduğu doğrulanırsa istenmeyen ciddi etki doğrulama formu ile BKM’ne ve Sağlık Bakanlığı‘na bildirilmelidi</w:t>
      </w:r>
      <w:r w:rsidRPr="00FC0BA1">
        <w:rPr>
          <w:color w:val="363435"/>
          <w:spacing w:val="-13"/>
        </w:rPr>
        <w:t>r</w:t>
      </w:r>
      <w:r w:rsidRPr="00FC0BA1">
        <w:rPr>
          <w:color w:val="363435"/>
        </w:rPr>
        <w:t>.</w:t>
      </w:r>
    </w:p>
    <w:p w:rsidR="00007F85" w:rsidRPr="00FC0BA1" w:rsidRDefault="00007F85" w:rsidP="00007F85">
      <w:pPr>
        <w:autoSpaceDE w:val="0"/>
        <w:autoSpaceDN w:val="0"/>
        <w:adjustRightInd w:val="0"/>
        <w:jc w:val="both"/>
        <w:rPr>
          <w:color w:val="000000"/>
        </w:rPr>
      </w:pPr>
    </w:p>
    <w:p w:rsidR="00007F85" w:rsidRPr="00FC0BA1" w:rsidRDefault="00007F85" w:rsidP="00007F85">
      <w:pPr>
        <w:autoSpaceDE w:val="0"/>
        <w:autoSpaceDN w:val="0"/>
        <w:adjustRightInd w:val="0"/>
        <w:jc w:val="both"/>
        <w:rPr>
          <w:b/>
          <w:bCs/>
        </w:rPr>
      </w:pPr>
      <w:r w:rsidRPr="00FC0BA1">
        <w:rPr>
          <w:color w:val="000000"/>
        </w:rPr>
        <w:t xml:space="preserve"> </w:t>
      </w:r>
      <w:r w:rsidRPr="00FC0BA1">
        <w:rPr>
          <w:b/>
        </w:rPr>
        <w:t>6.7</w:t>
      </w:r>
      <w:r w:rsidRPr="00FC0BA1">
        <w:rPr>
          <w:b/>
          <w:bCs/>
        </w:rPr>
        <w:t xml:space="preserve"> Hastanın Farklı Kan Grubu İle Transfüzyonu Sonrası Tutum:</w:t>
      </w:r>
    </w:p>
    <w:p w:rsidR="00007F85" w:rsidRPr="00FC0BA1" w:rsidRDefault="00007F85" w:rsidP="00007F85">
      <w:pPr>
        <w:numPr>
          <w:ilvl w:val="0"/>
          <w:numId w:val="87"/>
        </w:numPr>
        <w:autoSpaceDE w:val="0"/>
        <w:autoSpaceDN w:val="0"/>
        <w:adjustRightInd w:val="0"/>
        <w:sectPr w:rsidR="00007F85" w:rsidRPr="00FC0BA1" w:rsidSect="00FD3640">
          <w:pgSz w:w="11906" w:h="16838" w:code="9"/>
          <w:pgMar w:top="238" w:right="1418" w:bottom="249" w:left="1418" w:header="567" w:footer="284" w:gutter="0"/>
          <w:cols w:space="708"/>
          <w:docGrid w:linePitch="360"/>
        </w:sectPr>
      </w:pPr>
      <w:r w:rsidRPr="00FC0BA1">
        <w:t xml:space="preserve">Kendi ABO grubundan farklı bir ABO kan grubu ile transfüzyon yapılan hastanın transfüzyon gereksinimi devam ederse kendi ABO grubu ile transfüzyonu istenebilir. Ancak bu dönüşümün güvenliği, transfüzyonu istenen alıcının şu anki örneğinin plazmasındaki anti-A ve anti-B’ye bağlıdır. </w:t>
      </w:r>
    </w:p>
    <w:p w:rsidR="00007F85" w:rsidRPr="00FC0BA1" w:rsidRDefault="00007F85" w:rsidP="00007F85">
      <w:pPr>
        <w:autoSpaceDE w:val="0"/>
        <w:autoSpaceDN w:val="0"/>
        <w:adjustRightInd w:val="0"/>
        <w:ind w:left="720"/>
        <w:jc w:val="both"/>
      </w:pPr>
    </w:p>
    <w:p w:rsidR="00007F85" w:rsidRPr="00FC0BA1" w:rsidRDefault="00007F85" w:rsidP="00007F85">
      <w:pPr>
        <w:numPr>
          <w:ilvl w:val="0"/>
          <w:numId w:val="87"/>
        </w:numPr>
        <w:autoSpaceDE w:val="0"/>
        <w:autoSpaceDN w:val="0"/>
        <w:adjustRightInd w:val="0"/>
        <w:jc w:val="both"/>
      </w:pPr>
      <w:r w:rsidRPr="00FC0BA1">
        <w:t xml:space="preserve">Hastanın orijinal kan grubundan eritrositler ile taze elde edilmiş hasta plazması uyumlu ise (çapraz karşılaştırma) hastanın kendi kan grubu ile transfüzyonu sürdürülebilir. Ancak çapraz karşılaştırma uyumsuz bulunursa, alternatif kan ile transfüzyon sürdürülmelidir. </w:t>
      </w:r>
    </w:p>
    <w:p w:rsidR="00007F85" w:rsidRPr="00FC0BA1" w:rsidRDefault="00007F85" w:rsidP="00007F85">
      <w:pPr>
        <w:numPr>
          <w:ilvl w:val="0"/>
          <w:numId w:val="88"/>
        </w:numPr>
        <w:autoSpaceDE w:val="0"/>
        <w:autoSpaceDN w:val="0"/>
        <w:adjustRightInd w:val="0"/>
        <w:jc w:val="both"/>
      </w:pPr>
      <w:r w:rsidRPr="00FC0BA1">
        <w:t xml:space="preserve">Eğer, Rh pozitif olguya, negatif eritrosit verildiyse, tip spesifik ürüne dönmek çok daha basittir. Çünkü bu durumda anti-D üretmesi beklenmemektedir. </w:t>
      </w:r>
    </w:p>
    <w:p w:rsidR="00007F85" w:rsidRPr="00FC0BA1" w:rsidRDefault="00007F85" w:rsidP="00007F85">
      <w:pPr>
        <w:numPr>
          <w:ilvl w:val="0"/>
          <w:numId w:val="88"/>
        </w:numPr>
        <w:autoSpaceDE w:val="0"/>
        <w:autoSpaceDN w:val="0"/>
        <w:adjustRightInd w:val="0"/>
        <w:jc w:val="both"/>
      </w:pPr>
      <w:r w:rsidRPr="00FC0BA1">
        <w:t>Ancak transfüzyon öncesi hastadan kan örneği alınamamış, transfüze edilen kanın da Rh (D) grubu bilinmiyor ve Rh D gruplamada çift eritrosit popülasyon gözleniyor ise Rh (D) negatif kan ile transfüzyon sürdürülmelidir.</w:t>
      </w:r>
    </w:p>
    <w:p w:rsidR="00007F85" w:rsidRPr="00FC0BA1" w:rsidRDefault="00007F85" w:rsidP="00007F85">
      <w:pPr>
        <w:widowControl w:val="0"/>
        <w:autoSpaceDE w:val="0"/>
        <w:autoSpaceDN w:val="0"/>
        <w:adjustRightInd w:val="0"/>
        <w:jc w:val="both"/>
        <w:rPr>
          <w:b/>
          <w:color w:val="363435"/>
          <w:u w:val="single"/>
        </w:rPr>
      </w:pPr>
    </w:p>
    <w:p w:rsidR="00007F85" w:rsidRPr="00FC0BA1" w:rsidRDefault="00007F85" w:rsidP="00007F85">
      <w:pPr>
        <w:widowControl w:val="0"/>
        <w:autoSpaceDE w:val="0"/>
        <w:autoSpaceDN w:val="0"/>
        <w:adjustRightInd w:val="0"/>
        <w:ind w:right="80"/>
        <w:jc w:val="both"/>
        <w:rPr>
          <w:color w:val="000000"/>
        </w:rPr>
      </w:pPr>
      <w:r w:rsidRPr="00FC0BA1">
        <w:rPr>
          <w:b/>
          <w:bCs/>
          <w:color w:val="363435"/>
        </w:rPr>
        <w:t xml:space="preserve"> </w:t>
      </w:r>
      <w:r w:rsidRPr="00FC0BA1">
        <w:rPr>
          <w:b/>
          <w:bCs/>
        </w:rPr>
        <w:t>6.8</w:t>
      </w:r>
      <w:r w:rsidRPr="00FC0BA1">
        <w:rPr>
          <w:b/>
          <w:bCs/>
          <w:color w:val="363435"/>
        </w:rPr>
        <w:t xml:space="preserve"> Hastane </w:t>
      </w:r>
      <w:r w:rsidRPr="00FC0BA1">
        <w:rPr>
          <w:b/>
          <w:bCs/>
          <w:color w:val="363435"/>
          <w:spacing w:val="6"/>
        </w:rPr>
        <w:t xml:space="preserve"> </w:t>
      </w:r>
      <w:r w:rsidRPr="00FC0BA1">
        <w:rPr>
          <w:b/>
          <w:bCs/>
          <w:color w:val="363435"/>
        </w:rPr>
        <w:t xml:space="preserve">Düzeyinde </w:t>
      </w:r>
      <w:r w:rsidRPr="00FC0BA1">
        <w:rPr>
          <w:b/>
          <w:bCs/>
          <w:color w:val="363435"/>
          <w:spacing w:val="6"/>
        </w:rPr>
        <w:t xml:space="preserve"> </w:t>
      </w:r>
      <w:r w:rsidRPr="00FC0BA1">
        <w:rPr>
          <w:b/>
          <w:bCs/>
          <w:color w:val="363435"/>
        </w:rPr>
        <w:t xml:space="preserve">Olay </w:t>
      </w:r>
      <w:r w:rsidRPr="00FC0BA1">
        <w:rPr>
          <w:b/>
          <w:bCs/>
          <w:color w:val="363435"/>
          <w:spacing w:val="6"/>
        </w:rPr>
        <w:t xml:space="preserve"> </w:t>
      </w:r>
      <w:r w:rsidRPr="00FC0BA1">
        <w:rPr>
          <w:b/>
          <w:bCs/>
          <w:color w:val="363435"/>
        </w:rPr>
        <w:t xml:space="preserve">Bildirim </w:t>
      </w:r>
      <w:r w:rsidRPr="00FC0BA1">
        <w:rPr>
          <w:b/>
          <w:bCs/>
          <w:color w:val="363435"/>
          <w:spacing w:val="6"/>
        </w:rPr>
        <w:t xml:space="preserve"> </w:t>
      </w:r>
      <w:r w:rsidRPr="00FC0BA1">
        <w:rPr>
          <w:b/>
          <w:bCs/>
          <w:color w:val="363435"/>
        </w:rPr>
        <w:t xml:space="preserve">Raporlarında </w:t>
      </w:r>
      <w:r w:rsidRPr="00FC0BA1">
        <w:rPr>
          <w:b/>
          <w:bCs/>
          <w:color w:val="363435"/>
          <w:spacing w:val="6"/>
        </w:rPr>
        <w:t xml:space="preserve"> </w:t>
      </w:r>
      <w:r w:rsidRPr="00FC0BA1">
        <w:rPr>
          <w:b/>
          <w:bCs/>
          <w:color w:val="363435"/>
        </w:rPr>
        <w:t xml:space="preserve">Bulunması </w:t>
      </w:r>
      <w:r w:rsidRPr="00FC0BA1">
        <w:rPr>
          <w:b/>
          <w:bCs/>
          <w:color w:val="363435"/>
          <w:spacing w:val="6"/>
        </w:rPr>
        <w:t xml:space="preserve"> </w:t>
      </w:r>
      <w:r w:rsidRPr="00FC0BA1">
        <w:rPr>
          <w:b/>
          <w:bCs/>
          <w:color w:val="363435"/>
        </w:rPr>
        <w:t>Ge</w:t>
      </w:r>
      <w:r w:rsidRPr="00FC0BA1">
        <w:rPr>
          <w:b/>
          <w:bCs/>
          <w:color w:val="363435"/>
          <w:spacing w:val="-4"/>
        </w:rPr>
        <w:t>r</w:t>
      </w:r>
      <w:r w:rsidRPr="00FC0BA1">
        <w:rPr>
          <w:b/>
          <w:bCs/>
          <w:color w:val="363435"/>
        </w:rPr>
        <w:t>eken Asgari Bilgi</w:t>
      </w:r>
    </w:p>
    <w:p w:rsidR="00007F85" w:rsidRPr="00FC0BA1" w:rsidRDefault="00007F85" w:rsidP="00007F85">
      <w:pPr>
        <w:widowControl w:val="0"/>
        <w:numPr>
          <w:ilvl w:val="0"/>
          <w:numId w:val="79"/>
        </w:numPr>
        <w:autoSpaceDE w:val="0"/>
        <w:autoSpaceDN w:val="0"/>
        <w:adjustRightInd w:val="0"/>
        <w:ind w:left="728" w:hanging="350"/>
        <w:jc w:val="both"/>
        <w:rPr>
          <w:color w:val="363435"/>
        </w:rPr>
      </w:pPr>
      <w:r w:rsidRPr="00FC0BA1">
        <w:rPr>
          <w:color w:val="363435"/>
          <w:spacing w:val="-8"/>
        </w:rPr>
        <w:t>T</w:t>
      </w:r>
      <w:r w:rsidRPr="00FC0BA1">
        <w:rPr>
          <w:color w:val="363435"/>
        </w:rPr>
        <w:t>ransfüzyon</w:t>
      </w:r>
      <w:r w:rsidRPr="00FC0BA1">
        <w:rPr>
          <w:color w:val="363435"/>
          <w:spacing w:val="30"/>
        </w:rPr>
        <w:t xml:space="preserve"> </w:t>
      </w:r>
      <w:r w:rsidRPr="00FC0BA1">
        <w:rPr>
          <w:color w:val="363435"/>
        </w:rPr>
        <w:t>yapılan</w:t>
      </w:r>
      <w:r w:rsidRPr="00FC0BA1">
        <w:rPr>
          <w:color w:val="363435"/>
          <w:spacing w:val="30"/>
        </w:rPr>
        <w:t xml:space="preserve"> </w:t>
      </w:r>
      <w:r w:rsidRPr="00FC0BA1">
        <w:rPr>
          <w:color w:val="363435"/>
        </w:rPr>
        <w:t>hastaların</w:t>
      </w:r>
      <w:r w:rsidRPr="00FC0BA1">
        <w:rPr>
          <w:color w:val="363435"/>
          <w:spacing w:val="30"/>
        </w:rPr>
        <w:t xml:space="preserve"> </w:t>
      </w:r>
      <w:r w:rsidRPr="00FC0BA1">
        <w:rPr>
          <w:color w:val="363435"/>
        </w:rPr>
        <w:t>bilgileri</w:t>
      </w:r>
      <w:r w:rsidRPr="00FC0BA1">
        <w:rPr>
          <w:color w:val="363435"/>
          <w:spacing w:val="30"/>
        </w:rPr>
        <w:t xml:space="preserve"> </w:t>
      </w:r>
      <w:r w:rsidRPr="00FC0BA1">
        <w:rPr>
          <w:color w:val="363435"/>
        </w:rPr>
        <w:t>gizlilik</w:t>
      </w:r>
      <w:r w:rsidRPr="00FC0BA1">
        <w:rPr>
          <w:color w:val="363435"/>
          <w:spacing w:val="30"/>
        </w:rPr>
        <w:t xml:space="preserve"> </w:t>
      </w:r>
      <w:r w:rsidRPr="00FC0BA1">
        <w:rPr>
          <w:color w:val="363435"/>
        </w:rPr>
        <w:t>mevzuatına</w:t>
      </w:r>
      <w:r w:rsidRPr="00FC0BA1">
        <w:rPr>
          <w:color w:val="363435"/>
          <w:spacing w:val="30"/>
        </w:rPr>
        <w:t xml:space="preserve"> </w:t>
      </w:r>
      <w:r w:rsidRPr="00FC0BA1">
        <w:rPr>
          <w:color w:val="363435"/>
        </w:rPr>
        <w:t>uygun</w:t>
      </w:r>
      <w:r w:rsidRPr="00FC0BA1">
        <w:rPr>
          <w:color w:val="363435"/>
          <w:spacing w:val="30"/>
        </w:rPr>
        <w:t xml:space="preserve"> </w:t>
      </w:r>
      <w:r w:rsidRPr="00FC0BA1">
        <w:rPr>
          <w:color w:val="363435"/>
        </w:rPr>
        <w:t>şekilde</w:t>
      </w:r>
      <w:r w:rsidRPr="00FC0BA1">
        <w:rPr>
          <w:color w:val="363435"/>
          <w:spacing w:val="30"/>
        </w:rPr>
        <w:t xml:space="preserve"> </w:t>
      </w:r>
      <w:r w:rsidRPr="00FC0BA1">
        <w:rPr>
          <w:color w:val="363435"/>
        </w:rPr>
        <w:t>yönetilmek</w:t>
      </w:r>
      <w:r w:rsidRPr="00FC0BA1">
        <w:rPr>
          <w:color w:val="363435"/>
          <w:spacing w:val="21"/>
        </w:rPr>
        <w:t xml:space="preserve"> </w:t>
      </w:r>
      <w:r w:rsidRPr="00FC0BA1">
        <w:rPr>
          <w:color w:val="363435"/>
        </w:rPr>
        <w:t>zorundadı</w:t>
      </w:r>
      <w:r w:rsidRPr="00FC0BA1">
        <w:rPr>
          <w:color w:val="363435"/>
          <w:spacing w:val="-12"/>
        </w:rPr>
        <w:t>r</w:t>
      </w:r>
      <w:r w:rsidRPr="00FC0BA1">
        <w:rPr>
          <w:color w:val="363435"/>
        </w:rPr>
        <w:t>.</w:t>
      </w:r>
      <w:r w:rsidRPr="00FC0BA1">
        <w:rPr>
          <w:color w:val="363435"/>
          <w:spacing w:val="22"/>
        </w:rPr>
        <w:t xml:space="preserve"> </w:t>
      </w:r>
      <w:r w:rsidRPr="00FC0BA1">
        <w:rPr>
          <w:color w:val="363435"/>
        </w:rPr>
        <w:t>Kimlik</w:t>
      </w:r>
      <w:r w:rsidRPr="00FC0BA1">
        <w:rPr>
          <w:color w:val="363435"/>
          <w:spacing w:val="21"/>
        </w:rPr>
        <w:t xml:space="preserve"> </w:t>
      </w:r>
      <w:r w:rsidRPr="00FC0BA1">
        <w:rPr>
          <w:color w:val="363435"/>
        </w:rPr>
        <w:t>bilgileri,</w:t>
      </w:r>
      <w:r w:rsidRPr="00FC0BA1">
        <w:rPr>
          <w:color w:val="363435"/>
          <w:spacing w:val="21"/>
        </w:rPr>
        <w:t xml:space="preserve"> </w:t>
      </w:r>
      <w:r w:rsidRPr="00FC0BA1">
        <w:rPr>
          <w:color w:val="363435"/>
        </w:rPr>
        <w:t>en</w:t>
      </w:r>
      <w:r w:rsidRPr="00FC0BA1">
        <w:rPr>
          <w:color w:val="363435"/>
          <w:spacing w:val="22"/>
        </w:rPr>
        <w:t xml:space="preserve"> </w:t>
      </w:r>
      <w:r w:rsidRPr="00FC0BA1">
        <w:rPr>
          <w:color w:val="363435"/>
        </w:rPr>
        <w:t>az</w:t>
      </w:r>
      <w:r w:rsidRPr="00FC0BA1">
        <w:rPr>
          <w:color w:val="363435"/>
          <w:spacing w:val="22"/>
        </w:rPr>
        <w:t xml:space="preserve"> </w:t>
      </w:r>
      <w:r w:rsidRPr="00FC0BA1">
        <w:rPr>
          <w:color w:val="363435"/>
        </w:rPr>
        <w:t>doğum</w:t>
      </w:r>
      <w:r w:rsidRPr="00FC0BA1">
        <w:rPr>
          <w:color w:val="363435"/>
          <w:spacing w:val="22"/>
        </w:rPr>
        <w:t xml:space="preserve"> </w:t>
      </w:r>
      <w:r w:rsidRPr="00FC0BA1">
        <w:rPr>
          <w:color w:val="363435"/>
        </w:rPr>
        <w:t>tarihi</w:t>
      </w:r>
      <w:r w:rsidRPr="00FC0BA1">
        <w:rPr>
          <w:color w:val="363435"/>
          <w:spacing w:val="21"/>
        </w:rPr>
        <w:t xml:space="preserve"> </w:t>
      </w:r>
      <w:r w:rsidRPr="00FC0BA1">
        <w:rPr>
          <w:color w:val="363435"/>
        </w:rPr>
        <w:t>(gün/ay/yıl),</w:t>
      </w:r>
      <w:r w:rsidRPr="00FC0BA1">
        <w:rPr>
          <w:color w:val="363435"/>
          <w:spacing w:val="21"/>
        </w:rPr>
        <w:t xml:space="preserve"> </w:t>
      </w:r>
      <w:r w:rsidRPr="00FC0BA1">
        <w:rPr>
          <w:color w:val="363435"/>
        </w:rPr>
        <w:t>cinsiyet</w:t>
      </w:r>
      <w:r w:rsidRPr="00FC0BA1">
        <w:rPr>
          <w:color w:val="363435"/>
          <w:spacing w:val="21"/>
        </w:rPr>
        <w:t xml:space="preserve"> </w:t>
      </w:r>
      <w:r w:rsidRPr="00FC0BA1">
        <w:rPr>
          <w:color w:val="363435"/>
        </w:rPr>
        <w:t>ve hasta</w:t>
      </w:r>
      <w:r w:rsidRPr="00FC0BA1">
        <w:rPr>
          <w:color w:val="363435"/>
          <w:spacing w:val="-3"/>
        </w:rPr>
        <w:t xml:space="preserve"> </w:t>
      </w:r>
      <w:r w:rsidRPr="00FC0BA1">
        <w:rPr>
          <w:color w:val="363435"/>
        </w:rPr>
        <w:t>protokol</w:t>
      </w:r>
      <w:r w:rsidRPr="00FC0BA1">
        <w:rPr>
          <w:color w:val="363435"/>
          <w:spacing w:val="-3"/>
        </w:rPr>
        <w:t xml:space="preserve"> </w:t>
      </w:r>
      <w:r w:rsidRPr="00FC0BA1">
        <w:rPr>
          <w:color w:val="363435"/>
        </w:rPr>
        <w:t>numarasını</w:t>
      </w:r>
      <w:r w:rsidRPr="00FC0BA1">
        <w:rPr>
          <w:color w:val="363435"/>
          <w:spacing w:val="-3"/>
        </w:rPr>
        <w:t xml:space="preserve"> </w:t>
      </w:r>
      <w:r w:rsidRPr="00FC0BA1">
        <w:rPr>
          <w:color w:val="363435"/>
        </w:rPr>
        <w:t>içermelidi</w:t>
      </w:r>
      <w:r w:rsidRPr="00FC0BA1">
        <w:rPr>
          <w:color w:val="363435"/>
          <w:spacing w:val="-12"/>
        </w:rPr>
        <w:t>r</w:t>
      </w:r>
      <w:r w:rsidRPr="00FC0BA1">
        <w:rPr>
          <w:color w:val="363435"/>
        </w:rPr>
        <w:t>.</w:t>
      </w:r>
      <w:r w:rsidRPr="00FC0BA1">
        <w:rPr>
          <w:color w:val="363435"/>
          <w:spacing w:val="-3"/>
        </w:rPr>
        <w:t xml:space="preserve"> </w:t>
      </w:r>
      <w:r w:rsidRPr="00FC0BA1">
        <w:rPr>
          <w:color w:val="363435"/>
        </w:rPr>
        <w:t>İstenmeyen</w:t>
      </w:r>
      <w:r w:rsidRPr="00FC0BA1">
        <w:rPr>
          <w:color w:val="363435"/>
          <w:spacing w:val="-3"/>
        </w:rPr>
        <w:t xml:space="preserve"> </w:t>
      </w:r>
      <w:r w:rsidRPr="00FC0BA1">
        <w:rPr>
          <w:color w:val="363435"/>
        </w:rPr>
        <w:t>ciddi</w:t>
      </w:r>
      <w:r w:rsidRPr="00FC0BA1">
        <w:rPr>
          <w:color w:val="363435"/>
          <w:spacing w:val="-3"/>
        </w:rPr>
        <w:t xml:space="preserve"> </w:t>
      </w:r>
      <w:r w:rsidRPr="00FC0BA1">
        <w:rPr>
          <w:color w:val="363435"/>
        </w:rPr>
        <w:t>etki</w:t>
      </w:r>
      <w:r w:rsidRPr="00FC0BA1">
        <w:rPr>
          <w:color w:val="363435"/>
          <w:spacing w:val="-3"/>
        </w:rPr>
        <w:t xml:space="preserve"> </w:t>
      </w:r>
      <w:r w:rsidRPr="00FC0BA1">
        <w:rPr>
          <w:color w:val="363435"/>
        </w:rPr>
        <w:t>veya</w:t>
      </w:r>
      <w:r w:rsidRPr="00FC0BA1">
        <w:rPr>
          <w:color w:val="363435"/>
          <w:spacing w:val="-3"/>
        </w:rPr>
        <w:t xml:space="preserve"> </w:t>
      </w:r>
      <w:r w:rsidRPr="00FC0BA1">
        <w:rPr>
          <w:color w:val="363435"/>
        </w:rPr>
        <w:t>ola</w:t>
      </w:r>
      <w:r w:rsidRPr="00FC0BA1">
        <w:rPr>
          <w:color w:val="363435"/>
          <w:spacing w:val="-14"/>
        </w:rPr>
        <w:t>y</w:t>
      </w:r>
      <w:r w:rsidRPr="00FC0BA1">
        <w:rPr>
          <w:color w:val="363435"/>
        </w:rPr>
        <w:t>,</w:t>
      </w:r>
      <w:r w:rsidRPr="00FC0BA1">
        <w:rPr>
          <w:color w:val="363435"/>
          <w:spacing w:val="-3"/>
        </w:rPr>
        <w:t xml:space="preserve"> </w:t>
      </w:r>
      <w:r w:rsidRPr="00FC0BA1">
        <w:rPr>
          <w:color w:val="363435"/>
        </w:rPr>
        <w:t>ilgili</w:t>
      </w:r>
      <w:r w:rsidRPr="00FC0BA1">
        <w:rPr>
          <w:color w:val="363435"/>
          <w:spacing w:val="-4"/>
        </w:rPr>
        <w:t xml:space="preserve"> </w:t>
      </w:r>
      <w:r w:rsidRPr="00FC0BA1">
        <w:rPr>
          <w:color w:val="363435"/>
        </w:rPr>
        <w:t>formda standart bir biçimde dokümante edilmelidi</w:t>
      </w:r>
      <w:r w:rsidRPr="00FC0BA1">
        <w:rPr>
          <w:color w:val="363435"/>
          <w:spacing w:val="-13"/>
        </w:rPr>
        <w:t>r</w:t>
      </w:r>
      <w:r w:rsidRPr="00FC0BA1">
        <w:rPr>
          <w:color w:val="363435"/>
        </w:rPr>
        <w:t xml:space="preserve">. </w:t>
      </w:r>
    </w:p>
    <w:p w:rsidR="00007F85" w:rsidRPr="00FC0BA1" w:rsidRDefault="00007F85" w:rsidP="00007F85">
      <w:pPr>
        <w:widowControl w:val="0"/>
        <w:numPr>
          <w:ilvl w:val="0"/>
          <w:numId w:val="79"/>
        </w:numPr>
        <w:autoSpaceDE w:val="0"/>
        <w:autoSpaceDN w:val="0"/>
        <w:adjustRightInd w:val="0"/>
        <w:ind w:left="728" w:hanging="350"/>
        <w:jc w:val="both"/>
        <w:rPr>
          <w:color w:val="363435"/>
        </w:rPr>
      </w:pPr>
      <w:r w:rsidRPr="00FC0BA1">
        <w:rPr>
          <w:color w:val="363435"/>
        </w:rPr>
        <w:t>Bileşenle ilgili aşağıdaki ayrıntılar da forma uygun olarak doldurulmalıdı</w:t>
      </w:r>
      <w:r w:rsidRPr="00FC0BA1">
        <w:rPr>
          <w:color w:val="363435"/>
          <w:spacing w:val="-13"/>
        </w:rPr>
        <w:t>r</w:t>
      </w:r>
      <w:r w:rsidRPr="00FC0BA1">
        <w:rPr>
          <w:color w:val="363435"/>
        </w:rPr>
        <w:t>.</w:t>
      </w:r>
    </w:p>
    <w:p w:rsidR="00007F85" w:rsidRPr="00FC0BA1" w:rsidRDefault="00007F85" w:rsidP="00007F85">
      <w:pPr>
        <w:widowControl w:val="0"/>
        <w:numPr>
          <w:ilvl w:val="0"/>
          <w:numId w:val="80"/>
        </w:numPr>
        <w:tabs>
          <w:tab w:val="left" w:pos="1080"/>
          <w:tab w:val="left" w:pos="1440"/>
        </w:tabs>
        <w:autoSpaceDE w:val="0"/>
        <w:autoSpaceDN w:val="0"/>
        <w:adjustRightInd w:val="0"/>
        <w:ind w:firstLine="8"/>
        <w:jc w:val="both"/>
        <w:rPr>
          <w:color w:val="000000"/>
        </w:rPr>
      </w:pPr>
      <w:r w:rsidRPr="00FC0BA1">
        <w:rPr>
          <w:color w:val="363435"/>
        </w:rPr>
        <w:t>Bileşenler için ünite numarası veya  kodlar</w:t>
      </w:r>
    </w:p>
    <w:p w:rsidR="00007F85" w:rsidRPr="00FC0BA1" w:rsidRDefault="00007F85" w:rsidP="00007F85">
      <w:pPr>
        <w:widowControl w:val="0"/>
        <w:numPr>
          <w:ilvl w:val="0"/>
          <w:numId w:val="80"/>
        </w:numPr>
        <w:tabs>
          <w:tab w:val="left" w:pos="1080"/>
          <w:tab w:val="left" w:pos="1440"/>
        </w:tabs>
        <w:autoSpaceDE w:val="0"/>
        <w:autoSpaceDN w:val="0"/>
        <w:adjustRightInd w:val="0"/>
        <w:ind w:firstLine="8"/>
        <w:jc w:val="both"/>
        <w:rPr>
          <w:color w:val="000000"/>
        </w:rPr>
      </w:pPr>
      <w:r w:rsidRPr="00FC0BA1">
        <w:rPr>
          <w:color w:val="363435"/>
          <w:position w:val="4"/>
        </w:rPr>
        <w:t>Bileşeni n cinsi, örn: eritrosit, trombosit ya da plazma</w:t>
      </w:r>
    </w:p>
    <w:p w:rsidR="00007F85" w:rsidRPr="00FC0BA1" w:rsidRDefault="00007F85" w:rsidP="00007F85">
      <w:pPr>
        <w:widowControl w:val="0"/>
        <w:numPr>
          <w:ilvl w:val="0"/>
          <w:numId w:val="80"/>
        </w:numPr>
        <w:tabs>
          <w:tab w:val="left" w:pos="1080"/>
          <w:tab w:val="left" w:pos="1440"/>
        </w:tabs>
        <w:autoSpaceDE w:val="0"/>
        <w:autoSpaceDN w:val="0"/>
        <w:adjustRightInd w:val="0"/>
        <w:ind w:firstLine="8"/>
        <w:jc w:val="both"/>
        <w:rPr>
          <w:color w:val="000000"/>
        </w:rPr>
      </w:pPr>
      <w:r w:rsidRPr="00FC0BA1">
        <w:rPr>
          <w:color w:val="363435"/>
          <w:position w:val="4"/>
        </w:rPr>
        <w:t>Hazırlanma şekli, örn: tam kandan ya da aferez yöntemi ile</w:t>
      </w:r>
    </w:p>
    <w:p w:rsidR="00007F85" w:rsidRPr="00FC0BA1" w:rsidRDefault="00007F85" w:rsidP="00007F85">
      <w:pPr>
        <w:widowControl w:val="0"/>
        <w:numPr>
          <w:ilvl w:val="0"/>
          <w:numId w:val="80"/>
        </w:numPr>
        <w:tabs>
          <w:tab w:val="left" w:pos="1080"/>
          <w:tab w:val="left" w:pos="1440"/>
        </w:tabs>
        <w:autoSpaceDE w:val="0"/>
        <w:autoSpaceDN w:val="0"/>
        <w:adjustRightInd w:val="0"/>
        <w:ind w:firstLine="8"/>
        <w:jc w:val="both"/>
        <w:rPr>
          <w:color w:val="000000"/>
        </w:rPr>
      </w:pPr>
      <w:r w:rsidRPr="00FC0BA1">
        <w:rPr>
          <w:color w:val="363435"/>
          <w:position w:val="-1"/>
        </w:rPr>
        <w:t>Diğer</w:t>
      </w:r>
      <w:r w:rsidRPr="00FC0BA1">
        <w:rPr>
          <w:color w:val="363435"/>
          <w:spacing w:val="33"/>
          <w:position w:val="-1"/>
        </w:rPr>
        <w:t xml:space="preserve"> </w:t>
      </w:r>
      <w:r w:rsidRPr="00FC0BA1">
        <w:rPr>
          <w:color w:val="363435"/>
          <w:position w:val="-1"/>
        </w:rPr>
        <w:t>özellikle</w:t>
      </w:r>
      <w:r w:rsidRPr="00FC0BA1">
        <w:rPr>
          <w:color w:val="363435"/>
          <w:spacing w:val="-9"/>
          <w:position w:val="-1"/>
        </w:rPr>
        <w:t>r</w:t>
      </w:r>
      <w:r w:rsidRPr="00FC0BA1">
        <w:rPr>
          <w:color w:val="363435"/>
          <w:position w:val="-1"/>
        </w:rPr>
        <w:t>,</w:t>
      </w:r>
      <w:r w:rsidRPr="00FC0BA1">
        <w:rPr>
          <w:color w:val="363435"/>
          <w:spacing w:val="33"/>
          <w:position w:val="-1"/>
        </w:rPr>
        <w:t xml:space="preserve"> </w:t>
      </w:r>
      <w:r w:rsidRPr="00FC0BA1">
        <w:rPr>
          <w:color w:val="363435"/>
          <w:position w:val="-1"/>
        </w:rPr>
        <w:t>örn:</w:t>
      </w:r>
      <w:r w:rsidRPr="00FC0BA1">
        <w:rPr>
          <w:color w:val="363435"/>
          <w:spacing w:val="33"/>
          <w:position w:val="-1"/>
        </w:rPr>
        <w:t xml:space="preserve"> </w:t>
      </w:r>
      <w:r w:rsidRPr="00FC0BA1">
        <w:rPr>
          <w:color w:val="363435"/>
          <w:position w:val="-1"/>
        </w:rPr>
        <w:t>lökositten</w:t>
      </w:r>
      <w:r w:rsidRPr="00FC0BA1">
        <w:rPr>
          <w:color w:val="363435"/>
          <w:spacing w:val="33"/>
          <w:position w:val="-1"/>
        </w:rPr>
        <w:t xml:space="preserve"> </w:t>
      </w:r>
      <w:r w:rsidRPr="00FC0BA1">
        <w:rPr>
          <w:color w:val="363435"/>
          <w:position w:val="-1"/>
        </w:rPr>
        <w:t>arındırılmış,</w:t>
      </w:r>
      <w:r w:rsidRPr="00FC0BA1">
        <w:rPr>
          <w:color w:val="363435"/>
          <w:spacing w:val="32"/>
          <w:position w:val="-1"/>
        </w:rPr>
        <w:t xml:space="preserve"> </w:t>
      </w:r>
      <w:r w:rsidRPr="00FC0BA1">
        <w:rPr>
          <w:color w:val="363435"/>
          <w:position w:val="-1"/>
        </w:rPr>
        <w:t>ışınlanmış,</w:t>
      </w:r>
      <w:r w:rsidRPr="00FC0BA1">
        <w:rPr>
          <w:color w:val="363435"/>
          <w:spacing w:val="33"/>
          <w:position w:val="-1"/>
        </w:rPr>
        <w:t xml:space="preserve"> </w:t>
      </w:r>
      <w:r w:rsidRPr="00FC0BA1">
        <w:rPr>
          <w:color w:val="363435"/>
          <w:position w:val="-1"/>
        </w:rPr>
        <w:t>plazması</w:t>
      </w:r>
      <w:r w:rsidRPr="00FC0BA1">
        <w:rPr>
          <w:color w:val="363435"/>
          <w:spacing w:val="33"/>
          <w:position w:val="-1"/>
        </w:rPr>
        <w:t xml:space="preserve"> </w:t>
      </w:r>
      <w:r w:rsidRPr="00FC0BA1">
        <w:rPr>
          <w:color w:val="363435"/>
          <w:position w:val="-1"/>
        </w:rPr>
        <w:t>azaltılmış,</w:t>
      </w:r>
      <w:r w:rsidRPr="00FC0BA1">
        <w:rPr>
          <w:color w:val="000000"/>
        </w:rPr>
        <w:t xml:space="preserve"> </w:t>
      </w:r>
      <w:r w:rsidRPr="00FC0BA1">
        <w:rPr>
          <w:color w:val="363435"/>
        </w:rPr>
        <w:t>vs.</w:t>
      </w:r>
    </w:p>
    <w:p w:rsidR="00007F85" w:rsidRPr="00FC0BA1" w:rsidRDefault="00007F85" w:rsidP="00007F85">
      <w:pPr>
        <w:widowControl w:val="0"/>
        <w:numPr>
          <w:ilvl w:val="0"/>
          <w:numId w:val="80"/>
        </w:numPr>
        <w:tabs>
          <w:tab w:val="left" w:pos="1080"/>
          <w:tab w:val="left" w:pos="1440"/>
        </w:tabs>
        <w:autoSpaceDE w:val="0"/>
        <w:autoSpaceDN w:val="0"/>
        <w:adjustRightInd w:val="0"/>
        <w:ind w:firstLine="8"/>
        <w:jc w:val="both"/>
        <w:rPr>
          <w:color w:val="000000"/>
        </w:rPr>
      </w:pPr>
      <w:r w:rsidRPr="00FC0BA1">
        <w:rPr>
          <w:color w:val="363435"/>
          <w:w w:val="72"/>
          <w:position w:val="-1"/>
        </w:rPr>
        <w:t>T</w:t>
      </w:r>
      <w:r w:rsidRPr="00FC0BA1">
        <w:rPr>
          <w:color w:val="363435"/>
        </w:rPr>
        <w:t xml:space="preserve">ransfüzyon öncesi saklama koşulları ve süresi. </w:t>
      </w:r>
    </w:p>
    <w:p w:rsidR="00007F85" w:rsidRPr="00FC0BA1" w:rsidRDefault="00007F85" w:rsidP="00007F85">
      <w:pPr>
        <w:widowControl w:val="0"/>
        <w:numPr>
          <w:ilvl w:val="0"/>
          <w:numId w:val="81"/>
        </w:numPr>
        <w:autoSpaceDE w:val="0"/>
        <w:autoSpaceDN w:val="0"/>
        <w:adjustRightInd w:val="0"/>
        <w:ind w:right="2681" w:hanging="702"/>
        <w:jc w:val="both"/>
        <w:rPr>
          <w:color w:val="000000"/>
        </w:rPr>
      </w:pPr>
      <w:r w:rsidRPr="00FC0BA1">
        <w:rPr>
          <w:color w:val="363435"/>
        </w:rPr>
        <w:t>Olayın şiddeti aşağıdaki gibi derecelendirilmelidir:</w:t>
      </w:r>
    </w:p>
    <w:p w:rsidR="00007F85" w:rsidRPr="00FC0BA1" w:rsidRDefault="00007F85" w:rsidP="00007F85">
      <w:pPr>
        <w:widowControl w:val="0"/>
        <w:numPr>
          <w:ilvl w:val="0"/>
          <w:numId w:val="82"/>
        </w:numPr>
        <w:autoSpaceDE w:val="0"/>
        <w:autoSpaceDN w:val="0"/>
        <w:adjustRightInd w:val="0"/>
        <w:jc w:val="both"/>
        <w:rPr>
          <w:color w:val="000000"/>
        </w:rPr>
      </w:pPr>
      <w:r w:rsidRPr="00FC0BA1">
        <w:rPr>
          <w:color w:val="363435"/>
          <w:spacing w:val="-15"/>
        </w:rPr>
        <w:t>T</w:t>
      </w:r>
      <w:r w:rsidRPr="00FC0BA1">
        <w:rPr>
          <w:color w:val="363435"/>
        </w:rPr>
        <w:t>am iyileşme</w:t>
      </w:r>
    </w:p>
    <w:p w:rsidR="00007F85" w:rsidRPr="00FC0BA1" w:rsidRDefault="00007F85" w:rsidP="00007F85">
      <w:pPr>
        <w:widowControl w:val="0"/>
        <w:numPr>
          <w:ilvl w:val="0"/>
          <w:numId w:val="82"/>
        </w:numPr>
        <w:autoSpaceDE w:val="0"/>
        <w:autoSpaceDN w:val="0"/>
        <w:adjustRightInd w:val="0"/>
        <w:jc w:val="both"/>
        <w:rPr>
          <w:color w:val="000000"/>
        </w:rPr>
      </w:pPr>
      <w:r w:rsidRPr="00FC0BA1">
        <w:rPr>
          <w:color w:val="363435"/>
        </w:rPr>
        <w:t>Minör sekel</w:t>
      </w:r>
    </w:p>
    <w:p w:rsidR="00007F85" w:rsidRPr="00FC0BA1" w:rsidRDefault="00007F85" w:rsidP="00007F85">
      <w:pPr>
        <w:widowControl w:val="0"/>
        <w:numPr>
          <w:ilvl w:val="0"/>
          <w:numId w:val="82"/>
        </w:numPr>
        <w:autoSpaceDE w:val="0"/>
        <w:autoSpaceDN w:val="0"/>
        <w:adjustRightInd w:val="0"/>
        <w:jc w:val="both"/>
        <w:rPr>
          <w:color w:val="000000"/>
        </w:rPr>
      </w:pPr>
      <w:r w:rsidRPr="00FC0BA1">
        <w:rPr>
          <w:color w:val="363435"/>
        </w:rPr>
        <w:t>Ciddi sekel</w:t>
      </w:r>
    </w:p>
    <w:p w:rsidR="00007F85" w:rsidRPr="00FC0BA1" w:rsidRDefault="00007F85" w:rsidP="00007F85">
      <w:pPr>
        <w:widowControl w:val="0"/>
        <w:numPr>
          <w:ilvl w:val="0"/>
          <w:numId w:val="82"/>
        </w:numPr>
        <w:autoSpaceDE w:val="0"/>
        <w:autoSpaceDN w:val="0"/>
        <w:adjustRightInd w:val="0"/>
        <w:jc w:val="both"/>
        <w:rPr>
          <w:color w:val="000000"/>
        </w:rPr>
      </w:pPr>
      <w:r w:rsidRPr="00FC0BA1">
        <w:rPr>
          <w:color w:val="363435"/>
          <w:position w:val="-1"/>
        </w:rPr>
        <w:t>Ölüm</w:t>
      </w:r>
    </w:p>
    <w:p w:rsidR="00007F85" w:rsidRPr="00FC0BA1" w:rsidRDefault="00007F85" w:rsidP="00007F85">
      <w:pPr>
        <w:numPr>
          <w:ilvl w:val="0"/>
          <w:numId w:val="83"/>
        </w:numPr>
        <w:jc w:val="both"/>
      </w:pPr>
      <w:r w:rsidRPr="00FC0BA1">
        <w:rPr>
          <w:color w:val="363435"/>
        </w:rPr>
        <w:t>İlişki</w:t>
      </w:r>
      <w:r w:rsidRPr="00FC0BA1">
        <w:rPr>
          <w:color w:val="363435"/>
          <w:spacing w:val="-7"/>
        </w:rPr>
        <w:t xml:space="preserve"> </w:t>
      </w:r>
      <w:r w:rsidRPr="00FC0BA1">
        <w:rPr>
          <w:color w:val="363435"/>
        </w:rPr>
        <w:t>derecesi:</w:t>
      </w:r>
      <w:r w:rsidRPr="00FC0BA1">
        <w:rPr>
          <w:color w:val="363435"/>
          <w:spacing w:val="-12"/>
        </w:rPr>
        <w:t xml:space="preserve"> </w:t>
      </w:r>
      <w:r w:rsidRPr="00FC0BA1">
        <w:rPr>
          <w:color w:val="363435"/>
          <w:spacing w:val="-24"/>
        </w:rPr>
        <w:t>V</w:t>
      </w:r>
      <w:r w:rsidRPr="00FC0BA1">
        <w:rPr>
          <w:color w:val="363435"/>
        </w:rPr>
        <w:t>erilen</w:t>
      </w:r>
      <w:r w:rsidRPr="00FC0BA1">
        <w:rPr>
          <w:color w:val="363435"/>
          <w:spacing w:val="40"/>
        </w:rPr>
        <w:t xml:space="preserve"> </w:t>
      </w:r>
      <w:r w:rsidRPr="00FC0BA1">
        <w:rPr>
          <w:color w:val="363435"/>
        </w:rPr>
        <w:t>kan</w:t>
      </w:r>
      <w:r w:rsidRPr="00FC0BA1">
        <w:rPr>
          <w:color w:val="363435"/>
          <w:spacing w:val="40"/>
        </w:rPr>
        <w:t xml:space="preserve"> </w:t>
      </w:r>
      <w:r w:rsidRPr="00FC0BA1">
        <w:rPr>
          <w:color w:val="363435"/>
        </w:rPr>
        <w:t>bileşeni</w:t>
      </w:r>
      <w:r w:rsidRPr="00FC0BA1">
        <w:rPr>
          <w:color w:val="363435"/>
          <w:spacing w:val="40"/>
        </w:rPr>
        <w:t xml:space="preserve"> </w:t>
      </w:r>
      <w:r w:rsidRPr="00FC0BA1">
        <w:rPr>
          <w:color w:val="363435"/>
        </w:rPr>
        <w:t>ile</w:t>
      </w:r>
      <w:r w:rsidRPr="00FC0BA1">
        <w:rPr>
          <w:color w:val="363435"/>
          <w:spacing w:val="40"/>
        </w:rPr>
        <w:t xml:space="preserve"> </w:t>
      </w:r>
      <w:r w:rsidRPr="00FC0BA1">
        <w:rPr>
          <w:color w:val="363435"/>
        </w:rPr>
        <w:t>gözlenen</w:t>
      </w:r>
      <w:r w:rsidRPr="00FC0BA1">
        <w:rPr>
          <w:color w:val="363435"/>
          <w:spacing w:val="40"/>
        </w:rPr>
        <w:t xml:space="preserve"> </w:t>
      </w:r>
      <w:r w:rsidRPr="00FC0BA1">
        <w:rPr>
          <w:color w:val="363435"/>
        </w:rPr>
        <w:t>istenmeyen</w:t>
      </w:r>
      <w:r w:rsidRPr="00FC0BA1">
        <w:rPr>
          <w:color w:val="363435"/>
          <w:spacing w:val="-8"/>
        </w:rPr>
        <w:t xml:space="preserve"> </w:t>
      </w:r>
      <w:r w:rsidRPr="00FC0BA1">
        <w:rPr>
          <w:color w:val="363435"/>
        </w:rPr>
        <w:t>etkinin</w:t>
      </w:r>
      <w:r w:rsidRPr="00FC0BA1">
        <w:rPr>
          <w:color w:val="363435"/>
          <w:spacing w:val="40"/>
        </w:rPr>
        <w:t xml:space="preserve"> </w:t>
      </w:r>
      <w:r w:rsidRPr="00FC0BA1">
        <w:rPr>
          <w:color w:val="363435"/>
        </w:rPr>
        <w:t>muhtemel ilişkisi  İstenmeyen Ciddi Etki Olasılık Seviyeleri Formu da gösterilmişti</w:t>
      </w:r>
      <w:r w:rsidRPr="00FC0BA1">
        <w:rPr>
          <w:color w:val="363435"/>
          <w:spacing w:val="-13"/>
        </w:rPr>
        <w:t>r</w:t>
      </w:r>
    </w:p>
    <w:p w:rsidR="00007F85" w:rsidRPr="00FC0BA1" w:rsidRDefault="00007F85" w:rsidP="00007F85">
      <w:pPr>
        <w:widowControl w:val="0"/>
        <w:autoSpaceDE w:val="0"/>
        <w:autoSpaceDN w:val="0"/>
        <w:adjustRightInd w:val="0"/>
        <w:ind w:left="401"/>
        <w:jc w:val="both"/>
        <w:rPr>
          <w:b/>
          <w:bCs/>
          <w:color w:val="363435"/>
        </w:rPr>
      </w:pPr>
    </w:p>
    <w:p w:rsidR="00007F85" w:rsidRPr="00FC0BA1" w:rsidRDefault="00007F85" w:rsidP="00007F85">
      <w:pPr>
        <w:widowControl w:val="0"/>
        <w:autoSpaceDE w:val="0"/>
        <w:autoSpaceDN w:val="0"/>
        <w:adjustRightInd w:val="0"/>
        <w:jc w:val="both"/>
        <w:rPr>
          <w:b/>
          <w:bCs/>
          <w:color w:val="363435"/>
          <w:spacing w:val="-20"/>
        </w:rPr>
      </w:pPr>
      <w:r w:rsidRPr="00FC0BA1">
        <w:rPr>
          <w:b/>
          <w:bCs/>
          <w:color w:val="363435"/>
          <w:spacing w:val="-20"/>
        </w:rPr>
        <w:t xml:space="preserve"> 7.0 KAN VE  KAN BİLEŞENLERİNİN HAZIRLANMASI</w:t>
      </w:r>
    </w:p>
    <w:p w:rsidR="00007F85" w:rsidRPr="00FC0BA1" w:rsidRDefault="00007F85" w:rsidP="00007F85">
      <w:pPr>
        <w:widowControl w:val="0"/>
        <w:autoSpaceDE w:val="0"/>
        <w:autoSpaceDN w:val="0"/>
        <w:adjustRightInd w:val="0"/>
        <w:jc w:val="both"/>
        <w:rPr>
          <w:b/>
          <w:bCs/>
          <w:color w:val="363435"/>
          <w:spacing w:val="-20"/>
        </w:rPr>
      </w:pPr>
      <w:r w:rsidRPr="00FC0BA1">
        <w:rPr>
          <w:b/>
          <w:bCs/>
          <w:color w:val="363435"/>
          <w:spacing w:val="-20"/>
        </w:rPr>
        <w:t xml:space="preserve"> 7.1 Tam  Kan:</w:t>
      </w:r>
    </w:p>
    <w:p w:rsidR="00007F85" w:rsidRPr="00FC0BA1" w:rsidRDefault="00007F85" w:rsidP="00007F85">
      <w:pPr>
        <w:widowControl w:val="0"/>
        <w:numPr>
          <w:ilvl w:val="0"/>
          <w:numId w:val="15"/>
        </w:numPr>
        <w:autoSpaceDE w:val="0"/>
        <w:autoSpaceDN w:val="0"/>
        <w:adjustRightInd w:val="0"/>
        <w:ind w:hanging="674"/>
        <w:jc w:val="both"/>
        <w:rPr>
          <w:color w:val="000000"/>
        </w:rPr>
      </w:pPr>
      <w:r w:rsidRPr="00FC0BA1">
        <w:rPr>
          <w:b/>
          <w:bCs/>
          <w:color w:val="363435"/>
          <w:spacing w:val="-20"/>
        </w:rPr>
        <w:t>T</w:t>
      </w:r>
      <w:r w:rsidRPr="00FC0BA1">
        <w:rPr>
          <w:b/>
          <w:bCs/>
          <w:color w:val="363435"/>
        </w:rPr>
        <w:t>anım</w:t>
      </w:r>
    </w:p>
    <w:p w:rsidR="00007F85" w:rsidRPr="00FC0BA1" w:rsidRDefault="00007F85" w:rsidP="00007F85">
      <w:pPr>
        <w:widowControl w:val="0"/>
        <w:autoSpaceDE w:val="0"/>
        <w:autoSpaceDN w:val="0"/>
        <w:adjustRightInd w:val="0"/>
        <w:ind w:left="360" w:right="79"/>
        <w:jc w:val="both"/>
        <w:rPr>
          <w:color w:val="000000"/>
        </w:rPr>
      </w:pPr>
      <w:r w:rsidRPr="00FC0BA1">
        <w:rPr>
          <w:color w:val="363435"/>
          <w:spacing w:val="-8"/>
        </w:rPr>
        <w:t>T</w:t>
      </w:r>
      <w:r w:rsidRPr="00FC0BA1">
        <w:rPr>
          <w:color w:val="363435"/>
        </w:rPr>
        <w:t>ransfüzyon</w:t>
      </w:r>
      <w:r w:rsidRPr="00FC0BA1">
        <w:rPr>
          <w:color w:val="363435"/>
          <w:spacing w:val="1"/>
        </w:rPr>
        <w:t xml:space="preserve"> </w:t>
      </w:r>
      <w:r w:rsidRPr="00FC0BA1">
        <w:rPr>
          <w:color w:val="363435"/>
        </w:rPr>
        <w:t>için</w:t>
      </w:r>
      <w:r w:rsidRPr="00FC0BA1">
        <w:rPr>
          <w:color w:val="363435"/>
          <w:spacing w:val="1"/>
        </w:rPr>
        <w:t xml:space="preserve"> </w:t>
      </w:r>
      <w:r w:rsidRPr="00FC0BA1">
        <w:rPr>
          <w:color w:val="363435"/>
        </w:rPr>
        <w:t>hazırlanan tam kan,</w:t>
      </w:r>
      <w:r w:rsidRPr="00FC0BA1">
        <w:rPr>
          <w:color w:val="363435"/>
          <w:spacing w:val="1"/>
        </w:rPr>
        <w:t xml:space="preserve"> </w:t>
      </w:r>
      <w:r w:rsidRPr="00FC0BA1">
        <w:rPr>
          <w:color w:val="363435"/>
        </w:rPr>
        <w:t>uygun</w:t>
      </w:r>
      <w:r w:rsidRPr="00FC0BA1">
        <w:rPr>
          <w:color w:val="363435"/>
          <w:spacing w:val="1"/>
        </w:rPr>
        <w:t xml:space="preserve"> </w:t>
      </w:r>
      <w:r w:rsidRPr="00FC0BA1">
        <w:rPr>
          <w:color w:val="363435"/>
        </w:rPr>
        <w:t>bir</w:t>
      </w:r>
      <w:r w:rsidRPr="00FC0BA1">
        <w:rPr>
          <w:color w:val="363435"/>
          <w:spacing w:val="1"/>
        </w:rPr>
        <w:t xml:space="preserve"> </w:t>
      </w:r>
      <w:r w:rsidRPr="00FC0BA1">
        <w:rPr>
          <w:color w:val="363435"/>
        </w:rPr>
        <w:t>bağışçıdan, steril ve</w:t>
      </w:r>
      <w:r w:rsidRPr="00FC0BA1">
        <w:rPr>
          <w:color w:val="363435"/>
          <w:spacing w:val="1"/>
        </w:rPr>
        <w:t xml:space="preserve"> </w:t>
      </w:r>
      <w:r w:rsidRPr="00FC0BA1">
        <w:rPr>
          <w:color w:val="363435"/>
        </w:rPr>
        <w:t>apirojen antikoagülan</w:t>
      </w:r>
      <w:r w:rsidRPr="00FC0BA1">
        <w:rPr>
          <w:color w:val="363435"/>
          <w:spacing w:val="4"/>
        </w:rPr>
        <w:t xml:space="preserve"> </w:t>
      </w:r>
      <w:r w:rsidRPr="00FC0BA1">
        <w:rPr>
          <w:color w:val="363435"/>
        </w:rPr>
        <w:t>ve</w:t>
      </w:r>
      <w:r w:rsidRPr="00FC0BA1">
        <w:rPr>
          <w:color w:val="363435"/>
          <w:spacing w:val="4"/>
        </w:rPr>
        <w:t xml:space="preserve"> </w:t>
      </w:r>
      <w:r w:rsidRPr="00FC0BA1">
        <w:rPr>
          <w:color w:val="363435"/>
        </w:rPr>
        <w:t>torba</w:t>
      </w:r>
      <w:r w:rsidRPr="00FC0BA1">
        <w:rPr>
          <w:color w:val="363435"/>
          <w:spacing w:val="4"/>
        </w:rPr>
        <w:t xml:space="preserve"> </w:t>
      </w:r>
      <w:r w:rsidRPr="00FC0BA1">
        <w:rPr>
          <w:color w:val="363435"/>
        </w:rPr>
        <w:t>kullanılarak</w:t>
      </w:r>
      <w:r w:rsidRPr="00FC0BA1">
        <w:rPr>
          <w:color w:val="363435"/>
          <w:spacing w:val="4"/>
        </w:rPr>
        <w:t xml:space="preserve"> </w:t>
      </w:r>
      <w:r w:rsidRPr="00FC0BA1">
        <w:rPr>
          <w:color w:val="363435"/>
        </w:rPr>
        <w:t>alınan</w:t>
      </w:r>
      <w:r w:rsidRPr="00FC0BA1">
        <w:rPr>
          <w:color w:val="363435"/>
          <w:spacing w:val="4"/>
        </w:rPr>
        <w:t xml:space="preserve"> </w:t>
      </w:r>
      <w:r w:rsidRPr="00FC0BA1">
        <w:rPr>
          <w:color w:val="363435"/>
        </w:rPr>
        <w:t>kandı</w:t>
      </w:r>
      <w:r w:rsidRPr="00FC0BA1">
        <w:rPr>
          <w:color w:val="363435"/>
          <w:spacing w:val="-12"/>
        </w:rPr>
        <w:t>r</w:t>
      </w:r>
      <w:r w:rsidRPr="00FC0BA1">
        <w:rPr>
          <w:color w:val="363435"/>
        </w:rPr>
        <w:t xml:space="preserve">. </w:t>
      </w:r>
      <w:r w:rsidRPr="00FC0BA1">
        <w:rPr>
          <w:color w:val="363435"/>
          <w:spacing w:val="-15"/>
        </w:rPr>
        <w:t>T</w:t>
      </w:r>
      <w:r w:rsidRPr="00FC0BA1">
        <w:rPr>
          <w:color w:val="363435"/>
        </w:rPr>
        <w:t>emelde</w:t>
      </w:r>
      <w:r w:rsidRPr="00FC0BA1">
        <w:rPr>
          <w:color w:val="363435"/>
          <w:spacing w:val="4"/>
        </w:rPr>
        <w:t xml:space="preserve"> </w:t>
      </w:r>
      <w:r w:rsidRPr="00FC0BA1">
        <w:rPr>
          <w:color w:val="363435"/>
        </w:rPr>
        <w:t>kan</w:t>
      </w:r>
      <w:r w:rsidRPr="00FC0BA1">
        <w:rPr>
          <w:color w:val="363435"/>
          <w:spacing w:val="4"/>
        </w:rPr>
        <w:t xml:space="preserve"> </w:t>
      </w:r>
      <w:r w:rsidRPr="00FC0BA1">
        <w:rPr>
          <w:color w:val="363435"/>
        </w:rPr>
        <w:t>bileşenlerinin</w:t>
      </w:r>
      <w:r w:rsidRPr="00FC0BA1">
        <w:rPr>
          <w:color w:val="363435"/>
          <w:spacing w:val="4"/>
        </w:rPr>
        <w:t xml:space="preserve"> </w:t>
      </w:r>
      <w:r w:rsidRPr="00FC0BA1">
        <w:rPr>
          <w:color w:val="363435"/>
        </w:rPr>
        <w:t>hazı</w:t>
      </w:r>
      <w:r w:rsidRPr="00FC0BA1">
        <w:rPr>
          <w:color w:val="363435"/>
          <w:spacing w:val="-4"/>
        </w:rPr>
        <w:t>r</w:t>
      </w:r>
      <w:r w:rsidRPr="00FC0BA1">
        <w:rPr>
          <w:color w:val="363435"/>
        </w:rPr>
        <w:t>lanması için kaynak olarak kullanılı</w:t>
      </w:r>
      <w:r w:rsidRPr="00FC0BA1">
        <w:rPr>
          <w:color w:val="363435"/>
          <w:spacing w:val="-13"/>
        </w:rPr>
        <w:t>r</w:t>
      </w:r>
      <w:r w:rsidRPr="00FC0BA1">
        <w:rPr>
          <w:color w:val="363435"/>
        </w:rPr>
        <w:t>.</w:t>
      </w:r>
    </w:p>
    <w:p w:rsidR="00007F85" w:rsidRPr="00FC0BA1" w:rsidRDefault="00007F85" w:rsidP="00007F85">
      <w:pPr>
        <w:widowControl w:val="0"/>
        <w:numPr>
          <w:ilvl w:val="0"/>
          <w:numId w:val="15"/>
        </w:numPr>
        <w:autoSpaceDE w:val="0"/>
        <w:autoSpaceDN w:val="0"/>
        <w:adjustRightInd w:val="0"/>
        <w:ind w:hanging="716"/>
        <w:jc w:val="both"/>
        <w:rPr>
          <w:color w:val="000000"/>
        </w:rPr>
      </w:pPr>
      <w:r w:rsidRPr="00FC0BA1">
        <w:rPr>
          <w:b/>
          <w:bCs/>
          <w:color w:val="363435"/>
        </w:rPr>
        <w:t>Özellikler</w:t>
      </w:r>
    </w:p>
    <w:p w:rsidR="00007F85" w:rsidRPr="00FC0BA1" w:rsidRDefault="00007F85" w:rsidP="00007F85">
      <w:pPr>
        <w:widowControl w:val="0"/>
        <w:autoSpaceDE w:val="0"/>
        <w:autoSpaceDN w:val="0"/>
        <w:adjustRightInd w:val="0"/>
        <w:ind w:left="360" w:right="80"/>
        <w:jc w:val="both"/>
        <w:rPr>
          <w:color w:val="000000"/>
        </w:rPr>
      </w:pPr>
      <w:r w:rsidRPr="00FC0BA1">
        <w:rPr>
          <w:color w:val="363435"/>
          <w:spacing w:val="-15"/>
        </w:rPr>
        <w:t>T</w:t>
      </w:r>
      <w:r w:rsidRPr="00FC0BA1">
        <w:rPr>
          <w:color w:val="363435"/>
        </w:rPr>
        <w:t>aze</w:t>
      </w:r>
      <w:r w:rsidRPr="00FC0BA1">
        <w:rPr>
          <w:color w:val="363435"/>
          <w:spacing w:val="3"/>
        </w:rPr>
        <w:t xml:space="preserve"> </w:t>
      </w:r>
      <w:r w:rsidRPr="00FC0BA1">
        <w:rPr>
          <w:color w:val="363435"/>
        </w:rPr>
        <w:t>alınmış</w:t>
      </w:r>
      <w:r w:rsidRPr="00FC0BA1">
        <w:rPr>
          <w:color w:val="363435"/>
          <w:spacing w:val="3"/>
        </w:rPr>
        <w:t xml:space="preserve"> </w:t>
      </w:r>
      <w:r w:rsidRPr="00FC0BA1">
        <w:rPr>
          <w:color w:val="363435"/>
        </w:rPr>
        <w:t>tam</w:t>
      </w:r>
      <w:r w:rsidRPr="00FC0BA1">
        <w:rPr>
          <w:color w:val="363435"/>
          <w:spacing w:val="3"/>
        </w:rPr>
        <w:t xml:space="preserve"> </w:t>
      </w:r>
      <w:r w:rsidRPr="00FC0BA1">
        <w:rPr>
          <w:color w:val="363435"/>
        </w:rPr>
        <w:t>kan</w:t>
      </w:r>
      <w:r w:rsidRPr="00FC0BA1">
        <w:rPr>
          <w:color w:val="363435"/>
          <w:spacing w:val="3"/>
        </w:rPr>
        <w:t xml:space="preserve"> </w:t>
      </w:r>
      <w:r w:rsidRPr="00FC0BA1">
        <w:rPr>
          <w:color w:val="363435"/>
        </w:rPr>
        <w:t>tüm</w:t>
      </w:r>
      <w:r w:rsidRPr="00FC0BA1">
        <w:rPr>
          <w:color w:val="363435"/>
          <w:spacing w:val="3"/>
        </w:rPr>
        <w:t xml:space="preserve"> </w:t>
      </w:r>
      <w:r w:rsidRPr="00FC0BA1">
        <w:rPr>
          <w:color w:val="363435"/>
        </w:rPr>
        <w:t>özelliklerini</w:t>
      </w:r>
      <w:r w:rsidRPr="00FC0BA1">
        <w:rPr>
          <w:color w:val="363435"/>
          <w:spacing w:val="3"/>
        </w:rPr>
        <w:t xml:space="preserve"> </w:t>
      </w:r>
      <w:r w:rsidRPr="00FC0BA1">
        <w:rPr>
          <w:color w:val="363435"/>
        </w:rPr>
        <w:t>ancak</w:t>
      </w:r>
      <w:r w:rsidRPr="00FC0BA1">
        <w:rPr>
          <w:color w:val="363435"/>
          <w:spacing w:val="3"/>
        </w:rPr>
        <w:t xml:space="preserve"> </w:t>
      </w:r>
      <w:r w:rsidRPr="00FC0BA1">
        <w:rPr>
          <w:color w:val="363435"/>
        </w:rPr>
        <w:t>kısa</w:t>
      </w:r>
      <w:r w:rsidRPr="00FC0BA1">
        <w:rPr>
          <w:color w:val="363435"/>
          <w:spacing w:val="3"/>
        </w:rPr>
        <w:t xml:space="preserve"> </w:t>
      </w:r>
      <w:r w:rsidRPr="00FC0BA1">
        <w:rPr>
          <w:color w:val="363435"/>
        </w:rPr>
        <w:t>bir</w:t>
      </w:r>
      <w:r w:rsidRPr="00FC0BA1">
        <w:rPr>
          <w:color w:val="363435"/>
          <w:spacing w:val="3"/>
        </w:rPr>
        <w:t xml:space="preserve"> </w:t>
      </w:r>
      <w:r w:rsidRPr="00FC0BA1">
        <w:rPr>
          <w:color w:val="363435"/>
        </w:rPr>
        <w:t>süre</w:t>
      </w:r>
      <w:r w:rsidRPr="00FC0BA1">
        <w:rPr>
          <w:color w:val="363435"/>
          <w:spacing w:val="3"/>
        </w:rPr>
        <w:t xml:space="preserve"> </w:t>
      </w:r>
      <w:r w:rsidRPr="00FC0BA1">
        <w:rPr>
          <w:color w:val="363435"/>
        </w:rPr>
        <w:t>koruyabili</w:t>
      </w:r>
      <w:r w:rsidRPr="00FC0BA1">
        <w:rPr>
          <w:color w:val="363435"/>
          <w:spacing w:val="-12"/>
        </w:rPr>
        <w:t>r</w:t>
      </w:r>
      <w:r w:rsidRPr="00FC0BA1">
        <w:rPr>
          <w:color w:val="363435"/>
        </w:rPr>
        <w:t>.</w:t>
      </w:r>
      <w:r w:rsidRPr="00FC0BA1">
        <w:rPr>
          <w:color w:val="363435"/>
          <w:spacing w:val="-1"/>
        </w:rPr>
        <w:t xml:space="preserve"> </w:t>
      </w:r>
      <w:r w:rsidRPr="00FC0BA1">
        <w:rPr>
          <w:color w:val="363435"/>
          <w:spacing w:val="-15"/>
        </w:rPr>
        <w:t>T</w:t>
      </w:r>
      <w:r w:rsidRPr="00FC0BA1">
        <w:rPr>
          <w:color w:val="363435"/>
        </w:rPr>
        <w:t>am</w:t>
      </w:r>
      <w:r w:rsidRPr="00FC0BA1">
        <w:rPr>
          <w:color w:val="363435"/>
          <w:spacing w:val="3"/>
        </w:rPr>
        <w:t xml:space="preserve"> </w:t>
      </w:r>
      <w:r w:rsidRPr="00FC0BA1">
        <w:rPr>
          <w:color w:val="363435"/>
        </w:rPr>
        <w:t>kandaki</w:t>
      </w:r>
      <w:r w:rsidRPr="00FC0BA1">
        <w:rPr>
          <w:color w:val="363435"/>
          <w:spacing w:val="3"/>
        </w:rPr>
        <w:t xml:space="preserve"> </w:t>
      </w:r>
      <w:r w:rsidRPr="00FC0BA1">
        <w:rPr>
          <w:color w:val="363435"/>
        </w:rPr>
        <w:t>Faktör VIII,</w:t>
      </w:r>
      <w:r w:rsidRPr="00FC0BA1">
        <w:rPr>
          <w:color w:val="363435"/>
          <w:spacing w:val="3"/>
        </w:rPr>
        <w:t xml:space="preserve"> </w:t>
      </w:r>
      <w:r w:rsidRPr="00FC0BA1">
        <w:rPr>
          <w:color w:val="363435"/>
        </w:rPr>
        <w:t>lökosit</w:t>
      </w:r>
      <w:r w:rsidRPr="00FC0BA1">
        <w:rPr>
          <w:color w:val="363435"/>
          <w:spacing w:val="3"/>
        </w:rPr>
        <w:t xml:space="preserve"> </w:t>
      </w:r>
      <w:r w:rsidRPr="00FC0BA1">
        <w:rPr>
          <w:color w:val="363435"/>
        </w:rPr>
        <w:t>ve</w:t>
      </w:r>
      <w:r w:rsidRPr="00FC0BA1">
        <w:rPr>
          <w:color w:val="363435"/>
          <w:spacing w:val="3"/>
        </w:rPr>
        <w:t xml:space="preserve"> </w:t>
      </w:r>
      <w:r w:rsidRPr="00FC0BA1">
        <w:rPr>
          <w:color w:val="363435"/>
        </w:rPr>
        <w:t>trombositler</w:t>
      </w:r>
      <w:r w:rsidRPr="00FC0BA1">
        <w:rPr>
          <w:color w:val="363435"/>
          <w:spacing w:val="3"/>
        </w:rPr>
        <w:t xml:space="preserve"> </w:t>
      </w:r>
      <w:r w:rsidRPr="00FC0BA1">
        <w:rPr>
          <w:color w:val="363435"/>
        </w:rPr>
        <w:t>24</w:t>
      </w:r>
      <w:r w:rsidRPr="00FC0BA1">
        <w:rPr>
          <w:color w:val="363435"/>
          <w:spacing w:val="3"/>
        </w:rPr>
        <w:t xml:space="preserve"> </w:t>
      </w:r>
      <w:r w:rsidRPr="00FC0BA1">
        <w:rPr>
          <w:color w:val="363435"/>
        </w:rPr>
        <w:t>saatten</w:t>
      </w:r>
      <w:r w:rsidRPr="00FC0BA1">
        <w:rPr>
          <w:color w:val="363435"/>
          <w:spacing w:val="3"/>
        </w:rPr>
        <w:t xml:space="preserve"> </w:t>
      </w:r>
      <w:r w:rsidRPr="00FC0BA1">
        <w:rPr>
          <w:color w:val="363435"/>
        </w:rPr>
        <w:t>uzun</w:t>
      </w:r>
      <w:r w:rsidRPr="00FC0BA1">
        <w:rPr>
          <w:color w:val="363435"/>
          <w:spacing w:val="3"/>
        </w:rPr>
        <w:t xml:space="preserve"> </w:t>
      </w:r>
      <w:r w:rsidRPr="00FC0BA1">
        <w:rPr>
          <w:color w:val="363435"/>
        </w:rPr>
        <w:t>süre</w:t>
      </w:r>
      <w:r w:rsidRPr="00FC0BA1">
        <w:rPr>
          <w:color w:val="363435"/>
          <w:spacing w:val="3"/>
        </w:rPr>
        <w:t xml:space="preserve"> </w:t>
      </w:r>
      <w:r w:rsidRPr="00FC0BA1">
        <w:rPr>
          <w:color w:val="363435"/>
        </w:rPr>
        <w:t>saklandığında</w:t>
      </w:r>
      <w:r w:rsidRPr="00FC0BA1">
        <w:rPr>
          <w:color w:val="363435"/>
          <w:spacing w:val="3"/>
        </w:rPr>
        <w:t xml:space="preserve"> </w:t>
      </w:r>
      <w:r w:rsidRPr="00FC0BA1">
        <w:rPr>
          <w:color w:val="363435"/>
        </w:rPr>
        <w:t>hızla bozulacağından hemostaz bozukluklarında tam kan kullanımı uygun değildi</w:t>
      </w:r>
      <w:r w:rsidRPr="00FC0BA1">
        <w:rPr>
          <w:color w:val="363435"/>
          <w:spacing w:val="-13"/>
        </w:rPr>
        <w:t>r</w:t>
      </w:r>
      <w:r w:rsidRPr="00FC0BA1">
        <w:rPr>
          <w:color w:val="363435"/>
        </w:rPr>
        <w:t>.</w:t>
      </w:r>
    </w:p>
    <w:p w:rsidR="00007F85" w:rsidRPr="00FC0BA1" w:rsidRDefault="00007F85" w:rsidP="00007F85">
      <w:pPr>
        <w:widowControl w:val="0"/>
        <w:numPr>
          <w:ilvl w:val="0"/>
          <w:numId w:val="15"/>
        </w:numPr>
        <w:autoSpaceDE w:val="0"/>
        <w:autoSpaceDN w:val="0"/>
        <w:adjustRightInd w:val="0"/>
        <w:ind w:hanging="730"/>
        <w:jc w:val="both"/>
        <w:rPr>
          <w:color w:val="000000"/>
        </w:rPr>
      </w:pPr>
      <w:r w:rsidRPr="00FC0BA1">
        <w:rPr>
          <w:b/>
          <w:bCs/>
          <w:color w:val="363435"/>
        </w:rPr>
        <w:t>Hazırlama yöntemleri</w:t>
      </w:r>
    </w:p>
    <w:p w:rsidR="00007F85" w:rsidRPr="00FC0BA1" w:rsidRDefault="00007F85" w:rsidP="00007F85">
      <w:pPr>
        <w:widowControl w:val="0"/>
        <w:autoSpaceDE w:val="0"/>
        <w:autoSpaceDN w:val="0"/>
        <w:adjustRightInd w:val="0"/>
        <w:ind w:left="360"/>
        <w:jc w:val="both"/>
        <w:rPr>
          <w:color w:val="363435"/>
        </w:rPr>
      </w:pPr>
      <w:r w:rsidRPr="00FC0BA1">
        <w:rPr>
          <w:color w:val="363435"/>
          <w:spacing w:val="-8"/>
        </w:rPr>
        <w:t>T</w:t>
      </w:r>
      <w:r w:rsidRPr="00FC0BA1">
        <w:rPr>
          <w:color w:val="363435"/>
        </w:rPr>
        <w:t>ransfüzyon için hazırlanan tam kan, ek işlem gerektirmeden 450 gr. olarak kullanılı</w:t>
      </w:r>
      <w:r w:rsidRPr="00FC0BA1">
        <w:rPr>
          <w:color w:val="363435"/>
          <w:spacing w:val="-13"/>
        </w:rPr>
        <w:t>r</w:t>
      </w:r>
      <w:r w:rsidRPr="00FC0BA1">
        <w:rPr>
          <w:color w:val="363435"/>
        </w:rPr>
        <w:t>.</w:t>
      </w:r>
    </w:p>
    <w:p w:rsidR="00007F85" w:rsidRPr="00FC0BA1" w:rsidRDefault="00007F85" w:rsidP="00007F85">
      <w:pPr>
        <w:widowControl w:val="0"/>
        <w:numPr>
          <w:ilvl w:val="0"/>
          <w:numId w:val="15"/>
        </w:numPr>
        <w:autoSpaceDE w:val="0"/>
        <w:autoSpaceDN w:val="0"/>
        <w:adjustRightInd w:val="0"/>
        <w:ind w:hanging="702"/>
        <w:jc w:val="both"/>
        <w:rPr>
          <w:color w:val="000000"/>
        </w:rPr>
      </w:pPr>
      <w:r w:rsidRPr="00FC0BA1">
        <w:rPr>
          <w:b/>
          <w:bCs/>
          <w:color w:val="363435"/>
        </w:rPr>
        <w:t>Etiketleme</w:t>
      </w:r>
    </w:p>
    <w:p w:rsidR="00007F85" w:rsidRPr="00FC0BA1" w:rsidRDefault="00007F85" w:rsidP="00007F85">
      <w:pPr>
        <w:widowControl w:val="0"/>
        <w:autoSpaceDE w:val="0"/>
        <w:autoSpaceDN w:val="0"/>
        <w:adjustRightInd w:val="0"/>
        <w:ind w:left="360"/>
        <w:jc w:val="both"/>
        <w:rPr>
          <w:color w:val="363435"/>
        </w:rPr>
      </w:pPr>
      <w:r w:rsidRPr="00FC0BA1">
        <w:rPr>
          <w:color w:val="363435"/>
        </w:rPr>
        <w:t>Etiket, aşağıdaki bilgileri içermelidir;</w:t>
      </w:r>
    </w:p>
    <w:p w:rsidR="00007F85" w:rsidRPr="00FC0BA1" w:rsidRDefault="00007F85" w:rsidP="00007F85">
      <w:pPr>
        <w:widowControl w:val="0"/>
        <w:numPr>
          <w:ilvl w:val="0"/>
          <w:numId w:val="16"/>
        </w:numPr>
        <w:autoSpaceDE w:val="0"/>
        <w:autoSpaceDN w:val="0"/>
        <w:adjustRightInd w:val="0"/>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Hazırlayan BKM adı ve/veya kodu;</w:t>
      </w:r>
    </w:p>
    <w:p w:rsidR="00007F85" w:rsidRPr="00FC0BA1" w:rsidRDefault="00007F85" w:rsidP="00007F85">
      <w:pPr>
        <w:widowControl w:val="0"/>
        <w:autoSpaceDE w:val="0"/>
        <w:autoSpaceDN w:val="0"/>
        <w:adjustRightInd w:val="0"/>
        <w:ind w:left="1080"/>
        <w:jc w:val="both"/>
        <w:rPr>
          <w:color w:val="363435"/>
        </w:rPr>
      </w:pP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Hazırlayan BKM adı ve/veya kodu;</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İzlenebilirlik kriterlerini karşılayan kod,</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ABO ve Rh (D) grubu;</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Bağış tarihi,</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Antikoagülan solüsyonun adı;</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Kan bileşeninin adı;</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Ek işlem bilgileri: ışınlanmış vs (gerekli ise);</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Son kullanma tarihi;</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Bileşenin hacmi veya ağırlığı,</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Saklama sıcaklığı;</w:t>
      </w:r>
    </w:p>
    <w:p w:rsidR="00007F85" w:rsidRPr="00FC0BA1" w:rsidRDefault="00007F85" w:rsidP="00007F85">
      <w:pPr>
        <w:widowControl w:val="0"/>
        <w:numPr>
          <w:ilvl w:val="0"/>
          <w:numId w:val="16"/>
        </w:numPr>
        <w:autoSpaceDE w:val="0"/>
        <w:autoSpaceDN w:val="0"/>
        <w:adjustRightInd w:val="0"/>
        <w:jc w:val="both"/>
        <w:rPr>
          <w:color w:val="363435"/>
        </w:rPr>
      </w:pPr>
      <w:r w:rsidRPr="00FC0BA1">
        <w:rPr>
          <w:color w:val="363435"/>
        </w:rPr>
        <w:t>ABO ve Rh(D) dışındaki kan grubu fenotipleri (isteğe bağlı);</w:t>
      </w:r>
    </w:p>
    <w:p w:rsidR="00007F85" w:rsidRPr="00FC0BA1" w:rsidRDefault="00007F85" w:rsidP="00007F85">
      <w:pPr>
        <w:widowControl w:val="0"/>
        <w:numPr>
          <w:ilvl w:val="0"/>
          <w:numId w:val="15"/>
        </w:numPr>
        <w:autoSpaceDE w:val="0"/>
        <w:autoSpaceDN w:val="0"/>
        <w:adjustRightInd w:val="0"/>
        <w:ind w:hanging="702"/>
        <w:jc w:val="both"/>
        <w:rPr>
          <w:color w:val="000000"/>
        </w:rPr>
      </w:pPr>
      <w:r w:rsidRPr="00FC0BA1">
        <w:rPr>
          <w:b/>
          <w:bCs/>
          <w:color w:val="363435"/>
        </w:rPr>
        <w:t>Saklama ve Depolama</w:t>
      </w:r>
    </w:p>
    <w:p w:rsidR="00007F85" w:rsidRPr="00FC0BA1" w:rsidRDefault="00007F85" w:rsidP="00007F85">
      <w:pPr>
        <w:widowControl w:val="0"/>
        <w:autoSpaceDE w:val="0"/>
        <w:autoSpaceDN w:val="0"/>
        <w:adjustRightInd w:val="0"/>
        <w:ind w:left="360" w:right="79"/>
        <w:jc w:val="both"/>
        <w:rPr>
          <w:color w:val="000000"/>
        </w:rPr>
      </w:pPr>
      <w:r w:rsidRPr="00FC0BA1">
        <w:rPr>
          <w:color w:val="363435"/>
          <w:spacing w:val="-8"/>
        </w:rPr>
        <w:t>T</w:t>
      </w:r>
      <w:r w:rsidRPr="00FC0BA1">
        <w:rPr>
          <w:color w:val="363435"/>
        </w:rPr>
        <w:t>ransfüzyon amacıyla alınan tam kan +</w:t>
      </w:r>
      <w:smartTag w:uri="urn:schemas-microsoft-com:office:smarttags" w:element="metricconverter">
        <w:smartTagPr>
          <w:attr w:name="ProductID" w:val="2ﾰC"/>
        </w:smartTagPr>
        <w:r w:rsidRPr="00FC0BA1">
          <w:rPr>
            <w:color w:val="363435"/>
          </w:rPr>
          <w:t>2</w:t>
        </w:r>
        <w:r w:rsidRPr="00FC0BA1">
          <w:rPr>
            <w:color w:val="363435"/>
            <w:w w:val="142"/>
            <w:position w:val="7"/>
          </w:rPr>
          <w:t>°</w:t>
        </w:r>
        <w:r w:rsidRPr="00FC0BA1">
          <w:rPr>
            <w:color w:val="363435"/>
          </w:rPr>
          <w:t>C</w:t>
        </w:r>
      </w:smartTag>
      <w:r w:rsidRPr="00FC0BA1">
        <w:rPr>
          <w:color w:val="363435"/>
        </w:rPr>
        <w:t xml:space="preserve"> ile +</w:t>
      </w:r>
      <w:smartTag w:uri="urn:schemas-microsoft-com:office:smarttags" w:element="metricconverter">
        <w:smartTagPr>
          <w:attr w:name="ProductID" w:val="6ﾰC"/>
        </w:smartTagPr>
        <w:r w:rsidRPr="00FC0BA1">
          <w:rPr>
            <w:color w:val="363435"/>
          </w:rPr>
          <w:t>6</w:t>
        </w:r>
        <w:r w:rsidRPr="00FC0BA1">
          <w:rPr>
            <w:color w:val="363435"/>
            <w:w w:val="142"/>
            <w:position w:val="7"/>
          </w:rPr>
          <w:t>°</w:t>
        </w:r>
        <w:r w:rsidRPr="00FC0BA1">
          <w:rPr>
            <w:color w:val="363435"/>
          </w:rPr>
          <w:t>C</w:t>
        </w:r>
      </w:smartTag>
      <w:r w:rsidRPr="00FC0BA1">
        <w:rPr>
          <w:color w:val="363435"/>
        </w:rPr>
        <w:t xml:space="preserve"> aralığında saklanmalıdı</w:t>
      </w:r>
      <w:r w:rsidRPr="00FC0BA1">
        <w:rPr>
          <w:color w:val="363435"/>
          <w:spacing w:val="-12"/>
        </w:rPr>
        <w:t>r</w:t>
      </w:r>
      <w:r w:rsidRPr="00FC0BA1">
        <w:rPr>
          <w:color w:val="363435"/>
        </w:rPr>
        <w:t>. Saklama süresi kullanılan antikoagülan/koruyucu sıvıya bağlıdı</w:t>
      </w:r>
      <w:r w:rsidRPr="00FC0BA1">
        <w:rPr>
          <w:color w:val="363435"/>
          <w:spacing w:val="-12"/>
        </w:rPr>
        <w:t>r</w:t>
      </w:r>
      <w:r w:rsidRPr="00FC0BA1">
        <w:rPr>
          <w:color w:val="363435"/>
        </w:rPr>
        <w:t>. CPD-A1 için sak- lama süresi 35 gündü</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7.2 Eritrosit Süspansiyonu:</w:t>
      </w:r>
    </w:p>
    <w:p w:rsidR="00007F85" w:rsidRPr="00FC0BA1" w:rsidRDefault="00007F85" w:rsidP="00007F85">
      <w:pPr>
        <w:widowControl w:val="0"/>
        <w:numPr>
          <w:ilvl w:val="0"/>
          <w:numId w:val="17"/>
        </w:numPr>
        <w:autoSpaceDE w:val="0"/>
        <w:autoSpaceDN w:val="0"/>
        <w:adjustRightInd w:val="0"/>
        <w:ind w:hanging="426"/>
        <w:jc w:val="both"/>
        <w:rPr>
          <w:color w:val="000000"/>
        </w:rPr>
      </w:pPr>
      <w:r w:rsidRPr="00FC0BA1">
        <w:rPr>
          <w:b/>
          <w:bCs/>
          <w:color w:val="363435"/>
          <w:spacing w:val="-20"/>
        </w:rPr>
        <w:t>T</w:t>
      </w:r>
      <w:r w:rsidRPr="00FC0BA1">
        <w:rPr>
          <w:b/>
          <w:bCs/>
          <w:color w:val="363435"/>
        </w:rPr>
        <w:t>anım</w:t>
      </w:r>
    </w:p>
    <w:p w:rsidR="00007F85" w:rsidRPr="00FC0BA1" w:rsidRDefault="00007F85" w:rsidP="00007F85">
      <w:pPr>
        <w:widowControl w:val="0"/>
        <w:autoSpaceDE w:val="0"/>
        <w:autoSpaceDN w:val="0"/>
        <w:adjustRightInd w:val="0"/>
        <w:ind w:left="401" w:right="79"/>
        <w:jc w:val="both"/>
        <w:rPr>
          <w:color w:val="000000"/>
        </w:rPr>
      </w:pPr>
      <w:r w:rsidRPr="00FC0BA1">
        <w:rPr>
          <w:color w:val="363435"/>
          <w:spacing w:val="-15"/>
        </w:rPr>
        <w:t>T</w:t>
      </w:r>
      <w:r w:rsidRPr="00FC0BA1">
        <w:rPr>
          <w:color w:val="363435"/>
        </w:rPr>
        <w:t>am</w:t>
      </w:r>
      <w:r w:rsidRPr="00FC0BA1">
        <w:rPr>
          <w:color w:val="363435"/>
          <w:spacing w:val="-6"/>
        </w:rPr>
        <w:t xml:space="preserve"> </w:t>
      </w:r>
      <w:r w:rsidRPr="00FC0BA1">
        <w:rPr>
          <w:color w:val="363435"/>
        </w:rPr>
        <w:t>kandan</w:t>
      </w:r>
      <w:r w:rsidRPr="00FC0BA1">
        <w:rPr>
          <w:color w:val="363435"/>
          <w:spacing w:val="-6"/>
        </w:rPr>
        <w:t xml:space="preserve"> </w:t>
      </w:r>
      <w:r w:rsidRPr="00FC0BA1">
        <w:rPr>
          <w:color w:val="363435"/>
        </w:rPr>
        <w:t>plazmanın</w:t>
      </w:r>
      <w:r w:rsidRPr="00FC0BA1">
        <w:rPr>
          <w:color w:val="363435"/>
          <w:spacing w:val="-6"/>
        </w:rPr>
        <w:t xml:space="preserve"> </w:t>
      </w:r>
      <w:r w:rsidRPr="00FC0BA1">
        <w:rPr>
          <w:color w:val="363435"/>
        </w:rPr>
        <w:t>uzaklaştırılması</w:t>
      </w:r>
      <w:r w:rsidRPr="00FC0BA1">
        <w:rPr>
          <w:color w:val="363435"/>
          <w:spacing w:val="-6"/>
        </w:rPr>
        <w:t xml:space="preserve"> </w:t>
      </w:r>
      <w:r w:rsidRPr="00FC0BA1">
        <w:rPr>
          <w:color w:val="363435"/>
        </w:rPr>
        <w:t>dışında</w:t>
      </w:r>
      <w:r w:rsidRPr="00FC0BA1">
        <w:rPr>
          <w:color w:val="363435"/>
          <w:spacing w:val="-6"/>
        </w:rPr>
        <w:t xml:space="preserve"> </w:t>
      </w:r>
      <w:r w:rsidRPr="00FC0BA1">
        <w:rPr>
          <w:color w:val="363435"/>
        </w:rPr>
        <w:t>herhangi</w:t>
      </w:r>
      <w:r w:rsidRPr="00FC0BA1">
        <w:rPr>
          <w:color w:val="363435"/>
          <w:spacing w:val="-6"/>
        </w:rPr>
        <w:t xml:space="preserve"> </w:t>
      </w:r>
      <w:r w:rsidRPr="00FC0BA1">
        <w:rPr>
          <w:color w:val="363435"/>
        </w:rPr>
        <w:t>bir</w:t>
      </w:r>
      <w:r w:rsidRPr="00FC0BA1">
        <w:rPr>
          <w:color w:val="363435"/>
          <w:spacing w:val="-6"/>
        </w:rPr>
        <w:t xml:space="preserve"> </w:t>
      </w:r>
      <w:r w:rsidRPr="00FC0BA1">
        <w:rPr>
          <w:color w:val="363435"/>
        </w:rPr>
        <w:t>işlem</w:t>
      </w:r>
      <w:r w:rsidRPr="00FC0BA1">
        <w:rPr>
          <w:color w:val="363435"/>
          <w:spacing w:val="-6"/>
        </w:rPr>
        <w:t xml:space="preserve"> </w:t>
      </w:r>
      <w:r w:rsidRPr="00FC0BA1">
        <w:rPr>
          <w:color w:val="363435"/>
        </w:rPr>
        <w:t>yapılmaksızın hazırlanan bileşendi</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ind w:hanging="426"/>
        <w:jc w:val="both"/>
        <w:rPr>
          <w:color w:val="000000"/>
        </w:rPr>
      </w:pPr>
      <w:r w:rsidRPr="00FC0BA1">
        <w:rPr>
          <w:b/>
          <w:bCs/>
          <w:color w:val="363435"/>
        </w:rPr>
        <w:t>Özellikler</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t>Bileşenin hematokriti 0.65-0.75 arasındadı</w:t>
      </w:r>
      <w:r w:rsidRPr="00FC0BA1">
        <w:rPr>
          <w:color w:val="363435"/>
          <w:spacing w:val="-12"/>
        </w:rPr>
        <w:t>r</w:t>
      </w:r>
      <w:r w:rsidRPr="00FC0BA1">
        <w:rPr>
          <w:color w:val="363435"/>
        </w:rPr>
        <w:t>. Her bir ünite, işlem sonunda mini- mum</w:t>
      </w:r>
      <w:r w:rsidRPr="00FC0BA1">
        <w:rPr>
          <w:color w:val="363435"/>
          <w:spacing w:val="-1"/>
        </w:rPr>
        <w:t xml:space="preserve"> </w:t>
      </w:r>
      <w:smartTag w:uri="urn:schemas-microsoft-com:office:smarttags" w:element="metricconverter">
        <w:smartTagPr>
          <w:attr w:name="ProductID" w:val="45 gram"/>
        </w:smartTagPr>
        <w:r w:rsidRPr="00FC0BA1">
          <w:rPr>
            <w:color w:val="363435"/>
          </w:rPr>
          <w:t>45</w:t>
        </w:r>
        <w:r w:rsidRPr="00FC0BA1">
          <w:rPr>
            <w:color w:val="363435"/>
            <w:spacing w:val="-1"/>
          </w:rPr>
          <w:t xml:space="preserve"> </w:t>
        </w:r>
        <w:r w:rsidRPr="00FC0BA1">
          <w:rPr>
            <w:color w:val="363435"/>
          </w:rPr>
          <w:t>gram</w:t>
        </w:r>
      </w:smartTag>
      <w:r w:rsidRPr="00FC0BA1">
        <w:rPr>
          <w:color w:val="363435"/>
          <w:spacing w:val="-1"/>
        </w:rPr>
        <w:t xml:space="preserve"> </w:t>
      </w:r>
      <w:r w:rsidRPr="00FC0BA1">
        <w:rPr>
          <w:color w:val="363435"/>
        </w:rPr>
        <w:t>hemoglobin</w:t>
      </w:r>
      <w:r w:rsidRPr="00FC0BA1">
        <w:rPr>
          <w:color w:val="363435"/>
          <w:spacing w:val="-1"/>
        </w:rPr>
        <w:t xml:space="preserve"> </w:t>
      </w:r>
      <w:r w:rsidRPr="00FC0BA1">
        <w:rPr>
          <w:color w:val="363435"/>
        </w:rPr>
        <w:t>içermelidi</w:t>
      </w:r>
      <w:r w:rsidRPr="00FC0BA1">
        <w:rPr>
          <w:color w:val="363435"/>
          <w:spacing w:val="-13"/>
        </w:rPr>
        <w:t>r</w:t>
      </w:r>
      <w:r w:rsidRPr="00FC0BA1">
        <w:rPr>
          <w:color w:val="363435"/>
        </w:rPr>
        <w:t>.</w:t>
      </w:r>
      <w:r w:rsidRPr="00FC0BA1">
        <w:rPr>
          <w:color w:val="363435"/>
          <w:spacing w:val="-1"/>
        </w:rPr>
        <w:t xml:space="preserve"> </w:t>
      </w:r>
      <w:r w:rsidRPr="00FC0BA1">
        <w:rPr>
          <w:color w:val="363435"/>
        </w:rPr>
        <w:t>Ünite</w:t>
      </w:r>
      <w:r w:rsidRPr="00FC0BA1">
        <w:rPr>
          <w:color w:val="363435"/>
          <w:spacing w:val="-1"/>
        </w:rPr>
        <w:t xml:space="preserve"> </w:t>
      </w:r>
      <w:r w:rsidRPr="00FC0BA1">
        <w:rPr>
          <w:color w:val="363435"/>
        </w:rPr>
        <w:t>orjinalindeki</w:t>
      </w:r>
      <w:r w:rsidRPr="00FC0BA1">
        <w:rPr>
          <w:color w:val="363435"/>
          <w:spacing w:val="-1"/>
        </w:rPr>
        <w:t xml:space="preserve"> </w:t>
      </w:r>
      <w:r w:rsidRPr="00FC0BA1">
        <w:rPr>
          <w:color w:val="363435"/>
        </w:rPr>
        <w:t>eritrositlerin</w:t>
      </w:r>
      <w:r w:rsidRPr="00FC0BA1">
        <w:rPr>
          <w:color w:val="363435"/>
          <w:spacing w:val="-2"/>
        </w:rPr>
        <w:t xml:space="preserve"> </w:t>
      </w:r>
      <w:r w:rsidRPr="00FC0BA1">
        <w:rPr>
          <w:color w:val="363435"/>
        </w:rPr>
        <w:t>tümünü</w:t>
      </w:r>
      <w:r w:rsidRPr="00FC0BA1">
        <w:rPr>
          <w:color w:val="363435"/>
          <w:spacing w:val="-1"/>
        </w:rPr>
        <w:t xml:space="preserve"> </w:t>
      </w:r>
      <w:r w:rsidRPr="00FC0BA1">
        <w:rPr>
          <w:color w:val="363435"/>
        </w:rPr>
        <w:t>içeri</w:t>
      </w:r>
      <w:r w:rsidRPr="00FC0BA1">
        <w:rPr>
          <w:color w:val="363435"/>
          <w:spacing w:val="-12"/>
        </w:rPr>
        <w:t>r</w:t>
      </w:r>
      <w:r w:rsidRPr="00FC0BA1">
        <w:rPr>
          <w:color w:val="363435"/>
        </w:rPr>
        <w:t>.</w:t>
      </w:r>
      <w:r w:rsidRPr="00FC0BA1">
        <w:rPr>
          <w:color w:val="363435"/>
          <w:spacing w:val="5"/>
        </w:rPr>
        <w:t xml:space="preserve"> </w:t>
      </w:r>
      <w:r w:rsidRPr="00FC0BA1">
        <w:rPr>
          <w:color w:val="363435"/>
        </w:rPr>
        <w:t>Özel</w:t>
      </w:r>
      <w:r w:rsidRPr="00FC0BA1">
        <w:rPr>
          <w:color w:val="363435"/>
          <w:spacing w:val="5"/>
        </w:rPr>
        <w:t xml:space="preserve"> </w:t>
      </w:r>
      <w:r w:rsidRPr="00FC0BA1">
        <w:rPr>
          <w:color w:val="363435"/>
        </w:rPr>
        <w:t>bir</w:t>
      </w:r>
      <w:r w:rsidRPr="00FC0BA1">
        <w:rPr>
          <w:color w:val="363435"/>
          <w:spacing w:val="5"/>
        </w:rPr>
        <w:t xml:space="preserve"> </w:t>
      </w:r>
      <w:r w:rsidRPr="00FC0BA1">
        <w:rPr>
          <w:color w:val="363435"/>
        </w:rPr>
        <w:t>işlem</w:t>
      </w:r>
      <w:r w:rsidRPr="00FC0BA1">
        <w:rPr>
          <w:color w:val="363435"/>
          <w:spacing w:val="5"/>
        </w:rPr>
        <w:t xml:space="preserve"> </w:t>
      </w:r>
      <w:r w:rsidRPr="00FC0BA1">
        <w:rPr>
          <w:color w:val="363435"/>
        </w:rPr>
        <w:t>uygulanmadıysa,</w:t>
      </w:r>
      <w:r w:rsidRPr="00FC0BA1">
        <w:rPr>
          <w:color w:val="363435"/>
          <w:spacing w:val="5"/>
        </w:rPr>
        <w:t xml:space="preserve"> </w:t>
      </w:r>
      <w:r w:rsidRPr="00FC0BA1">
        <w:rPr>
          <w:color w:val="363435"/>
        </w:rPr>
        <w:t>lökositlerin</w:t>
      </w:r>
      <w:r w:rsidRPr="00FC0BA1">
        <w:rPr>
          <w:color w:val="363435"/>
          <w:spacing w:val="5"/>
        </w:rPr>
        <w:t xml:space="preserve"> </w:t>
      </w:r>
      <w:r w:rsidRPr="00FC0BA1">
        <w:rPr>
          <w:color w:val="363435"/>
        </w:rPr>
        <w:t>büyük</w:t>
      </w:r>
      <w:r w:rsidRPr="00FC0BA1">
        <w:rPr>
          <w:color w:val="363435"/>
          <w:spacing w:val="5"/>
        </w:rPr>
        <w:t xml:space="preserve"> </w:t>
      </w:r>
      <w:r w:rsidRPr="00FC0BA1">
        <w:rPr>
          <w:color w:val="363435"/>
        </w:rPr>
        <w:t>bir</w:t>
      </w:r>
      <w:r w:rsidRPr="00FC0BA1">
        <w:rPr>
          <w:color w:val="363435"/>
          <w:spacing w:val="5"/>
        </w:rPr>
        <w:t xml:space="preserve"> </w:t>
      </w:r>
      <w:r w:rsidRPr="00FC0BA1">
        <w:rPr>
          <w:color w:val="363435"/>
        </w:rPr>
        <w:t>kısmı</w:t>
      </w:r>
      <w:r w:rsidRPr="00FC0BA1">
        <w:rPr>
          <w:color w:val="363435"/>
          <w:spacing w:val="5"/>
        </w:rPr>
        <w:t xml:space="preserve"> </w:t>
      </w:r>
      <w:r w:rsidRPr="00FC0BA1">
        <w:rPr>
          <w:color w:val="363435"/>
        </w:rPr>
        <w:t>(yaklaşık</w:t>
      </w:r>
      <w:r w:rsidRPr="00FC0BA1">
        <w:rPr>
          <w:color w:val="363435"/>
          <w:spacing w:val="5"/>
        </w:rPr>
        <w:t xml:space="preserve"> </w:t>
      </w:r>
      <w:r w:rsidRPr="00FC0BA1">
        <w:rPr>
          <w:color w:val="363435"/>
        </w:rPr>
        <w:t>2.5-3.0</w:t>
      </w:r>
      <w:r w:rsidRPr="00FC0BA1">
        <w:rPr>
          <w:color w:val="363435"/>
          <w:spacing w:val="5"/>
        </w:rPr>
        <w:t xml:space="preserve"> </w:t>
      </w:r>
      <w:r w:rsidRPr="00FC0BA1">
        <w:rPr>
          <w:color w:val="363435"/>
        </w:rPr>
        <w:t>x10</w:t>
      </w:r>
      <w:r w:rsidRPr="00FC0BA1">
        <w:rPr>
          <w:color w:val="363435"/>
          <w:position w:val="7"/>
        </w:rPr>
        <w:t>9</w:t>
      </w:r>
      <w:r w:rsidRPr="00FC0BA1">
        <w:rPr>
          <w:color w:val="363435"/>
        </w:rPr>
        <w:t>)</w:t>
      </w:r>
      <w:r w:rsidRPr="00FC0BA1">
        <w:rPr>
          <w:color w:val="363435"/>
          <w:spacing w:val="-3"/>
        </w:rPr>
        <w:t xml:space="preserve"> </w:t>
      </w:r>
      <w:r w:rsidRPr="00FC0BA1">
        <w:rPr>
          <w:color w:val="363435"/>
        </w:rPr>
        <w:t>ve</w:t>
      </w:r>
      <w:r w:rsidRPr="00FC0BA1">
        <w:rPr>
          <w:color w:val="363435"/>
          <w:spacing w:val="-2"/>
        </w:rPr>
        <w:t xml:space="preserve"> </w:t>
      </w:r>
      <w:r w:rsidRPr="00FC0BA1">
        <w:rPr>
          <w:color w:val="363435"/>
        </w:rPr>
        <w:t>kullanılan</w:t>
      </w:r>
      <w:r w:rsidRPr="00FC0BA1">
        <w:rPr>
          <w:color w:val="363435"/>
          <w:spacing w:val="-2"/>
        </w:rPr>
        <w:t xml:space="preserve"> </w:t>
      </w:r>
      <w:r w:rsidRPr="00FC0BA1">
        <w:rPr>
          <w:color w:val="363435"/>
        </w:rPr>
        <w:t>santrifügasyon</w:t>
      </w:r>
      <w:r w:rsidRPr="00FC0BA1">
        <w:rPr>
          <w:color w:val="363435"/>
          <w:spacing w:val="-2"/>
        </w:rPr>
        <w:t xml:space="preserve"> </w:t>
      </w:r>
      <w:r w:rsidRPr="00FC0BA1">
        <w:rPr>
          <w:color w:val="363435"/>
        </w:rPr>
        <w:t>metoduna</w:t>
      </w:r>
      <w:r w:rsidRPr="00FC0BA1">
        <w:rPr>
          <w:color w:val="363435"/>
          <w:spacing w:val="-2"/>
        </w:rPr>
        <w:t xml:space="preserve"> </w:t>
      </w:r>
      <w:r w:rsidRPr="00FC0BA1">
        <w:rPr>
          <w:color w:val="363435"/>
        </w:rPr>
        <w:t>bağlı</w:t>
      </w:r>
      <w:r w:rsidRPr="00FC0BA1">
        <w:rPr>
          <w:color w:val="363435"/>
          <w:spacing w:val="-2"/>
        </w:rPr>
        <w:t xml:space="preserve"> </w:t>
      </w:r>
      <w:r w:rsidRPr="00FC0BA1">
        <w:rPr>
          <w:color w:val="363435"/>
        </w:rPr>
        <w:t>olarak</w:t>
      </w:r>
      <w:r w:rsidRPr="00FC0BA1">
        <w:rPr>
          <w:color w:val="363435"/>
          <w:spacing w:val="-2"/>
        </w:rPr>
        <w:t xml:space="preserve"> </w:t>
      </w:r>
      <w:r w:rsidRPr="00FC0BA1">
        <w:rPr>
          <w:color w:val="363435"/>
        </w:rPr>
        <w:t>değişen</w:t>
      </w:r>
      <w:r w:rsidRPr="00FC0BA1">
        <w:rPr>
          <w:color w:val="363435"/>
          <w:spacing w:val="-2"/>
        </w:rPr>
        <w:t xml:space="preserve"> </w:t>
      </w:r>
      <w:r w:rsidRPr="00FC0BA1">
        <w:rPr>
          <w:color w:val="363435"/>
        </w:rPr>
        <w:t>miktarda</w:t>
      </w:r>
      <w:r w:rsidRPr="00FC0BA1">
        <w:rPr>
          <w:color w:val="363435"/>
          <w:spacing w:val="-2"/>
        </w:rPr>
        <w:t xml:space="preserve"> </w:t>
      </w:r>
      <w:r w:rsidRPr="00FC0BA1">
        <w:rPr>
          <w:color w:val="363435"/>
        </w:rPr>
        <w:t>trombosit üründe kalı</w:t>
      </w:r>
      <w:r w:rsidRPr="00FC0BA1">
        <w:rPr>
          <w:color w:val="363435"/>
          <w:spacing w:val="-12"/>
        </w:rPr>
        <w:t>r</w:t>
      </w:r>
      <w:r w:rsidRPr="00FC0BA1">
        <w:rPr>
          <w:color w:val="363435"/>
        </w:rPr>
        <w:t>.</w:t>
      </w:r>
    </w:p>
    <w:p w:rsidR="00007F85" w:rsidRPr="00FC0BA1" w:rsidRDefault="00007F85" w:rsidP="00007F85">
      <w:pPr>
        <w:widowControl w:val="0"/>
        <w:numPr>
          <w:ilvl w:val="0"/>
          <w:numId w:val="17"/>
        </w:numPr>
        <w:autoSpaceDE w:val="0"/>
        <w:autoSpaceDN w:val="0"/>
        <w:adjustRightInd w:val="0"/>
        <w:ind w:hanging="408"/>
        <w:jc w:val="both"/>
        <w:rPr>
          <w:color w:val="000000"/>
        </w:rPr>
      </w:pPr>
      <w:r w:rsidRPr="00FC0BA1">
        <w:rPr>
          <w:b/>
          <w:bCs/>
          <w:color w:val="363435"/>
        </w:rPr>
        <w:t>Hazırlama yöntemleri</w:t>
      </w:r>
    </w:p>
    <w:p w:rsidR="00007F85" w:rsidRPr="00FC0BA1" w:rsidRDefault="00007F85" w:rsidP="00007F85">
      <w:pPr>
        <w:widowControl w:val="0"/>
        <w:autoSpaceDE w:val="0"/>
        <w:autoSpaceDN w:val="0"/>
        <w:adjustRightInd w:val="0"/>
        <w:ind w:left="401"/>
        <w:jc w:val="both"/>
        <w:rPr>
          <w:color w:val="000000"/>
        </w:rPr>
      </w:pPr>
      <w:r w:rsidRPr="00FC0BA1">
        <w:rPr>
          <w:color w:val="363435"/>
        </w:rPr>
        <w:t>Bileşenin</w:t>
      </w:r>
      <w:r w:rsidRPr="00FC0BA1">
        <w:rPr>
          <w:color w:val="363435"/>
          <w:spacing w:val="23"/>
        </w:rPr>
        <w:t xml:space="preserve"> </w:t>
      </w:r>
      <w:r w:rsidRPr="00FC0BA1">
        <w:rPr>
          <w:color w:val="363435"/>
        </w:rPr>
        <w:t>hazırlanması</w:t>
      </w:r>
      <w:r w:rsidRPr="00FC0BA1">
        <w:rPr>
          <w:color w:val="363435"/>
          <w:spacing w:val="23"/>
        </w:rPr>
        <w:t xml:space="preserve"> </w:t>
      </w:r>
      <w:r w:rsidRPr="00FC0BA1">
        <w:rPr>
          <w:color w:val="363435"/>
        </w:rPr>
        <w:t>için</w:t>
      </w:r>
      <w:r w:rsidRPr="00FC0BA1">
        <w:rPr>
          <w:color w:val="363435"/>
          <w:spacing w:val="23"/>
        </w:rPr>
        <w:t xml:space="preserve"> </w:t>
      </w:r>
      <w:r w:rsidRPr="00FC0BA1">
        <w:rPr>
          <w:color w:val="363435"/>
        </w:rPr>
        <w:t>santrifügasyondan</w:t>
      </w:r>
      <w:r w:rsidRPr="00FC0BA1">
        <w:rPr>
          <w:color w:val="363435"/>
          <w:spacing w:val="23"/>
        </w:rPr>
        <w:t xml:space="preserve"> </w:t>
      </w:r>
      <w:r w:rsidRPr="00FC0BA1">
        <w:rPr>
          <w:color w:val="363435"/>
        </w:rPr>
        <w:t>sonra</w:t>
      </w:r>
      <w:r w:rsidRPr="00FC0BA1">
        <w:rPr>
          <w:color w:val="363435"/>
          <w:spacing w:val="23"/>
        </w:rPr>
        <w:t xml:space="preserve"> </w:t>
      </w:r>
      <w:r w:rsidRPr="00FC0BA1">
        <w:rPr>
          <w:color w:val="363435"/>
        </w:rPr>
        <w:t>plazma</w:t>
      </w:r>
      <w:r w:rsidRPr="00FC0BA1">
        <w:rPr>
          <w:color w:val="363435"/>
          <w:spacing w:val="23"/>
        </w:rPr>
        <w:t xml:space="preserve"> </w:t>
      </w:r>
      <w:r w:rsidRPr="00FC0BA1">
        <w:rPr>
          <w:color w:val="363435"/>
        </w:rPr>
        <w:t>tam</w:t>
      </w:r>
      <w:r w:rsidRPr="00FC0BA1">
        <w:rPr>
          <w:color w:val="363435"/>
          <w:spacing w:val="23"/>
        </w:rPr>
        <w:t xml:space="preserve"> </w:t>
      </w:r>
      <w:r w:rsidRPr="00FC0BA1">
        <w:rPr>
          <w:color w:val="363435"/>
        </w:rPr>
        <w:t>kandan</w:t>
      </w:r>
      <w:r w:rsidRPr="00FC0BA1">
        <w:rPr>
          <w:color w:val="363435"/>
          <w:spacing w:val="23"/>
        </w:rPr>
        <w:t xml:space="preserve"> </w:t>
      </w:r>
      <w:r w:rsidRPr="00FC0BA1">
        <w:rPr>
          <w:color w:val="363435"/>
        </w:rPr>
        <w:t>uzaklaştırılı</w:t>
      </w:r>
      <w:r w:rsidRPr="00FC0BA1">
        <w:rPr>
          <w:color w:val="363435"/>
          <w:spacing w:val="-12"/>
        </w:rPr>
        <w:t>r</w:t>
      </w:r>
      <w:r w:rsidRPr="00FC0BA1">
        <w:rPr>
          <w:color w:val="363435"/>
        </w:rPr>
        <w:t>.</w:t>
      </w:r>
    </w:p>
    <w:p w:rsidR="00007F85" w:rsidRPr="00FC0BA1" w:rsidRDefault="00007F85" w:rsidP="00007F85">
      <w:pPr>
        <w:widowControl w:val="0"/>
        <w:numPr>
          <w:ilvl w:val="0"/>
          <w:numId w:val="17"/>
        </w:numPr>
        <w:autoSpaceDE w:val="0"/>
        <w:autoSpaceDN w:val="0"/>
        <w:adjustRightInd w:val="0"/>
        <w:ind w:hanging="422"/>
        <w:jc w:val="both"/>
        <w:rPr>
          <w:color w:val="000000"/>
        </w:rPr>
      </w:pPr>
      <w:r w:rsidRPr="00FC0BA1">
        <w:rPr>
          <w:b/>
          <w:bCs/>
          <w:color w:val="363435"/>
        </w:rPr>
        <w:t>Etiketleme</w:t>
      </w:r>
    </w:p>
    <w:p w:rsidR="00007F85" w:rsidRPr="00FC0BA1" w:rsidRDefault="00007F85" w:rsidP="00007F85">
      <w:pPr>
        <w:widowControl w:val="0"/>
        <w:autoSpaceDE w:val="0"/>
        <w:autoSpaceDN w:val="0"/>
        <w:adjustRightInd w:val="0"/>
        <w:ind w:left="401"/>
        <w:jc w:val="both"/>
        <w:rPr>
          <w:color w:val="000000"/>
        </w:rPr>
      </w:pPr>
      <w:r w:rsidRPr="00FC0BA1">
        <w:rPr>
          <w:color w:val="363435"/>
        </w:rPr>
        <w:t>Etiketleme; tam kanda olduğu şekilde yapılı</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ind w:hanging="426"/>
        <w:jc w:val="both"/>
        <w:rPr>
          <w:color w:val="000000"/>
        </w:rPr>
      </w:pPr>
      <w:r w:rsidRPr="00FC0BA1">
        <w:rPr>
          <w:b/>
          <w:bCs/>
          <w:color w:val="363435"/>
        </w:rPr>
        <w:t>Saklama ve Depolama</w:t>
      </w:r>
    </w:p>
    <w:p w:rsidR="00007F85" w:rsidRPr="00FC0BA1" w:rsidRDefault="00007F85" w:rsidP="00007F85">
      <w:pPr>
        <w:widowControl w:val="0"/>
        <w:autoSpaceDE w:val="0"/>
        <w:autoSpaceDN w:val="0"/>
        <w:adjustRightInd w:val="0"/>
        <w:ind w:left="401"/>
        <w:jc w:val="both"/>
        <w:rPr>
          <w:color w:val="363435"/>
        </w:rPr>
      </w:pPr>
      <w:r w:rsidRPr="00FC0BA1">
        <w:rPr>
          <w:color w:val="363435"/>
          <w:spacing w:val="-15"/>
        </w:rPr>
        <w:t>T</w:t>
      </w:r>
      <w:r w:rsidRPr="00FC0BA1">
        <w:rPr>
          <w:color w:val="363435"/>
        </w:rPr>
        <w:t>am kandaki gibidi</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jc w:val="both"/>
        <w:rPr>
          <w:color w:val="363435"/>
        </w:rPr>
      </w:pPr>
    </w:p>
    <w:p w:rsidR="00007F85" w:rsidRPr="00FC0BA1" w:rsidRDefault="00007F85" w:rsidP="00007F85">
      <w:pPr>
        <w:widowControl w:val="0"/>
        <w:autoSpaceDE w:val="0"/>
        <w:autoSpaceDN w:val="0"/>
        <w:adjustRightInd w:val="0"/>
        <w:jc w:val="both"/>
        <w:rPr>
          <w:b/>
          <w:bCs/>
          <w:color w:val="363435"/>
        </w:rPr>
      </w:pPr>
      <w:r w:rsidRPr="00FC0BA1">
        <w:rPr>
          <w:color w:val="363435"/>
        </w:rPr>
        <w:t xml:space="preserve"> </w:t>
      </w:r>
      <w:r w:rsidRPr="00FC0BA1">
        <w:rPr>
          <w:b/>
          <w:color w:val="363435"/>
        </w:rPr>
        <w:t xml:space="preserve">7.3 </w:t>
      </w:r>
      <w:r w:rsidRPr="00FC0BA1">
        <w:rPr>
          <w:b/>
          <w:bCs/>
          <w:color w:val="363435"/>
        </w:rPr>
        <w:t>Eritrosit Süspansiyonu Ek Solüsyonlu:</w:t>
      </w:r>
    </w:p>
    <w:p w:rsidR="00007F85" w:rsidRPr="00FC0BA1" w:rsidRDefault="00007F85" w:rsidP="00007F85">
      <w:pPr>
        <w:widowControl w:val="0"/>
        <w:numPr>
          <w:ilvl w:val="0"/>
          <w:numId w:val="17"/>
        </w:numPr>
        <w:autoSpaceDE w:val="0"/>
        <w:autoSpaceDN w:val="0"/>
        <w:adjustRightInd w:val="0"/>
        <w:ind w:hanging="436"/>
        <w:jc w:val="both"/>
        <w:rPr>
          <w:color w:val="000000"/>
        </w:rPr>
      </w:pPr>
      <w:r w:rsidRPr="00FC0BA1">
        <w:rPr>
          <w:b/>
          <w:bCs/>
          <w:color w:val="363435"/>
          <w:spacing w:val="-20"/>
        </w:rPr>
        <w:t>T</w:t>
      </w:r>
      <w:r w:rsidRPr="00FC0BA1">
        <w:rPr>
          <w:b/>
          <w:bCs/>
          <w:color w:val="363435"/>
        </w:rPr>
        <w:t>anım</w:t>
      </w:r>
    </w:p>
    <w:p w:rsidR="00007F85" w:rsidRPr="00FC0BA1" w:rsidRDefault="00007F85" w:rsidP="00007F85">
      <w:pPr>
        <w:widowControl w:val="0"/>
        <w:autoSpaceDE w:val="0"/>
        <w:autoSpaceDN w:val="0"/>
        <w:adjustRightInd w:val="0"/>
        <w:ind w:left="401"/>
        <w:jc w:val="both"/>
        <w:rPr>
          <w:color w:val="000000"/>
        </w:rPr>
      </w:pPr>
      <w:r w:rsidRPr="00FC0BA1">
        <w:rPr>
          <w:color w:val="363435"/>
        </w:rPr>
        <w:t>Bileşen,</w:t>
      </w:r>
      <w:r w:rsidRPr="00FC0BA1">
        <w:rPr>
          <w:color w:val="363435"/>
          <w:spacing w:val="-7"/>
        </w:rPr>
        <w:t xml:space="preserve"> </w:t>
      </w:r>
      <w:r w:rsidRPr="00FC0BA1">
        <w:rPr>
          <w:color w:val="363435"/>
        </w:rPr>
        <w:t>tam</w:t>
      </w:r>
      <w:r w:rsidRPr="00FC0BA1">
        <w:rPr>
          <w:color w:val="363435"/>
          <w:spacing w:val="-7"/>
        </w:rPr>
        <w:t xml:space="preserve"> </w:t>
      </w:r>
      <w:r w:rsidRPr="00FC0BA1">
        <w:rPr>
          <w:color w:val="363435"/>
        </w:rPr>
        <w:t>kanın</w:t>
      </w:r>
      <w:r w:rsidRPr="00FC0BA1">
        <w:rPr>
          <w:color w:val="363435"/>
          <w:spacing w:val="-7"/>
        </w:rPr>
        <w:t xml:space="preserve"> </w:t>
      </w:r>
      <w:r w:rsidRPr="00FC0BA1">
        <w:rPr>
          <w:color w:val="363435"/>
        </w:rPr>
        <w:t>santrifügasyonundan</w:t>
      </w:r>
      <w:r w:rsidRPr="00FC0BA1">
        <w:rPr>
          <w:color w:val="363435"/>
          <w:spacing w:val="-7"/>
        </w:rPr>
        <w:t xml:space="preserve"> </w:t>
      </w:r>
      <w:r w:rsidRPr="00FC0BA1">
        <w:rPr>
          <w:color w:val="363435"/>
        </w:rPr>
        <w:t>sonra</w:t>
      </w:r>
      <w:r w:rsidRPr="00FC0BA1">
        <w:rPr>
          <w:color w:val="363435"/>
          <w:spacing w:val="-7"/>
        </w:rPr>
        <w:t xml:space="preserve"> </w:t>
      </w:r>
      <w:r w:rsidRPr="00FC0BA1">
        <w:rPr>
          <w:color w:val="363435"/>
        </w:rPr>
        <w:t>plazmanın</w:t>
      </w:r>
      <w:r w:rsidRPr="00FC0BA1">
        <w:rPr>
          <w:color w:val="363435"/>
          <w:spacing w:val="-7"/>
        </w:rPr>
        <w:t xml:space="preserve"> </w:t>
      </w:r>
      <w:r w:rsidRPr="00FC0BA1">
        <w:rPr>
          <w:color w:val="363435"/>
        </w:rPr>
        <w:t>ayrılması</w:t>
      </w:r>
      <w:r w:rsidRPr="00FC0BA1">
        <w:rPr>
          <w:color w:val="363435"/>
          <w:spacing w:val="-7"/>
        </w:rPr>
        <w:t xml:space="preserve"> </w:t>
      </w:r>
      <w:r w:rsidRPr="00FC0BA1">
        <w:rPr>
          <w:color w:val="363435"/>
        </w:rPr>
        <w:t>ve</w:t>
      </w:r>
      <w:r w:rsidRPr="00FC0BA1">
        <w:rPr>
          <w:color w:val="363435"/>
          <w:spacing w:val="-7"/>
        </w:rPr>
        <w:t xml:space="preserve"> </w:t>
      </w:r>
      <w:r w:rsidRPr="00FC0BA1">
        <w:rPr>
          <w:color w:val="363435"/>
        </w:rPr>
        <w:t>eritrositle-</w:t>
      </w:r>
    </w:p>
    <w:p w:rsidR="00007F85" w:rsidRPr="00FC0BA1" w:rsidRDefault="00007F85" w:rsidP="00007F85">
      <w:pPr>
        <w:widowControl w:val="0"/>
        <w:autoSpaceDE w:val="0"/>
        <w:autoSpaceDN w:val="0"/>
        <w:adjustRightInd w:val="0"/>
        <w:ind w:left="401"/>
        <w:jc w:val="both"/>
        <w:rPr>
          <w:color w:val="000000"/>
        </w:rPr>
      </w:pPr>
      <w:r w:rsidRPr="00FC0BA1">
        <w:rPr>
          <w:color w:val="363435"/>
        </w:rPr>
        <w:t>re uygun, besleyici bir solüsyonunun ilave edilmesiyle hazırlanı</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ind w:hanging="450"/>
        <w:jc w:val="both"/>
        <w:rPr>
          <w:color w:val="000000"/>
        </w:rPr>
      </w:pPr>
      <w:r w:rsidRPr="00FC0BA1">
        <w:rPr>
          <w:b/>
          <w:bCs/>
          <w:color w:val="363435"/>
        </w:rPr>
        <w:t>Özellikler</w:t>
      </w:r>
    </w:p>
    <w:p w:rsidR="00007F85" w:rsidRPr="00FC0BA1" w:rsidRDefault="00007F85" w:rsidP="00007F85">
      <w:pPr>
        <w:widowControl w:val="0"/>
        <w:autoSpaceDE w:val="0"/>
        <w:autoSpaceDN w:val="0"/>
        <w:adjustRightInd w:val="0"/>
        <w:ind w:left="401" w:right="79"/>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Bu</w:t>
      </w:r>
      <w:r w:rsidRPr="00FC0BA1">
        <w:rPr>
          <w:color w:val="363435"/>
          <w:spacing w:val="-5"/>
        </w:rPr>
        <w:t xml:space="preserve"> </w:t>
      </w:r>
      <w:r w:rsidRPr="00FC0BA1">
        <w:rPr>
          <w:color w:val="363435"/>
        </w:rPr>
        <w:t>bileşenin</w:t>
      </w:r>
      <w:r w:rsidRPr="00FC0BA1">
        <w:rPr>
          <w:color w:val="363435"/>
          <w:spacing w:val="-5"/>
        </w:rPr>
        <w:t xml:space="preserve"> </w:t>
      </w:r>
      <w:r w:rsidRPr="00FC0BA1">
        <w:rPr>
          <w:color w:val="363435"/>
        </w:rPr>
        <w:t>hematokriti,</w:t>
      </w:r>
      <w:r w:rsidRPr="00FC0BA1">
        <w:rPr>
          <w:color w:val="363435"/>
          <w:spacing w:val="-5"/>
        </w:rPr>
        <w:t xml:space="preserve"> </w:t>
      </w:r>
      <w:r w:rsidRPr="00FC0BA1">
        <w:rPr>
          <w:color w:val="363435"/>
        </w:rPr>
        <w:t>ek</w:t>
      </w:r>
      <w:r w:rsidRPr="00FC0BA1">
        <w:rPr>
          <w:color w:val="363435"/>
          <w:spacing w:val="-5"/>
        </w:rPr>
        <w:t xml:space="preserve"> </w:t>
      </w:r>
      <w:r w:rsidRPr="00FC0BA1">
        <w:rPr>
          <w:color w:val="363435"/>
        </w:rPr>
        <w:t>solüsyonun</w:t>
      </w:r>
      <w:r w:rsidRPr="00FC0BA1">
        <w:rPr>
          <w:color w:val="363435"/>
          <w:spacing w:val="-5"/>
        </w:rPr>
        <w:t xml:space="preserve"> </w:t>
      </w:r>
      <w:r w:rsidRPr="00FC0BA1">
        <w:rPr>
          <w:color w:val="363435"/>
        </w:rPr>
        <w:t>özelliğine,</w:t>
      </w:r>
      <w:r w:rsidRPr="00FC0BA1">
        <w:rPr>
          <w:color w:val="363435"/>
          <w:spacing w:val="-5"/>
        </w:rPr>
        <w:t xml:space="preserve"> </w:t>
      </w:r>
      <w:r w:rsidRPr="00FC0BA1">
        <w:rPr>
          <w:color w:val="363435"/>
        </w:rPr>
        <w:t>santrifügasyon</w:t>
      </w:r>
      <w:r w:rsidRPr="00FC0BA1">
        <w:rPr>
          <w:color w:val="363435"/>
          <w:spacing w:val="-5"/>
        </w:rPr>
        <w:t xml:space="preserve"> </w:t>
      </w:r>
      <w:r w:rsidRPr="00FC0BA1">
        <w:rPr>
          <w:color w:val="363435"/>
        </w:rPr>
        <w:t>yöntemine</w:t>
      </w:r>
      <w:r w:rsidRPr="00FC0BA1">
        <w:rPr>
          <w:color w:val="363435"/>
          <w:spacing w:val="-5"/>
        </w:rPr>
        <w:t xml:space="preserve"> </w:t>
      </w:r>
      <w:r w:rsidRPr="00FC0BA1">
        <w:rPr>
          <w:color w:val="363435"/>
        </w:rPr>
        <w:t>ve kalan</w:t>
      </w:r>
      <w:r w:rsidRPr="00FC0BA1">
        <w:rPr>
          <w:color w:val="363435"/>
          <w:spacing w:val="12"/>
        </w:rPr>
        <w:t xml:space="preserve"> </w:t>
      </w:r>
      <w:r w:rsidRPr="00FC0BA1">
        <w:rPr>
          <w:color w:val="363435"/>
        </w:rPr>
        <w:t>plazmanın</w:t>
      </w:r>
      <w:r w:rsidRPr="00FC0BA1">
        <w:rPr>
          <w:color w:val="363435"/>
          <w:spacing w:val="12"/>
        </w:rPr>
        <w:t xml:space="preserve"> </w:t>
      </w:r>
      <w:r w:rsidRPr="00FC0BA1">
        <w:rPr>
          <w:color w:val="363435"/>
        </w:rPr>
        <w:t>miktarına</w:t>
      </w:r>
      <w:r w:rsidRPr="00FC0BA1">
        <w:rPr>
          <w:color w:val="363435"/>
          <w:spacing w:val="12"/>
        </w:rPr>
        <w:t xml:space="preserve"> </w:t>
      </w:r>
      <w:r w:rsidRPr="00FC0BA1">
        <w:rPr>
          <w:color w:val="363435"/>
        </w:rPr>
        <w:t>bağlıdı</w:t>
      </w:r>
      <w:r w:rsidRPr="00FC0BA1">
        <w:rPr>
          <w:color w:val="363435"/>
          <w:spacing w:val="-12"/>
        </w:rPr>
        <w:t>r</w:t>
      </w:r>
      <w:r w:rsidRPr="00FC0BA1">
        <w:rPr>
          <w:color w:val="363435"/>
        </w:rPr>
        <w:t>. Ancak</w:t>
      </w:r>
      <w:r w:rsidRPr="00FC0BA1">
        <w:rPr>
          <w:color w:val="363435"/>
          <w:spacing w:val="12"/>
        </w:rPr>
        <w:t xml:space="preserve"> </w:t>
      </w:r>
      <w:r w:rsidRPr="00FC0BA1">
        <w:rPr>
          <w:color w:val="363435"/>
        </w:rPr>
        <w:t>0.70’i</w:t>
      </w:r>
      <w:r w:rsidRPr="00FC0BA1">
        <w:rPr>
          <w:color w:val="363435"/>
          <w:spacing w:val="12"/>
        </w:rPr>
        <w:t xml:space="preserve"> </w:t>
      </w:r>
      <w:r w:rsidRPr="00FC0BA1">
        <w:rPr>
          <w:color w:val="363435"/>
        </w:rPr>
        <w:t>geçmemelidi</w:t>
      </w:r>
      <w:r w:rsidRPr="00FC0BA1">
        <w:rPr>
          <w:color w:val="363435"/>
          <w:spacing w:val="-12"/>
        </w:rPr>
        <w:t>r</w:t>
      </w:r>
      <w:r w:rsidRPr="00FC0BA1">
        <w:rPr>
          <w:color w:val="363435"/>
        </w:rPr>
        <w:t>.</w:t>
      </w:r>
      <w:r w:rsidRPr="00FC0BA1">
        <w:rPr>
          <w:color w:val="363435"/>
          <w:spacing w:val="12"/>
        </w:rPr>
        <w:t xml:space="preserve"> </w:t>
      </w:r>
      <w:r w:rsidRPr="00FC0BA1">
        <w:rPr>
          <w:color w:val="363435"/>
        </w:rPr>
        <w:t>Her</w:t>
      </w:r>
      <w:r w:rsidRPr="00FC0BA1">
        <w:rPr>
          <w:color w:val="363435"/>
          <w:spacing w:val="12"/>
        </w:rPr>
        <w:t xml:space="preserve"> </w:t>
      </w:r>
      <w:r w:rsidRPr="00FC0BA1">
        <w:rPr>
          <w:color w:val="363435"/>
        </w:rPr>
        <w:t>bir</w:t>
      </w:r>
      <w:r w:rsidRPr="00FC0BA1">
        <w:rPr>
          <w:color w:val="363435"/>
          <w:spacing w:val="12"/>
        </w:rPr>
        <w:t xml:space="preserve"> </w:t>
      </w:r>
      <w:r w:rsidRPr="00FC0BA1">
        <w:rPr>
          <w:color w:val="363435"/>
        </w:rPr>
        <w:t>ünite,</w:t>
      </w:r>
      <w:r w:rsidRPr="00FC0BA1">
        <w:rPr>
          <w:color w:val="363435"/>
          <w:spacing w:val="12"/>
        </w:rPr>
        <w:t xml:space="preserve"> </w:t>
      </w:r>
      <w:r w:rsidRPr="00FC0BA1">
        <w:rPr>
          <w:color w:val="363435"/>
        </w:rPr>
        <w:t>minimum</w:t>
      </w:r>
      <w:r w:rsidRPr="00FC0BA1">
        <w:rPr>
          <w:color w:val="363435"/>
          <w:spacing w:val="1"/>
        </w:rPr>
        <w:t xml:space="preserve"> </w:t>
      </w:r>
      <w:smartTag w:uri="urn:schemas-microsoft-com:office:smarttags" w:element="metricconverter">
        <w:smartTagPr>
          <w:attr w:name="ProductID" w:val="45 gram"/>
        </w:smartTagPr>
        <w:r w:rsidRPr="00FC0BA1">
          <w:rPr>
            <w:color w:val="363435"/>
          </w:rPr>
          <w:t>45</w:t>
        </w:r>
        <w:r w:rsidRPr="00FC0BA1">
          <w:rPr>
            <w:color w:val="363435"/>
            <w:spacing w:val="1"/>
          </w:rPr>
          <w:t xml:space="preserve"> </w:t>
        </w:r>
        <w:r w:rsidRPr="00FC0BA1">
          <w:rPr>
            <w:color w:val="363435"/>
          </w:rPr>
          <w:t>gram</w:t>
        </w:r>
      </w:smartTag>
      <w:r w:rsidRPr="00FC0BA1">
        <w:rPr>
          <w:color w:val="363435"/>
          <w:spacing w:val="1"/>
        </w:rPr>
        <w:t xml:space="preserve"> </w:t>
      </w:r>
      <w:r w:rsidRPr="00FC0BA1">
        <w:rPr>
          <w:color w:val="363435"/>
        </w:rPr>
        <w:t>hemoglobin</w:t>
      </w:r>
      <w:r w:rsidRPr="00FC0BA1">
        <w:rPr>
          <w:color w:val="363435"/>
          <w:spacing w:val="1"/>
        </w:rPr>
        <w:t xml:space="preserve"> </w:t>
      </w:r>
      <w:r w:rsidRPr="00FC0BA1">
        <w:rPr>
          <w:color w:val="363435"/>
        </w:rPr>
        <w:t>içermelidi</w:t>
      </w:r>
      <w:r w:rsidRPr="00FC0BA1">
        <w:rPr>
          <w:color w:val="363435"/>
          <w:spacing w:val="-12"/>
        </w:rPr>
        <w:t>r</w:t>
      </w:r>
      <w:r w:rsidRPr="00FC0BA1">
        <w:rPr>
          <w:color w:val="363435"/>
        </w:rPr>
        <w:t>.</w:t>
      </w:r>
      <w:r w:rsidRPr="00FC0BA1">
        <w:rPr>
          <w:color w:val="363435"/>
          <w:spacing w:val="1"/>
        </w:rPr>
        <w:t xml:space="preserve"> </w:t>
      </w:r>
      <w:r w:rsidRPr="00FC0BA1">
        <w:rPr>
          <w:color w:val="363435"/>
        </w:rPr>
        <w:t>Ünite</w:t>
      </w:r>
      <w:r w:rsidRPr="00FC0BA1">
        <w:rPr>
          <w:color w:val="363435"/>
          <w:spacing w:val="1"/>
        </w:rPr>
        <w:t xml:space="preserve"> </w:t>
      </w:r>
      <w:r w:rsidRPr="00FC0BA1">
        <w:rPr>
          <w:color w:val="363435"/>
        </w:rPr>
        <w:t>orijinalindeki eritrositlerin tümünü içeri</w:t>
      </w:r>
      <w:r w:rsidRPr="00FC0BA1">
        <w:rPr>
          <w:color w:val="363435"/>
          <w:spacing w:val="-12"/>
        </w:rPr>
        <w:t>r</w:t>
      </w:r>
      <w:r w:rsidRPr="00FC0BA1">
        <w:rPr>
          <w:color w:val="363435"/>
        </w:rPr>
        <w:t>.</w:t>
      </w:r>
      <w:r w:rsidRPr="00FC0BA1">
        <w:rPr>
          <w:color w:val="363435"/>
          <w:spacing w:val="-4"/>
        </w:rPr>
        <w:t xml:space="preserve"> </w:t>
      </w:r>
      <w:r w:rsidRPr="00FC0BA1">
        <w:rPr>
          <w:color w:val="363435"/>
        </w:rPr>
        <w:t>Özel</w:t>
      </w:r>
      <w:r w:rsidRPr="00FC0BA1">
        <w:rPr>
          <w:color w:val="363435"/>
          <w:spacing w:val="-4"/>
        </w:rPr>
        <w:t xml:space="preserve"> </w:t>
      </w:r>
      <w:r w:rsidRPr="00FC0BA1">
        <w:rPr>
          <w:color w:val="363435"/>
        </w:rPr>
        <w:t>bir</w:t>
      </w:r>
      <w:r w:rsidRPr="00FC0BA1">
        <w:rPr>
          <w:color w:val="363435"/>
          <w:spacing w:val="-4"/>
        </w:rPr>
        <w:t xml:space="preserve"> </w:t>
      </w:r>
      <w:r w:rsidRPr="00FC0BA1">
        <w:rPr>
          <w:color w:val="363435"/>
        </w:rPr>
        <w:t>işlem</w:t>
      </w:r>
      <w:r w:rsidRPr="00FC0BA1">
        <w:rPr>
          <w:color w:val="363435"/>
          <w:spacing w:val="-4"/>
        </w:rPr>
        <w:t xml:space="preserve"> </w:t>
      </w:r>
      <w:r w:rsidRPr="00FC0BA1">
        <w:rPr>
          <w:color w:val="363435"/>
        </w:rPr>
        <w:t>uygulanmadıysa,</w:t>
      </w:r>
      <w:r w:rsidRPr="00FC0BA1">
        <w:rPr>
          <w:color w:val="363435"/>
          <w:spacing w:val="-4"/>
        </w:rPr>
        <w:t xml:space="preserve"> </w:t>
      </w:r>
      <w:r w:rsidRPr="00FC0BA1">
        <w:rPr>
          <w:color w:val="363435"/>
        </w:rPr>
        <w:t>lökositlerin</w:t>
      </w:r>
      <w:r w:rsidRPr="00FC0BA1">
        <w:rPr>
          <w:color w:val="363435"/>
          <w:spacing w:val="-4"/>
        </w:rPr>
        <w:t xml:space="preserve"> </w:t>
      </w:r>
      <w:r w:rsidRPr="00FC0BA1">
        <w:rPr>
          <w:color w:val="363435"/>
        </w:rPr>
        <w:t>büyük</w:t>
      </w:r>
      <w:r w:rsidRPr="00FC0BA1">
        <w:rPr>
          <w:color w:val="363435"/>
          <w:spacing w:val="-4"/>
        </w:rPr>
        <w:t xml:space="preserve"> </w:t>
      </w:r>
      <w:r w:rsidRPr="00FC0BA1">
        <w:rPr>
          <w:color w:val="363435"/>
        </w:rPr>
        <w:t>bir</w:t>
      </w:r>
      <w:r w:rsidRPr="00FC0BA1">
        <w:rPr>
          <w:color w:val="363435"/>
          <w:spacing w:val="-4"/>
        </w:rPr>
        <w:t xml:space="preserve"> </w:t>
      </w:r>
      <w:r w:rsidRPr="00FC0BA1">
        <w:rPr>
          <w:color w:val="363435"/>
        </w:rPr>
        <w:t>kısmı</w:t>
      </w:r>
      <w:r w:rsidRPr="00FC0BA1">
        <w:rPr>
          <w:color w:val="363435"/>
          <w:spacing w:val="-4"/>
        </w:rPr>
        <w:t xml:space="preserve"> </w:t>
      </w:r>
      <w:r w:rsidRPr="00FC0BA1">
        <w:rPr>
          <w:color w:val="363435"/>
        </w:rPr>
        <w:t>(yaklaşık</w:t>
      </w:r>
      <w:r w:rsidRPr="00FC0BA1">
        <w:rPr>
          <w:color w:val="363435"/>
          <w:spacing w:val="-4"/>
        </w:rPr>
        <w:t xml:space="preserve"> </w:t>
      </w:r>
      <w:r w:rsidRPr="00FC0BA1">
        <w:rPr>
          <w:color w:val="363435"/>
        </w:rPr>
        <w:t>2.5-3.0 x</w:t>
      </w:r>
      <w:r w:rsidRPr="00FC0BA1">
        <w:rPr>
          <w:color w:val="363435"/>
          <w:spacing w:val="1"/>
        </w:rPr>
        <w:t xml:space="preserve"> </w:t>
      </w:r>
      <w:r w:rsidRPr="00FC0BA1">
        <w:rPr>
          <w:color w:val="363435"/>
        </w:rPr>
        <w:t>10</w:t>
      </w:r>
      <w:r w:rsidRPr="00FC0BA1">
        <w:rPr>
          <w:color w:val="363435"/>
          <w:position w:val="7"/>
        </w:rPr>
        <w:t>9</w:t>
      </w:r>
      <w:r w:rsidRPr="00FC0BA1">
        <w:rPr>
          <w:color w:val="363435"/>
        </w:rPr>
        <w:t>) ve</w:t>
      </w:r>
      <w:r w:rsidRPr="00FC0BA1">
        <w:rPr>
          <w:color w:val="363435"/>
          <w:spacing w:val="1"/>
        </w:rPr>
        <w:t xml:space="preserve"> </w:t>
      </w:r>
      <w:r w:rsidRPr="00FC0BA1">
        <w:rPr>
          <w:color w:val="363435"/>
        </w:rPr>
        <w:t>kullanılan</w:t>
      </w:r>
      <w:r w:rsidRPr="00FC0BA1">
        <w:rPr>
          <w:color w:val="363435"/>
          <w:spacing w:val="1"/>
        </w:rPr>
        <w:t xml:space="preserve"> </w:t>
      </w:r>
      <w:r w:rsidRPr="00FC0BA1">
        <w:rPr>
          <w:color w:val="363435"/>
        </w:rPr>
        <w:t>santrifügasyon</w:t>
      </w:r>
      <w:r w:rsidRPr="00FC0BA1">
        <w:rPr>
          <w:color w:val="363435"/>
          <w:spacing w:val="1"/>
        </w:rPr>
        <w:t xml:space="preserve"> </w:t>
      </w:r>
      <w:r w:rsidRPr="00FC0BA1">
        <w:rPr>
          <w:color w:val="363435"/>
        </w:rPr>
        <w:t>yöntemine</w:t>
      </w:r>
      <w:r w:rsidRPr="00FC0BA1">
        <w:rPr>
          <w:color w:val="363435"/>
          <w:spacing w:val="1"/>
        </w:rPr>
        <w:t xml:space="preserve"> </w:t>
      </w:r>
      <w:r w:rsidRPr="00FC0BA1">
        <w:rPr>
          <w:color w:val="363435"/>
        </w:rPr>
        <w:t>bağlı</w:t>
      </w:r>
      <w:r w:rsidRPr="00FC0BA1">
        <w:rPr>
          <w:color w:val="363435"/>
          <w:spacing w:val="1"/>
        </w:rPr>
        <w:t xml:space="preserve"> </w:t>
      </w:r>
      <w:r w:rsidRPr="00FC0BA1">
        <w:rPr>
          <w:color w:val="363435"/>
        </w:rPr>
        <w:t>olarak</w:t>
      </w:r>
      <w:r w:rsidRPr="00FC0BA1">
        <w:rPr>
          <w:color w:val="363435"/>
          <w:spacing w:val="1"/>
        </w:rPr>
        <w:t xml:space="preserve"> </w:t>
      </w:r>
      <w:r w:rsidRPr="00FC0BA1">
        <w:rPr>
          <w:color w:val="363435"/>
        </w:rPr>
        <w:t>değişen</w:t>
      </w:r>
      <w:r w:rsidRPr="00FC0BA1">
        <w:rPr>
          <w:color w:val="363435"/>
          <w:spacing w:val="1"/>
        </w:rPr>
        <w:t xml:space="preserve"> </w:t>
      </w:r>
      <w:r w:rsidRPr="00FC0BA1">
        <w:rPr>
          <w:color w:val="363435"/>
        </w:rPr>
        <w:t>miktarda</w:t>
      </w:r>
      <w:r w:rsidRPr="00FC0BA1">
        <w:rPr>
          <w:color w:val="363435"/>
          <w:spacing w:val="1"/>
        </w:rPr>
        <w:t xml:space="preserve"> </w:t>
      </w:r>
      <w:r w:rsidRPr="00FC0BA1">
        <w:rPr>
          <w:color w:val="363435"/>
        </w:rPr>
        <w:t>trombosit üründe kalı</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Hazırlama Yöntemleri</w:t>
      </w:r>
    </w:p>
    <w:p w:rsidR="00007F85" w:rsidRPr="00FC0BA1" w:rsidRDefault="00007F85" w:rsidP="00007F85">
      <w:pPr>
        <w:widowControl w:val="0"/>
        <w:autoSpaceDE w:val="0"/>
        <w:autoSpaceDN w:val="0"/>
        <w:adjustRightInd w:val="0"/>
        <w:ind w:left="401" w:right="78"/>
        <w:jc w:val="both"/>
        <w:rPr>
          <w:color w:val="000000"/>
        </w:rPr>
      </w:pPr>
      <w:r w:rsidRPr="00FC0BA1">
        <w:rPr>
          <w:color w:val="363435"/>
          <w:spacing w:val="-15"/>
        </w:rPr>
        <w:t>T</w:t>
      </w:r>
      <w:r w:rsidRPr="00FC0BA1">
        <w:rPr>
          <w:color w:val="363435"/>
        </w:rPr>
        <w:t>emel antikoagülan solüsyon CPD olmalıdı</w:t>
      </w:r>
      <w:r w:rsidRPr="00FC0BA1">
        <w:rPr>
          <w:color w:val="363435"/>
          <w:spacing w:val="-12"/>
        </w:rPr>
        <w:t>r</w:t>
      </w:r>
      <w:r w:rsidRPr="00FC0BA1">
        <w:rPr>
          <w:color w:val="363435"/>
        </w:rPr>
        <w:t>. Ek solüsyonlar genellikle suda çözünmüş</w:t>
      </w:r>
      <w:r w:rsidRPr="00FC0BA1">
        <w:rPr>
          <w:color w:val="363435"/>
          <w:spacing w:val="-1"/>
        </w:rPr>
        <w:t xml:space="preserve"> </w:t>
      </w:r>
      <w:r w:rsidRPr="00FC0BA1">
        <w:rPr>
          <w:color w:val="363435"/>
        </w:rPr>
        <w:t>sodyum</w:t>
      </w:r>
      <w:r w:rsidRPr="00FC0BA1">
        <w:rPr>
          <w:color w:val="363435"/>
          <w:spacing w:val="-1"/>
        </w:rPr>
        <w:t xml:space="preserve"> </w:t>
      </w:r>
      <w:r w:rsidRPr="00FC0BA1">
        <w:rPr>
          <w:color w:val="363435"/>
        </w:rPr>
        <w:t>klorü</w:t>
      </w:r>
      <w:r w:rsidRPr="00FC0BA1">
        <w:rPr>
          <w:color w:val="363435"/>
          <w:spacing w:val="-9"/>
        </w:rPr>
        <w:t>r</w:t>
      </w:r>
      <w:r w:rsidRPr="00FC0BA1">
        <w:rPr>
          <w:color w:val="363435"/>
        </w:rPr>
        <w:t>,</w:t>
      </w:r>
      <w:r w:rsidRPr="00FC0BA1">
        <w:rPr>
          <w:color w:val="363435"/>
          <w:spacing w:val="-1"/>
        </w:rPr>
        <w:t xml:space="preserve"> </w:t>
      </w:r>
      <w:r w:rsidRPr="00FC0BA1">
        <w:rPr>
          <w:color w:val="363435"/>
        </w:rPr>
        <w:t>adenin,</w:t>
      </w:r>
      <w:r w:rsidRPr="00FC0BA1">
        <w:rPr>
          <w:color w:val="363435"/>
          <w:spacing w:val="-1"/>
        </w:rPr>
        <w:t xml:space="preserve"> </w:t>
      </w:r>
      <w:r w:rsidRPr="00FC0BA1">
        <w:rPr>
          <w:color w:val="363435"/>
        </w:rPr>
        <w:t>glukoz</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mannitol</w:t>
      </w:r>
      <w:r w:rsidRPr="00FC0BA1">
        <w:rPr>
          <w:color w:val="363435"/>
          <w:spacing w:val="-2"/>
        </w:rPr>
        <w:t xml:space="preserve"> </w:t>
      </w:r>
      <w:r w:rsidRPr="00FC0BA1">
        <w:rPr>
          <w:color w:val="363435"/>
        </w:rPr>
        <w:t>içeri</w:t>
      </w:r>
      <w:r w:rsidRPr="00FC0BA1">
        <w:rPr>
          <w:color w:val="363435"/>
          <w:spacing w:val="-12"/>
        </w:rPr>
        <w:t>r</w:t>
      </w:r>
      <w:r w:rsidRPr="00FC0BA1">
        <w:rPr>
          <w:color w:val="363435"/>
        </w:rPr>
        <w:t>.</w:t>
      </w:r>
      <w:r w:rsidRPr="00FC0BA1">
        <w:rPr>
          <w:color w:val="363435"/>
          <w:spacing w:val="-1"/>
        </w:rPr>
        <w:t xml:space="preserve"> </w:t>
      </w:r>
      <w:r w:rsidRPr="00FC0BA1">
        <w:rPr>
          <w:color w:val="363435"/>
        </w:rPr>
        <w:t>Sitrat,</w:t>
      </w:r>
      <w:r w:rsidRPr="00FC0BA1">
        <w:rPr>
          <w:color w:val="363435"/>
          <w:spacing w:val="-1"/>
        </w:rPr>
        <w:t xml:space="preserve"> </w:t>
      </w:r>
      <w:r w:rsidRPr="00FC0BA1">
        <w:rPr>
          <w:color w:val="363435"/>
        </w:rPr>
        <w:t>mannitol,</w:t>
      </w:r>
      <w:r w:rsidRPr="00FC0BA1">
        <w:rPr>
          <w:color w:val="363435"/>
          <w:spacing w:val="-2"/>
        </w:rPr>
        <w:t xml:space="preserve"> </w:t>
      </w:r>
      <w:r w:rsidRPr="00FC0BA1">
        <w:rPr>
          <w:color w:val="363435"/>
        </w:rPr>
        <w:t>fosfat</w:t>
      </w:r>
      <w:r w:rsidRPr="00FC0BA1">
        <w:rPr>
          <w:color w:val="363435"/>
          <w:spacing w:val="-1"/>
        </w:rPr>
        <w:t xml:space="preserve"> </w:t>
      </w:r>
      <w:r w:rsidRPr="00FC0BA1">
        <w:rPr>
          <w:color w:val="363435"/>
        </w:rPr>
        <w:t>ve guanozin</w:t>
      </w:r>
      <w:r w:rsidRPr="00FC0BA1">
        <w:rPr>
          <w:color w:val="363435"/>
          <w:spacing w:val="-9"/>
        </w:rPr>
        <w:t xml:space="preserve"> </w:t>
      </w:r>
      <w:r w:rsidRPr="00FC0BA1">
        <w:rPr>
          <w:color w:val="363435"/>
        </w:rPr>
        <w:t>içerenleri</w:t>
      </w:r>
      <w:r w:rsidRPr="00FC0BA1">
        <w:rPr>
          <w:color w:val="363435"/>
          <w:spacing w:val="-9"/>
        </w:rPr>
        <w:t xml:space="preserve"> </w:t>
      </w:r>
      <w:r w:rsidRPr="00FC0BA1">
        <w:rPr>
          <w:color w:val="363435"/>
        </w:rPr>
        <w:t>de</w:t>
      </w:r>
      <w:r w:rsidRPr="00FC0BA1">
        <w:rPr>
          <w:color w:val="363435"/>
          <w:spacing w:val="-9"/>
        </w:rPr>
        <w:t xml:space="preserve"> </w:t>
      </w:r>
      <w:r w:rsidRPr="00FC0BA1">
        <w:rPr>
          <w:color w:val="363435"/>
        </w:rPr>
        <w:t>vardı</w:t>
      </w:r>
      <w:r w:rsidRPr="00FC0BA1">
        <w:rPr>
          <w:color w:val="363435"/>
          <w:spacing w:val="-12"/>
        </w:rPr>
        <w:t>r</w:t>
      </w:r>
      <w:r w:rsidRPr="00FC0BA1">
        <w:rPr>
          <w:color w:val="363435"/>
        </w:rPr>
        <w:t>.</w:t>
      </w:r>
      <w:r w:rsidRPr="00FC0BA1">
        <w:rPr>
          <w:color w:val="363435"/>
          <w:spacing w:val="-9"/>
        </w:rPr>
        <w:t xml:space="preserve"> </w:t>
      </w:r>
      <w:r w:rsidRPr="00FC0BA1">
        <w:rPr>
          <w:color w:val="363435"/>
        </w:rPr>
        <w:t>Hacim</w:t>
      </w:r>
      <w:r w:rsidRPr="00FC0BA1">
        <w:rPr>
          <w:color w:val="363435"/>
          <w:spacing w:val="-9"/>
        </w:rPr>
        <w:t xml:space="preserve"> </w:t>
      </w:r>
      <w:r w:rsidRPr="00FC0BA1">
        <w:rPr>
          <w:color w:val="363435"/>
        </w:rPr>
        <w:t>80-</w:t>
      </w:r>
      <w:r w:rsidRPr="00FC0BA1">
        <w:rPr>
          <w:color w:val="363435"/>
          <w:spacing w:val="-8"/>
        </w:rPr>
        <w:t>1</w:t>
      </w:r>
      <w:r w:rsidRPr="00FC0BA1">
        <w:rPr>
          <w:color w:val="363435"/>
        </w:rPr>
        <w:t>10</w:t>
      </w:r>
      <w:r w:rsidRPr="00FC0BA1">
        <w:rPr>
          <w:color w:val="363435"/>
          <w:spacing w:val="-9"/>
        </w:rPr>
        <w:t xml:space="preserve"> </w:t>
      </w:r>
      <w:r w:rsidRPr="00FC0BA1">
        <w:rPr>
          <w:color w:val="363435"/>
        </w:rPr>
        <w:t>ml</w:t>
      </w:r>
      <w:r w:rsidRPr="00FC0BA1">
        <w:rPr>
          <w:color w:val="363435"/>
          <w:spacing w:val="-9"/>
        </w:rPr>
        <w:t xml:space="preserve"> </w:t>
      </w:r>
      <w:r w:rsidRPr="00FC0BA1">
        <w:rPr>
          <w:color w:val="363435"/>
        </w:rPr>
        <w:t>arasında</w:t>
      </w:r>
      <w:r w:rsidRPr="00FC0BA1">
        <w:rPr>
          <w:color w:val="363435"/>
          <w:spacing w:val="-9"/>
        </w:rPr>
        <w:t xml:space="preserve"> </w:t>
      </w:r>
      <w:r w:rsidRPr="00FC0BA1">
        <w:rPr>
          <w:color w:val="363435"/>
        </w:rPr>
        <w:t>olabili</w:t>
      </w:r>
      <w:r w:rsidRPr="00FC0BA1">
        <w:rPr>
          <w:color w:val="363435"/>
          <w:spacing w:val="-12"/>
        </w:rPr>
        <w:t>r</w:t>
      </w:r>
      <w:r w:rsidRPr="00FC0BA1">
        <w:rPr>
          <w:color w:val="363435"/>
        </w:rPr>
        <w:t>.</w:t>
      </w:r>
      <w:r w:rsidRPr="00FC0BA1">
        <w:rPr>
          <w:color w:val="363435"/>
          <w:spacing w:val="-13"/>
        </w:rPr>
        <w:t xml:space="preserve"> </w:t>
      </w:r>
      <w:r w:rsidRPr="00FC0BA1">
        <w:rPr>
          <w:color w:val="363435"/>
          <w:spacing w:val="-15"/>
        </w:rPr>
        <w:t>T</w:t>
      </w:r>
      <w:r w:rsidRPr="00FC0BA1">
        <w:rPr>
          <w:color w:val="363435"/>
        </w:rPr>
        <w:t>am</w:t>
      </w:r>
      <w:r w:rsidRPr="00FC0BA1">
        <w:rPr>
          <w:color w:val="363435"/>
          <w:spacing w:val="-9"/>
        </w:rPr>
        <w:t xml:space="preserve"> </w:t>
      </w:r>
      <w:r w:rsidRPr="00FC0BA1">
        <w:rPr>
          <w:color w:val="363435"/>
        </w:rPr>
        <w:t>kanın</w:t>
      </w:r>
      <w:r w:rsidRPr="00FC0BA1">
        <w:rPr>
          <w:color w:val="363435"/>
          <w:spacing w:val="-9"/>
        </w:rPr>
        <w:t xml:space="preserve"> </w:t>
      </w:r>
      <w:r w:rsidRPr="00FC0BA1">
        <w:rPr>
          <w:color w:val="363435"/>
        </w:rPr>
        <w:t>santrifüj edilmesinden</w:t>
      </w:r>
      <w:r w:rsidRPr="00FC0BA1">
        <w:rPr>
          <w:color w:val="363435"/>
          <w:spacing w:val="-1"/>
        </w:rPr>
        <w:t xml:space="preserve"> </w:t>
      </w:r>
      <w:r w:rsidRPr="00FC0BA1">
        <w:rPr>
          <w:color w:val="363435"/>
        </w:rPr>
        <w:t>sonra</w:t>
      </w:r>
      <w:r w:rsidRPr="00FC0BA1">
        <w:rPr>
          <w:color w:val="363435"/>
          <w:spacing w:val="-1"/>
        </w:rPr>
        <w:t xml:space="preserve"> </w:t>
      </w:r>
      <w:r w:rsidRPr="00FC0BA1">
        <w:rPr>
          <w:color w:val="363435"/>
        </w:rPr>
        <w:t>eritrositler</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plazma</w:t>
      </w:r>
      <w:r w:rsidRPr="00FC0BA1">
        <w:rPr>
          <w:color w:val="363435"/>
          <w:spacing w:val="-1"/>
        </w:rPr>
        <w:t xml:space="preserve"> </w:t>
      </w:r>
      <w:r w:rsidRPr="00FC0BA1">
        <w:rPr>
          <w:color w:val="363435"/>
        </w:rPr>
        <w:t>ayrılı</w:t>
      </w:r>
      <w:r w:rsidRPr="00FC0BA1">
        <w:rPr>
          <w:color w:val="363435"/>
          <w:spacing w:val="-12"/>
        </w:rPr>
        <w:t>r</w:t>
      </w:r>
      <w:r w:rsidRPr="00FC0BA1">
        <w:rPr>
          <w:color w:val="363435"/>
        </w:rPr>
        <w:t>.</w:t>
      </w:r>
      <w:r w:rsidRPr="00FC0BA1">
        <w:rPr>
          <w:color w:val="363435"/>
          <w:spacing w:val="-1"/>
        </w:rPr>
        <w:t xml:space="preserve"> </w:t>
      </w:r>
      <w:r w:rsidRPr="00FC0BA1">
        <w:rPr>
          <w:color w:val="363435"/>
        </w:rPr>
        <w:t>Eritrositlerin</w:t>
      </w:r>
      <w:r w:rsidRPr="00FC0BA1">
        <w:rPr>
          <w:color w:val="363435"/>
          <w:spacing w:val="-1"/>
        </w:rPr>
        <w:t xml:space="preserve"> </w:t>
      </w:r>
      <w:r w:rsidRPr="00FC0BA1">
        <w:rPr>
          <w:color w:val="363435"/>
        </w:rPr>
        <w:t>ek</w:t>
      </w:r>
      <w:r w:rsidRPr="00FC0BA1">
        <w:rPr>
          <w:color w:val="363435"/>
          <w:spacing w:val="-1"/>
        </w:rPr>
        <w:t xml:space="preserve"> </w:t>
      </w:r>
      <w:r w:rsidRPr="00FC0BA1">
        <w:rPr>
          <w:color w:val="363435"/>
        </w:rPr>
        <w:t>solüsyonla</w:t>
      </w:r>
      <w:r w:rsidRPr="00FC0BA1">
        <w:rPr>
          <w:color w:val="363435"/>
          <w:spacing w:val="-1"/>
        </w:rPr>
        <w:t xml:space="preserve"> </w:t>
      </w:r>
      <w:r w:rsidRPr="00FC0BA1">
        <w:rPr>
          <w:color w:val="363435"/>
        </w:rPr>
        <w:t>dikkatlice karıştırılmasından sonra +</w:t>
      </w:r>
      <w:smartTag w:uri="urn:schemas-microsoft-com:office:smarttags" w:element="metricconverter">
        <w:smartTagPr>
          <w:attr w:name="ProductID" w:val="2ﾰC"/>
        </w:smartTagPr>
        <w:r w:rsidRPr="00FC0BA1">
          <w:rPr>
            <w:color w:val="363435"/>
          </w:rPr>
          <w:t>2</w:t>
        </w:r>
        <w:r w:rsidRPr="00FC0BA1">
          <w:rPr>
            <w:color w:val="363435"/>
            <w:w w:val="142"/>
            <w:position w:val="7"/>
          </w:rPr>
          <w:t>°</w:t>
        </w:r>
        <w:r w:rsidRPr="00FC0BA1">
          <w:rPr>
            <w:color w:val="363435"/>
          </w:rPr>
          <w:t>C</w:t>
        </w:r>
      </w:smartTag>
      <w:r w:rsidRPr="00FC0BA1">
        <w:rPr>
          <w:color w:val="363435"/>
        </w:rPr>
        <w:t xml:space="preserve"> ile +</w:t>
      </w:r>
      <w:smartTag w:uri="urn:schemas-microsoft-com:office:smarttags" w:element="metricconverter">
        <w:smartTagPr>
          <w:attr w:name="ProductID" w:val="6ﾰC"/>
        </w:smartTagPr>
        <w:r w:rsidRPr="00FC0BA1">
          <w:rPr>
            <w:color w:val="363435"/>
          </w:rPr>
          <w:t>6</w:t>
        </w:r>
        <w:r w:rsidRPr="00FC0BA1">
          <w:rPr>
            <w:color w:val="363435"/>
            <w:w w:val="142"/>
            <w:position w:val="7"/>
          </w:rPr>
          <w:t>°</w:t>
        </w:r>
        <w:r w:rsidRPr="00FC0BA1">
          <w:rPr>
            <w:color w:val="363435"/>
          </w:rPr>
          <w:t>C</w:t>
        </w:r>
      </w:smartTag>
      <w:r w:rsidRPr="00FC0BA1">
        <w:rPr>
          <w:color w:val="363435"/>
        </w:rPr>
        <w:t xml:space="preserve"> arası sıcaklıkta 300±50 mg olarak muhafaza edilir.</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rPr>
        <w:t>Etiketleme</w:t>
      </w:r>
    </w:p>
    <w:p w:rsidR="00007F85" w:rsidRPr="00FC0BA1" w:rsidRDefault="00007F85" w:rsidP="00007F85">
      <w:pPr>
        <w:widowControl w:val="0"/>
        <w:autoSpaceDE w:val="0"/>
        <w:autoSpaceDN w:val="0"/>
        <w:adjustRightInd w:val="0"/>
        <w:ind w:left="401"/>
        <w:jc w:val="both"/>
        <w:rPr>
          <w:color w:val="000000"/>
        </w:rPr>
      </w:pPr>
      <w:r w:rsidRPr="00FC0BA1">
        <w:rPr>
          <w:color w:val="363435"/>
        </w:rPr>
        <w:t>Etiketleme tam kandaki gibidi</w:t>
      </w:r>
      <w:r w:rsidRPr="00FC0BA1">
        <w:rPr>
          <w:color w:val="363435"/>
          <w:spacing w:val="-13"/>
        </w:rPr>
        <w:t>r</w:t>
      </w:r>
      <w:r w:rsidRPr="00FC0BA1">
        <w:rPr>
          <w:color w:val="363435"/>
        </w:rPr>
        <w:t>. Ek solüsyonun adı eklenmelidi</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rPr>
        <w:t>Saklama ve Depolama</w:t>
      </w:r>
    </w:p>
    <w:p w:rsidR="00007F85" w:rsidRPr="00FC0BA1" w:rsidRDefault="00007F85" w:rsidP="00007F85">
      <w:pPr>
        <w:widowControl w:val="0"/>
        <w:autoSpaceDE w:val="0"/>
        <w:autoSpaceDN w:val="0"/>
        <w:adjustRightInd w:val="0"/>
        <w:ind w:left="401" w:right="79"/>
        <w:jc w:val="both"/>
        <w:rPr>
          <w:color w:val="000000"/>
        </w:rPr>
      </w:pPr>
      <w:r w:rsidRPr="00FC0BA1">
        <w:rPr>
          <w:color w:val="363435"/>
          <w:spacing w:val="-15"/>
        </w:rPr>
        <w:t>T</w:t>
      </w:r>
      <w:r w:rsidRPr="00FC0BA1">
        <w:rPr>
          <w:color w:val="363435"/>
        </w:rPr>
        <w:t>am kandaki gibidi</w:t>
      </w:r>
      <w:r w:rsidRPr="00FC0BA1">
        <w:rPr>
          <w:color w:val="363435"/>
          <w:spacing w:val="-12"/>
        </w:rPr>
        <w:t>r</w:t>
      </w:r>
      <w:r w:rsidRPr="00FC0BA1">
        <w:rPr>
          <w:color w:val="363435"/>
        </w:rPr>
        <w:t>. Kullanılan antikoagülan/ek solüsyona bağlı olarak saklama solüsyonunun izin verdiği süreye kadar uzatılabili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7.4 Taze Donmuş Plazma (Tdp):</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spacing w:val="-20"/>
        </w:rPr>
        <w:t>T</w:t>
      </w:r>
      <w:r w:rsidRPr="00FC0BA1">
        <w:rPr>
          <w:b/>
          <w:bCs/>
          <w:color w:val="363435"/>
        </w:rPr>
        <w:t>anım</w:t>
      </w:r>
    </w:p>
    <w:p w:rsidR="00007F85" w:rsidRPr="00FC0BA1" w:rsidRDefault="00007F85" w:rsidP="00007F85">
      <w:pPr>
        <w:widowControl w:val="0"/>
        <w:autoSpaceDE w:val="0"/>
        <w:autoSpaceDN w:val="0"/>
        <w:adjustRightInd w:val="0"/>
        <w:ind w:left="401" w:right="80"/>
        <w:jc w:val="both"/>
        <w:rPr>
          <w:color w:val="000000"/>
        </w:rPr>
      </w:pPr>
      <w:r w:rsidRPr="00FC0BA1">
        <w:rPr>
          <w:color w:val="363435"/>
        </w:rPr>
        <w:t>Labil pıhtılaşma faktörlerinin fonksiyonlarının yeterince korunabileceği bir sürede ve uygun bir sıcaklıkta dondurularak, gerek tam kan gerekse aferezle toplanan plazmadan transfüzyon veya fraksinasyon amacıyla hazırlanan bileşendi</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rPr>
        <w:t>Özellikler</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t>Bu</w:t>
      </w:r>
      <w:r w:rsidRPr="00FC0BA1">
        <w:rPr>
          <w:color w:val="363435"/>
          <w:spacing w:val="-1"/>
        </w:rPr>
        <w:t xml:space="preserve"> </w:t>
      </w:r>
      <w:r w:rsidRPr="00FC0BA1">
        <w:rPr>
          <w:color w:val="363435"/>
        </w:rPr>
        <w:t>bileşen</w:t>
      </w:r>
      <w:r w:rsidRPr="00FC0BA1">
        <w:rPr>
          <w:color w:val="363435"/>
          <w:spacing w:val="-1"/>
        </w:rPr>
        <w:t xml:space="preserve"> </w:t>
      </w:r>
      <w:r w:rsidRPr="00FC0BA1">
        <w:rPr>
          <w:color w:val="363435"/>
        </w:rPr>
        <w:t>stabil</w:t>
      </w:r>
      <w:r w:rsidRPr="00FC0BA1">
        <w:rPr>
          <w:color w:val="363435"/>
          <w:spacing w:val="-1"/>
        </w:rPr>
        <w:t xml:space="preserve"> </w:t>
      </w:r>
      <w:r w:rsidRPr="00FC0BA1">
        <w:rPr>
          <w:color w:val="363435"/>
        </w:rPr>
        <w:t>koagülasyon</w:t>
      </w:r>
      <w:r w:rsidRPr="00FC0BA1">
        <w:rPr>
          <w:color w:val="363435"/>
          <w:spacing w:val="-1"/>
        </w:rPr>
        <w:t xml:space="preserve"> </w:t>
      </w:r>
      <w:r w:rsidRPr="00FC0BA1">
        <w:rPr>
          <w:color w:val="363435"/>
        </w:rPr>
        <w:t>faktörleri,</w:t>
      </w:r>
      <w:r w:rsidRPr="00FC0BA1">
        <w:rPr>
          <w:color w:val="363435"/>
          <w:spacing w:val="-1"/>
        </w:rPr>
        <w:t xml:space="preserve"> </w:t>
      </w:r>
      <w:r w:rsidRPr="00FC0BA1">
        <w:rPr>
          <w:color w:val="363435"/>
        </w:rPr>
        <w:t>albümin</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immunoglobülinleri</w:t>
      </w:r>
      <w:r w:rsidRPr="00FC0BA1">
        <w:rPr>
          <w:color w:val="363435"/>
          <w:spacing w:val="-1"/>
        </w:rPr>
        <w:t xml:space="preserve"> </w:t>
      </w:r>
      <w:r w:rsidRPr="00FC0BA1">
        <w:rPr>
          <w:color w:val="363435"/>
        </w:rPr>
        <w:t>normal plazma</w:t>
      </w:r>
      <w:r w:rsidRPr="00FC0BA1">
        <w:rPr>
          <w:color w:val="363435"/>
          <w:spacing w:val="4"/>
        </w:rPr>
        <w:t xml:space="preserve"> </w:t>
      </w:r>
      <w:r w:rsidRPr="00FC0BA1">
        <w:rPr>
          <w:color w:val="363435"/>
        </w:rPr>
        <w:t>düzeylerinde</w:t>
      </w:r>
      <w:r w:rsidRPr="00FC0BA1">
        <w:rPr>
          <w:color w:val="363435"/>
          <w:spacing w:val="4"/>
        </w:rPr>
        <w:t xml:space="preserve"> </w:t>
      </w:r>
      <w:r w:rsidRPr="00FC0BA1">
        <w:rPr>
          <w:color w:val="363435"/>
        </w:rPr>
        <w:t>içeri</w:t>
      </w:r>
      <w:r w:rsidRPr="00FC0BA1">
        <w:rPr>
          <w:color w:val="363435"/>
          <w:spacing w:val="-12"/>
        </w:rPr>
        <w:t>r</w:t>
      </w:r>
      <w:r w:rsidRPr="00FC0BA1">
        <w:rPr>
          <w:color w:val="363435"/>
        </w:rPr>
        <w:t xml:space="preserve">. </w:t>
      </w:r>
      <w:r w:rsidRPr="00FC0BA1">
        <w:rPr>
          <w:color w:val="363435"/>
          <w:spacing w:val="-15"/>
        </w:rPr>
        <w:t>T</w:t>
      </w:r>
      <w:r w:rsidRPr="00FC0BA1">
        <w:rPr>
          <w:color w:val="363435"/>
        </w:rPr>
        <w:t>aze</w:t>
      </w:r>
      <w:r w:rsidRPr="00FC0BA1">
        <w:rPr>
          <w:color w:val="363435"/>
          <w:spacing w:val="4"/>
        </w:rPr>
        <w:t xml:space="preserve"> </w:t>
      </w:r>
      <w:r w:rsidRPr="00FC0BA1">
        <w:rPr>
          <w:color w:val="363435"/>
        </w:rPr>
        <w:t>donmuş</w:t>
      </w:r>
      <w:r w:rsidRPr="00FC0BA1">
        <w:rPr>
          <w:color w:val="363435"/>
          <w:spacing w:val="4"/>
        </w:rPr>
        <w:t xml:space="preserve"> </w:t>
      </w:r>
      <w:r w:rsidRPr="00FC0BA1">
        <w:rPr>
          <w:color w:val="363435"/>
        </w:rPr>
        <w:t>plazma</w:t>
      </w:r>
      <w:r w:rsidRPr="00FC0BA1">
        <w:rPr>
          <w:color w:val="363435"/>
          <w:spacing w:val="4"/>
        </w:rPr>
        <w:t xml:space="preserve"> </w:t>
      </w:r>
      <w:r w:rsidRPr="00FC0BA1">
        <w:rPr>
          <w:color w:val="363435"/>
        </w:rPr>
        <w:t>klinik</w:t>
      </w:r>
      <w:r w:rsidRPr="00FC0BA1">
        <w:rPr>
          <w:color w:val="363435"/>
          <w:spacing w:val="4"/>
        </w:rPr>
        <w:t xml:space="preserve"> </w:t>
      </w:r>
      <w:r w:rsidRPr="00FC0BA1">
        <w:rPr>
          <w:color w:val="363435"/>
        </w:rPr>
        <w:t>önemi</w:t>
      </w:r>
      <w:r w:rsidRPr="00FC0BA1">
        <w:rPr>
          <w:color w:val="363435"/>
          <w:spacing w:val="4"/>
        </w:rPr>
        <w:t xml:space="preserve"> </w:t>
      </w:r>
      <w:r w:rsidRPr="00FC0BA1">
        <w:rPr>
          <w:color w:val="363435"/>
        </w:rPr>
        <w:t>olan</w:t>
      </w:r>
      <w:r w:rsidRPr="00FC0BA1">
        <w:rPr>
          <w:color w:val="363435"/>
          <w:spacing w:val="4"/>
        </w:rPr>
        <w:t xml:space="preserve"> </w:t>
      </w:r>
      <w:r w:rsidRPr="00FC0BA1">
        <w:rPr>
          <w:color w:val="363435"/>
        </w:rPr>
        <w:t>beklenmedik antikorları içermemelidi</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rPr>
        <w:t>Hazırlama Yöntemleri</w:t>
      </w:r>
    </w:p>
    <w:p w:rsidR="00007F85" w:rsidRPr="00FC0BA1" w:rsidRDefault="00007F85" w:rsidP="00007F85">
      <w:pPr>
        <w:widowControl w:val="0"/>
        <w:autoSpaceDE w:val="0"/>
        <w:autoSpaceDN w:val="0"/>
        <w:adjustRightInd w:val="0"/>
        <w:ind w:left="401" w:right="79"/>
        <w:jc w:val="both"/>
        <w:rPr>
          <w:color w:val="000000"/>
        </w:rPr>
      </w:pPr>
      <w:r w:rsidRPr="00FC0BA1">
        <w:rPr>
          <w:b/>
          <w:bCs/>
          <w:color w:val="363435"/>
          <w:spacing w:val="-20"/>
        </w:rPr>
        <w:t>T</w:t>
      </w:r>
      <w:r w:rsidRPr="00FC0BA1">
        <w:rPr>
          <w:b/>
          <w:bCs/>
          <w:color w:val="363435"/>
        </w:rPr>
        <w:t>am</w:t>
      </w:r>
      <w:r w:rsidRPr="00FC0BA1">
        <w:rPr>
          <w:b/>
          <w:bCs/>
          <w:color w:val="363435"/>
          <w:spacing w:val="4"/>
        </w:rPr>
        <w:t xml:space="preserve"> </w:t>
      </w:r>
      <w:r w:rsidRPr="00FC0BA1">
        <w:rPr>
          <w:b/>
          <w:bCs/>
          <w:color w:val="363435"/>
        </w:rPr>
        <w:t>Kandan:</w:t>
      </w:r>
      <w:r w:rsidRPr="00FC0BA1">
        <w:rPr>
          <w:b/>
          <w:bCs/>
          <w:color w:val="363435"/>
          <w:spacing w:val="4"/>
        </w:rPr>
        <w:t xml:space="preserve"> </w:t>
      </w:r>
      <w:r w:rsidRPr="00FC0BA1">
        <w:rPr>
          <w:color w:val="363435"/>
        </w:rPr>
        <w:t>Plazma,</w:t>
      </w:r>
      <w:r w:rsidRPr="00FC0BA1">
        <w:rPr>
          <w:color w:val="363435"/>
          <w:spacing w:val="4"/>
        </w:rPr>
        <w:t xml:space="preserve"> </w:t>
      </w:r>
      <w:r w:rsidRPr="00FC0BA1">
        <w:rPr>
          <w:color w:val="363435"/>
        </w:rPr>
        <w:t>kendine</w:t>
      </w:r>
      <w:r w:rsidRPr="00FC0BA1">
        <w:rPr>
          <w:color w:val="363435"/>
          <w:spacing w:val="4"/>
        </w:rPr>
        <w:t xml:space="preserve"> </w:t>
      </w:r>
      <w:r w:rsidRPr="00FC0BA1">
        <w:rPr>
          <w:color w:val="363435"/>
        </w:rPr>
        <w:t>bağlı</w:t>
      </w:r>
      <w:r w:rsidRPr="00FC0BA1">
        <w:rPr>
          <w:color w:val="363435"/>
          <w:spacing w:val="4"/>
        </w:rPr>
        <w:t xml:space="preserve"> </w:t>
      </w:r>
      <w:r w:rsidRPr="00FC0BA1">
        <w:rPr>
          <w:color w:val="363435"/>
        </w:rPr>
        <w:t>transfer</w:t>
      </w:r>
      <w:r w:rsidRPr="00FC0BA1">
        <w:rPr>
          <w:color w:val="363435"/>
          <w:spacing w:val="4"/>
        </w:rPr>
        <w:t xml:space="preserve"> </w:t>
      </w:r>
      <w:r w:rsidRPr="00FC0BA1">
        <w:rPr>
          <w:color w:val="363435"/>
        </w:rPr>
        <w:t>torbaların</w:t>
      </w:r>
      <w:r w:rsidRPr="00FC0BA1">
        <w:rPr>
          <w:color w:val="363435"/>
          <w:spacing w:val="4"/>
        </w:rPr>
        <w:t xml:space="preserve"> </w:t>
      </w:r>
      <w:r w:rsidRPr="00FC0BA1">
        <w:rPr>
          <w:color w:val="363435"/>
        </w:rPr>
        <w:t>kullanıldığı</w:t>
      </w:r>
      <w:r w:rsidRPr="00FC0BA1">
        <w:rPr>
          <w:color w:val="363435"/>
          <w:spacing w:val="4"/>
        </w:rPr>
        <w:t xml:space="preserve"> </w:t>
      </w:r>
      <w:r w:rsidRPr="00FC0BA1">
        <w:rPr>
          <w:color w:val="363435"/>
        </w:rPr>
        <w:t>bir kan torbasına alınmış tam kandan, tercihen ilk 6 saat içinde veya buzdolabında saklanmışsa 18 saat içinde, yüksek hızda santrifügasyon ile TDP 250±50 mg olarak ayrılı</w:t>
      </w:r>
      <w:r w:rsidRPr="00FC0BA1">
        <w:rPr>
          <w:color w:val="363435"/>
          <w:spacing w:val="-12"/>
        </w:rPr>
        <w:t>r</w:t>
      </w:r>
      <w:r w:rsidRPr="00FC0BA1">
        <w:rPr>
          <w:color w:val="363435"/>
        </w:rPr>
        <w:t>. Plazma, trombositten zengin plazmadan da ayrılabili</w:t>
      </w:r>
      <w:r w:rsidRPr="00FC0BA1">
        <w:rPr>
          <w:color w:val="363435"/>
          <w:spacing w:val="-13"/>
        </w:rPr>
        <w:t>r</w:t>
      </w:r>
      <w:r w:rsidRPr="00FC0BA1">
        <w:rPr>
          <w:color w:val="363435"/>
        </w:rPr>
        <w:t>.</w:t>
      </w:r>
    </w:p>
    <w:p w:rsidR="00007F85" w:rsidRPr="00FC0BA1" w:rsidRDefault="00007F85" w:rsidP="00007F85">
      <w:pPr>
        <w:widowControl w:val="0"/>
        <w:numPr>
          <w:ilvl w:val="0"/>
          <w:numId w:val="17"/>
        </w:numPr>
        <w:autoSpaceDE w:val="0"/>
        <w:autoSpaceDN w:val="0"/>
        <w:adjustRightInd w:val="0"/>
        <w:jc w:val="both"/>
        <w:rPr>
          <w:color w:val="000000"/>
        </w:rPr>
      </w:pPr>
      <w:r w:rsidRPr="00FC0BA1">
        <w:rPr>
          <w:b/>
          <w:bCs/>
          <w:color w:val="363435"/>
        </w:rPr>
        <w:t>Etiketleme</w:t>
      </w:r>
    </w:p>
    <w:p w:rsidR="00007F85" w:rsidRPr="00FC0BA1" w:rsidRDefault="00007F85" w:rsidP="00007F85">
      <w:pPr>
        <w:widowControl w:val="0"/>
        <w:autoSpaceDE w:val="0"/>
        <w:autoSpaceDN w:val="0"/>
        <w:adjustRightInd w:val="0"/>
        <w:ind w:left="401"/>
        <w:jc w:val="both"/>
        <w:rPr>
          <w:color w:val="363435"/>
        </w:rPr>
      </w:pPr>
      <w:r w:rsidRPr="00FC0BA1">
        <w:rPr>
          <w:color w:val="363435"/>
        </w:rPr>
        <w:t>Aşağıdaki bilgiler etiketin üzerinde bulunmalıdır;</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Hazırlayan hizmet birimi</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Ünite no;</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Abo rh (d) grubu</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Bağış tarihi;</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Antikoagülan solüsyonun adı,</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Kan bileşenin adı;</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Son kullanma tarihi;</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Bileşenin hacmi veya ağırlığı;</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Saklama sıcaklığı;</w:t>
      </w:r>
    </w:p>
    <w:p w:rsidR="00007F85" w:rsidRPr="00FC0BA1" w:rsidRDefault="00007F85" w:rsidP="00007F85">
      <w:pPr>
        <w:widowControl w:val="0"/>
        <w:numPr>
          <w:ilvl w:val="0"/>
          <w:numId w:val="108"/>
        </w:numPr>
        <w:tabs>
          <w:tab w:val="left" w:pos="720"/>
        </w:tabs>
        <w:autoSpaceDE w:val="0"/>
        <w:autoSpaceDN w:val="0"/>
        <w:adjustRightInd w:val="0"/>
        <w:jc w:val="both"/>
        <w:rPr>
          <w:color w:val="000000"/>
        </w:rPr>
      </w:pPr>
      <w:r w:rsidRPr="00FC0BA1">
        <w:rPr>
          <w:color w:val="363435"/>
        </w:rPr>
        <w:t>Eritmeden</w:t>
      </w:r>
      <w:r w:rsidRPr="00FC0BA1">
        <w:rPr>
          <w:color w:val="363435"/>
          <w:spacing w:val="2"/>
        </w:rPr>
        <w:t xml:space="preserve"> </w:t>
      </w:r>
      <w:r w:rsidRPr="00FC0BA1">
        <w:rPr>
          <w:color w:val="363435"/>
        </w:rPr>
        <w:t>sonra</w:t>
      </w:r>
      <w:r w:rsidRPr="00FC0BA1">
        <w:rPr>
          <w:color w:val="363435"/>
          <w:spacing w:val="2"/>
        </w:rPr>
        <w:t xml:space="preserve"> </w:t>
      </w:r>
      <w:r w:rsidRPr="00FC0BA1">
        <w:rPr>
          <w:color w:val="363435"/>
        </w:rPr>
        <w:t>son</w:t>
      </w:r>
      <w:r w:rsidRPr="00FC0BA1">
        <w:rPr>
          <w:color w:val="363435"/>
          <w:spacing w:val="2"/>
        </w:rPr>
        <w:t xml:space="preserve"> </w:t>
      </w:r>
      <w:r w:rsidRPr="00FC0BA1">
        <w:rPr>
          <w:color w:val="363435"/>
        </w:rPr>
        <w:t>kullanma</w:t>
      </w:r>
      <w:r w:rsidRPr="00FC0BA1">
        <w:rPr>
          <w:color w:val="363435"/>
          <w:spacing w:val="2"/>
        </w:rPr>
        <w:t xml:space="preserve"> </w:t>
      </w:r>
      <w:r w:rsidRPr="00FC0BA1">
        <w:rPr>
          <w:color w:val="363435"/>
        </w:rPr>
        <w:t>tarihi</w:t>
      </w:r>
      <w:r w:rsidRPr="00FC0BA1">
        <w:rPr>
          <w:color w:val="363435"/>
          <w:spacing w:val="2"/>
        </w:rPr>
        <w:t xml:space="preserve"> </w:t>
      </w:r>
      <w:r w:rsidRPr="00FC0BA1">
        <w:rPr>
          <w:color w:val="363435"/>
        </w:rPr>
        <w:t>uygun</w:t>
      </w:r>
      <w:r w:rsidRPr="00FC0BA1">
        <w:rPr>
          <w:color w:val="363435"/>
          <w:spacing w:val="2"/>
        </w:rPr>
        <w:t xml:space="preserve"> </w:t>
      </w:r>
      <w:r w:rsidRPr="00FC0BA1">
        <w:rPr>
          <w:color w:val="363435"/>
        </w:rPr>
        <w:t>bir</w:t>
      </w:r>
      <w:r w:rsidRPr="00FC0BA1">
        <w:rPr>
          <w:color w:val="363435"/>
          <w:spacing w:val="2"/>
        </w:rPr>
        <w:t xml:space="preserve"> </w:t>
      </w:r>
      <w:r w:rsidRPr="00FC0BA1">
        <w:rPr>
          <w:color w:val="363435"/>
        </w:rPr>
        <w:t>son</w:t>
      </w:r>
      <w:r w:rsidRPr="00FC0BA1">
        <w:rPr>
          <w:color w:val="363435"/>
          <w:spacing w:val="2"/>
        </w:rPr>
        <w:t xml:space="preserve"> </w:t>
      </w:r>
      <w:r w:rsidRPr="00FC0BA1">
        <w:rPr>
          <w:color w:val="363435"/>
        </w:rPr>
        <w:t>kullanma</w:t>
      </w:r>
      <w:r w:rsidRPr="00FC0BA1">
        <w:rPr>
          <w:color w:val="363435"/>
          <w:spacing w:val="2"/>
        </w:rPr>
        <w:t xml:space="preserve"> </w:t>
      </w:r>
      <w:r w:rsidRPr="00FC0BA1">
        <w:rPr>
          <w:color w:val="363435"/>
        </w:rPr>
        <w:t>tarihi</w:t>
      </w:r>
      <w:r w:rsidRPr="00FC0BA1">
        <w:rPr>
          <w:color w:val="363435"/>
          <w:spacing w:val="2"/>
        </w:rPr>
        <w:t xml:space="preserve"> </w:t>
      </w:r>
      <w:r w:rsidRPr="00FC0BA1">
        <w:rPr>
          <w:color w:val="363435"/>
        </w:rPr>
        <w:t>ile</w:t>
      </w:r>
      <w:r w:rsidRPr="00FC0BA1">
        <w:rPr>
          <w:color w:val="363435"/>
          <w:spacing w:val="2"/>
        </w:rPr>
        <w:t xml:space="preserve"> </w:t>
      </w:r>
      <w:r w:rsidRPr="00FC0BA1">
        <w:rPr>
          <w:color w:val="363435"/>
        </w:rPr>
        <w:t>(saati) değiştirilmelidi</w:t>
      </w:r>
      <w:r w:rsidRPr="00FC0BA1">
        <w:rPr>
          <w:color w:val="363435"/>
          <w:spacing w:val="-13"/>
        </w:rPr>
        <w:t>r</w:t>
      </w:r>
      <w:r w:rsidRPr="00FC0BA1">
        <w:rPr>
          <w:color w:val="363435"/>
        </w:rPr>
        <w:t>. Saklama sıcaklığı buna göre değiştirilmelidi</w:t>
      </w:r>
      <w:r w:rsidRPr="00FC0BA1">
        <w:rPr>
          <w:color w:val="363435"/>
          <w:spacing w:val="-12"/>
        </w:rPr>
        <w:t>r</w:t>
      </w:r>
      <w:r w:rsidRPr="00FC0BA1">
        <w:rPr>
          <w:color w:val="363435"/>
        </w:rPr>
        <w:t>. Labil faktörleri korumak</w:t>
      </w:r>
      <w:r w:rsidRPr="00FC0BA1">
        <w:rPr>
          <w:color w:val="363435"/>
          <w:spacing w:val="4"/>
        </w:rPr>
        <w:t xml:space="preserve"> </w:t>
      </w:r>
      <w:r w:rsidRPr="00FC0BA1">
        <w:rPr>
          <w:color w:val="363435"/>
        </w:rPr>
        <w:t>amacıyla</w:t>
      </w:r>
      <w:r w:rsidRPr="00FC0BA1">
        <w:rPr>
          <w:color w:val="363435"/>
          <w:spacing w:val="4"/>
        </w:rPr>
        <w:t xml:space="preserve"> </w:t>
      </w:r>
      <w:r w:rsidRPr="00FC0BA1">
        <w:rPr>
          <w:color w:val="363435"/>
        </w:rPr>
        <w:t>plazma</w:t>
      </w:r>
      <w:r w:rsidRPr="00FC0BA1">
        <w:rPr>
          <w:color w:val="363435"/>
          <w:spacing w:val="4"/>
        </w:rPr>
        <w:t xml:space="preserve"> </w:t>
      </w:r>
      <w:r w:rsidRPr="00FC0BA1">
        <w:rPr>
          <w:color w:val="363435"/>
        </w:rPr>
        <w:t>eritildikten</w:t>
      </w:r>
      <w:r w:rsidRPr="00FC0BA1">
        <w:rPr>
          <w:color w:val="363435"/>
          <w:spacing w:val="3"/>
        </w:rPr>
        <w:t xml:space="preserve"> </w:t>
      </w:r>
      <w:r w:rsidRPr="00FC0BA1">
        <w:rPr>
          <w:color w:val="363435"/>
        </w:rPr>
        <w:t>sonra</w:t>
      </w:r>
      <w:r w:rsidRPr="00FC0BA1">
        <w:rPr>
          <w:color w:val="363435"/>
          <w:spacing w:val="4"/>
        </w:rPr>
        <w:t xml:space="preserve"> </w:t>
      </w:r>
      <w:r w:rsidRPr="00FC0BA1">
        <w:rPr>
          <w:color w:val="363435"/>
        </w:rPr>
        <w:t>hemen</w:t>
      </w:r>
      <w:r w:rsidRPr="00FC0BA1">
        <w:rPr>
          <w:color w:val="363435"/>
          <w:spacing w:val="4"/>
        </w:rPr>
        <w:t xml:space="preserve"> </w:t>
      </w:r>
      <w:r w:rsidRPr="00FC0BA1">
        <w:rPr>
          <w:color w:val="363435"/>
        </w:rPr>
        <w:t>kullanılmalıdı</w:t>
      </w:r>
      <w:r w:rsidRPr="00FC0BA1">
        <w:rPr>
          <w:color w:val="363435"/>
          <w:spacing w:val="-13"/>
        </w:rPr>
        <w:t>r</w:t>
      </w:r>
      <w:r w:rsidRPr="00FC0BA1">
        <w:rPr>
          <w:color w:val="363435"/>
        </w:rPr>
        <w:t xml:space="preserve">. </w:t>
      </w:r>
      <w:r w:rsidRPr="00FC0BA1">
        <w:rPr>
          <w:color w:val="363435"/>
          <w:spacing w:val="-15"/>
        </w:rPr>
        <w:t>T</w:t>
      </w:r>
      <w:r w:rsidRPr="00FC0BA1">
        <w:rPr>
          <w:color w:val="363435"/>
        </w:rPr>
        <w:t>ekrar</w:t>
      </w:r>
      <w:r w:rsidRPr="00FC0BA1">
        <w:rPr>
          <w:color w:val="363435"/>
          <w:spacing w:val="4"/>
        </w:rPr>
        <w:t xml:space="preserve"> </w:t>
      </w:r>
      <w:r w:rsidRPr="00FC0BA1">
        <w:rPr>
          <w:color w:val="363435"/>
        </w:rPr>
        <w:t>dondurulmamalıdı</w:t>
      </w:r>
      <w:r w:rsidRPr="00FC0BA1">
        <w:rPr>
          <w:color w:val="363435"/>
          <w:spacing w:val="-12"/>
        </w:rPr>
        <w:t>r</w:t>
      </w:r>
      <w:r w:rsidRPr="00FC0BA1">
        <w:rPr>
          <w:color w:val="363435"/>
        </w:rPr>
        <w:t>.</w:t>
      </w:r>
    </w:p>
    <w:p w:rsidR="00007F85" w:rsidRDefault="00007F85" w:rsidP="00007F85">
      <w:pPr>
        <w:widowControl w:val="0"/>
        <w:tabs>
          <w:tab w:val="left" w:pos="720"/>
        </w:tabs>
        <w:autoSpaceDE w:val="0"/>
        <w:autoSpaceDN w:val="0"/>
        <w:adjustRightInd w:val="0"/>
        <w:ind w:left="1121"/>
        <w:jc w:val="both"/>
        <w:rPr>
          <w:b/>
          <w:bCs/>
          <w:color w:val="363435"/>
        </w:rPr>
      </w:pPr>
    </w:p>
    <w:p w:rsidR="00007F85" w:rsidRDefault="00007F85" w:rsidP="00007F85">
      <w:pPr>
        <w:widowControl w:val="0"/>
        <w:tabs>
          <w:tab w:val="left" w:pos="720"/>
        </w:tabs>
        <w:autoSpaceDE w:val="0"/>
        <w:autoSpaceDN w:val="0"/>
        <w:adjustRightInd w:val="0"/>
        <w:ind w:left="1121"/>
        <w:jc w:val="both"/>
        <w:rPr>
          <w:b/>
          <w:bCs/>
          <w:color w:val="363435"/>
        </w:rPr>
      </w:pPr>
    </w:p>
    <w:p w:rsidR="00007F85" w:rsidRDefault="00007F85" w:rsidP="00007F85">
      <w:pPr>
        <w:widowControl w:val="0"/>
        <w:tabs>
          <w:tab w:val="left" w:pos="720"/>
        </w:tabs>
        <w:autoSpaceDE w:val="0"/>
        <w:autoSpaceDN w:val="0"/>
        <w:adjustRightInd w:val="0"/>
        <w:ind w:left="1121"/>
        <w:jc w:val="both"/>
        <w:rPr>
          <w:b/>
          <w:bCs/>
          <w:color w:val="363435"/>
        </w:rPr>
      </w:pPr>
    </w:p>
    <w:p w:rsidR="00007F85" w:rsidRDefault="00007F85" w:rsidP="00007F85">
      <w:pPr>
        <w:widowControl w:val="0"/>
        <w:tabs>
          <w:tab w:val="left" w:pos="720"/>
        </w:tabs>
        <w:autoSpaceDE w:val="0"/>
        <w:autoSpaceDN w:val="0"/>
        <w:adjustRightInd w:val="0"/>
        <w:ind w:left="1121"/>
        <w:jc w:val="both"/>
        <w:rPr>
          <w:b/>
          <w:bCs/>
          <w:color w:val="363435"/>
        </w:rPr>
      </w:pPr>
    </w:p>
    <w:p w:rsidR="00007F85" w:rsidRDefault="00007F85" w:rsidP="00007F85">
      <w:pPr>
        <w:widowControl w:val="0"/>
        <w:tabs>
          <w:tab w:val="left" w:pos="720"/>
        </w:tabs>
        <w:autoSpaceDE w:val="0"/>
        <w:autoSpaceDN w:val="0"/>
        <w:adjustRightInd w:val="0"/>
        <w:ind w:left="1121"/>
        <w:jc w:val="both"/>
        <w:rPr>
          <w:b/>
          <w:bCs/>
          <w:color w:val="363435"/>
        </w:rPr>
      </w:pPr>
    </w:p>
    <w:p w:rsidR="00007F85" w:rsidRDefault="00007F85" w:rsidP="00007F85">
      <w:pPr>
        <w:widowControl w:val="0"/>
        <w:tabs>
          <w:tab w:val="left" w:pos="720"/>
        </w:tabs>
        <w:autoSpaceDE w:val="0"/>
        <w:autoSpaceDN w:val="0"/>
        <w:adjustRightInd w:val="0"/>
        <w:ind w:left="1121"/>
        <w:jc w:val="both"/>
        <w:rPr>
          <w:b/>
          <w:bCs/>
          <w:color w:val="363435"/>
        </w:rPr>
      </w:pPr>
      <w:r>
        <w:rPr>
          <w:b/>
          <w:bCs/>
          <w:color w:val="363435"/>
        </w:rPr>
        <w:t>Saklama ve depolama</w:t>
      </w:r>
    </w:p>
    <w:p w:rsidR="004F2A5D" w:rsidRPr="00FC0BA1" w:rsidRDefault="004F2A5D" w:rsidP="004F2A5D">
      <w:pPr>
        <w:ind w:left="709"/>
        <w:jc w:val="both"/>
      </w:pPr>
    </w:p>
    <w:p w:rsidR="00007F85" w:rsidRPr="00FC0BA1" w:rsidRDefault="00007F85" w:rsidP="00007F85">
      <w:pPr>
        <w:widowControl w:val="0"/>
        <w:autoSpaceDE w:val="0"/>
        <w:autoSpaceDN w:val="0"/>
        <w:adjustRightInd w:val="0"/>
        <w:ind w:left="401" w:right="80"/>
        <w:jc w:val="both"/>
        <w:rPr>
          <w:color w:val="363435"/>
        </w:rPr>
      </w:pPr>
      <w:r w:rsidRPr="00FC0BA1">
        <w:rPr>
          <w:color w:val="363435"/>
        </w:rPr>
        <w:t>Saklama sırasındaki stabilite ortamın saklama sıcaklığına bağlıdı</w:t>
      </w:r>
      <w:r w:rsidRPr="00FC0BA1">
        <w:rPr>
          <w:color w:val="363435"/>
          <w:spacing w:val="-12"/>
        </w:rPr>
        <w:t>r</w:t>
      </w:r>
      <w:r w:rsidRPr="00FC0BA1">
        <w:rPr>
          <w:color w:val="363435"/>
        </w:rPr>
        <w:t xml:space="preserve">. Optimal saklama sıcaklığı </w:t>
      </w:r>
    </w:p>
    <w:p w:rsidR="00007F85" w:rsidRPr="00FC0BA1" w:rsidRDefault="00007F85" w:rsidP="00007F85">
      <w:pPr>
        <w:widowControl w:val="0"/>
        <w:autoSpaceDE w:val="0"/>
        <w:autoSpaceDN w:val="0"/>
        <w:adjustRightInd w:val="0"/>
        <w:ind w:left="401" w:right="80"/>
        <w:jc w:val="both"/>
        <w:rPr>
          <w:color w:val="000000"/>
        </w:rPr>
      </w:pPr>
      <w:r w:rsidRPr="00FC0BA1">
        <w:rPr>
          <w:color w:val="363435"/>
        </w:rPr>
        <w:t>-25ºC veya altıdı</w:t>
      </w:r>
      <w:r w:rsidRPr="00FC0BA1">
        <w:rPr>
          <w:color w:val="363435"/>
          <w:spacing w:val="-12"/>
        </w:rPr>
        <w:t>r</w:t>
      </w:r>
      <w:r w:rsidRPr="00FC0BA1">
        <w:rPr>
          <w:color w:val="363435"/>
        </w:rPr>
        <w:t>. Saklama sıcaklığına göre izin verilen saklama süreleri aşağıdaki gibidir:</w:t>
      </w:r>
    </w:p>
    <w:p w:rsidR="00007F85" w:rsidRPr="00FC0BA1" w:rsidRDefault="00007F85" w:rsidP="00007F85">
      <w:pPr>
        <w:widowControl w:val="0"/>
        <w:numPr>
          <w:ilvl w:val="0"/>
          <w:numId w:val="19"/>
        </w:numPr>
        <w:tabs>
          <w:tab w:val="left" w:pos="720"/>
        </w:tabs>
        <w:autoSpaceDE w:val="0"/>
        <w:autoSpaceDN w:val="0"/>
        <w:adjustRightInd w:val="0"/>
        <w:jc w:val="both"/>
        <w:rPr>
          <w:color w:val="000000"/>
        </w:rPr>
      </w:pPr>
      <w:r w:rsidRPr="00FC0BA1">
        <w:rPr>
          <w:color w:val="363435"/>
        </w:rPr>
        <w:t>-25ºC nin altında 36 ay;</w:t>
      </w:r>
    </w:p>
    <w:p w:rsidR="00007F85" w:rsidRPr="00FC0BA1" w:rsidRDefault="00007F85" w:rsidP="00007F85">
      <w:pPr>
        <w:widowControl w:val="0"/>
        <w:numPr>
          <w:ilvl w:val="0"/>
          <w:numId w:val="19"/>
        </w:numPr>
        <w:autoSpaceDE w:val="0"/>
        <w:autoSpaceDN w:val="0"/>
        <w:adjustRightInd w:val="0"/>
        <w:jc w:val="both"/>
        <w:rPr>
          <w:color w:val="363435"/>
        </w:rPr>
      </w:pPr>
      <w:r w:rsidRPr="00FC0BA1">
        <w:rPr>
          <w:color w:val="363435"/>
        </w:rPr>
        <w:t>-18ºC ile –25ºC arasında 3 a</w:t>
      </w:r>
      <w:r w:rsidRPr="00FC0BA1">
        <w:rPr>
          <w:color w:val="363435"/>
          <w:spacing w:val="-15"/>
        </w:rPr>
        <w:t>y</w:t>
      </w:r>
      <w:r w:rsidRPr="00FC0BA1">
        <w:rPr>
          <w:color w:val="363435"/>
        </w:rPr>
        <w:t>.</w:t>
      </w:r>
    </w:p>
    <w:p w:rsidR="00007F85" w:rsidRPr="00FC0BA1" w:rsidRDefault="00007F85" w:rsidP="00007F85">
      <w:pPr>
        <w:widowControl w:val="0"/>
        <w:numPr>
          <w:ilvl w:val="0"/>
          <w:numId w:val="20"/>
        </w:numPr>
        <w:autoSpaceDE w:val="0"/>
        <w:autoSpaceDN w:val="0"/>
        <w:adjustRightInd w:val="0"/>
        <w:ind w:left="406" w:firstLine="14"/>
        <w:jc w:val="both"/>
        <w:rPr>
          <w:color w:val="000000"/>
        </w:rPr>
      </w:pPr>
      <w:r w:rsidRPr="00FC0BA1">
        <w:rPr>
          <w:b/>
          <w:bCs/>
          <w:color w:val="363435"/>
          <w:spacing w:val="-20"/>
        </w:rPr>
        <w:t>T</w:t>
      </w:r>
      <w:r w:rsidRPr="00FC0BA1">
        <w:rPr>
          <w:b/>
          <w:bCs/>
          <w:color w:val="363435"/>
        </w:rPr>
        <w:t>aşıma</w:t>
      </w:r>
    </w:p>
    <w:p w:rsidR="00007F85" w:rsidRPr="00FC0BA1" w:rsidRDefault="00007F85" w:rsidP="00007F85">
      <w:pPr>
        <w:widowControl w:val="0"/>
        <w:autoSpaceDE w:val="0"/>
        <w:autoSpaceDN w:val="0"/>
        <w:adjustRightInd w:val="0"/>
        <w:ind w:left="401"/>
        <w:jc w:val="both"/>
        <w:rPr>
          <w:color w:val="000000"/>
        </w:rPr>
      </w:pPr>
      <w:r w:rsidRPr="00FC0BA1">
        <w:rPr>
          <w:color w:val="363435"/>
          <w:spacing w:val="-15"/>
        </w:rPr>
        <w:t>T</w:t>
      </w:r>
      <w:r w:rsidRPr="00FC0BA1">
        <w:rPr>
          <w:color w:val="363435"/>
        </w:rPr>
        <w:t>aşıma</w:t>
      </w:r>
      <w:r w:rsidRPr="00FC0BA1">
        <w:rPr>
          <w:color w:val="363435"/>
          <w:spacing w:val="-2"/>
        </w:rPr>
        <w:t xml:space="preserve"> </w:t>
      </w:r>
      <w:r w:rsidRPr="00FC0BA1">
        <w:rPr>
          <w:color w:val="363435"/>
        </w:rPr>
        <w:t>sırasında</w:t>
      </w:r>
      <w:r w:rsidRPr="00FC0BA1">
        <w:rPr>
          <w:color w:val="363435"/>
          <w:spacing w:val="-2"/>
        </w:rPr>
        <w:t xml:space="preserve"> </w:t>
      </w:r>
      <w:r w:rsidRPr="00FC0BA1">
        <w:rPr>
          <w:color w:val="363435"/>
        </w:rPr>
        <w:t>saklama</w:t>
      </w:r>
      <w:r w:rsidRPr="00FC0BA1">
        <w:rPr>
          <w:color w:val="363435"/>
          <w:spacing w:val="-2"/>
        </w:rPr>
        <w:t xml:space="preserve"> </w:t>
      </w:r>
      <w:r w:rsidRPr="00FC0BA1">
        <w:rPr>
          <w:color w:val="363435"/>
        </w:rPr>
        <w:t>sıcaklığı</w:t>
      </w:r>
      <w:r w:rsidRPr="00FC0BA1">
        <w:rPr>
          <w:color w:val="363435"/>
          <w:spacing w:val="-2"/>
        </w:rPr>
        <w:t xml:space="preserve"> </w:t>
      </w:r>
      <w:r w:rsidRPr="00FC0BA1">
        <w:rPr>
          <w:color w:val="363435"/>
        </w:rPr>
        <w:t>korunmalıdı</w:t>
      </w:r>
      <w:r w:rsidRPr="00FC0BA1">
        <w:rPr>
          <w:color w:val="363435"/>
          <w:spacing w:val="-12"/>
        </w:rPr>
        <w:t>r</w:t>
      </w:r>
      <w:r w:rsidRPr="00FC0BA1">
        <w:rPr>
          <w:color w:val="363435"/>
        </w:rPr>
        <w:t>.</w:t>
      </w:r>
      <w:r w:rsidRPr="00FC0BA1">
        <w:rPr>
          <w:color w:val="363435"/>
          <w:spacing w:val="-2"/>
        </w:rPr>
        <w:t xml:space="preserve"> </w:t>
      </w:r>
      <w:r w:rsidRPr="00FC0BA1">
        <w:rPr>
          <w:color w:val="363435"/>
        </w:rPr>
        <w:t>Hemen</w:t>
      </w:r>
      <w:r w:rsidRPr="00FC0BA1">
        <w:rPr>
          <w:color w:val="363435"/>
          <w:spacing w:val="-2"/>
        </w:rPr>
        <w:t xml:space="preserve"> </w:t>
      </w:r>
      <w:r w:rsidRPr="00FC0BA1">
        <w:rPr>
          <w:color w:val="363435"/>
        </w:rPr>
        <w:t>kullanılmayacaksa,</w:t>
      </w:r>
      <w:r w:rsidRPr="00FC0BA1">
        <w:rPr>
          <w:color w:val="363435"/>
          <w:spacing w:val="-2"/>
        </w:rPr>
        <w:t xml:space="preserve"> </w:t>
      </w:r>
      <w:r w:rsidRPr="00FC0BA1">
        <w:rPr>
          <w:color w:val="363435"/>
        </w:rPr>
        <w:t>to</w:t>
      </w:r>
      <w:r w:rsidRPr="00FC0BA1">
        <w:rPr>
          <w:color w:val="363435"/>
          <w:spacing w:val="-4"/>
        </w:rPr>
        <w:t>r</w:t>
      </w:r>
      <w:r w:rsidRPr="00FC0BA1">
        <w:rPr>
          <w:color w:val="363435"/>
        </w:rPr>
        <w:t>bala</w:t>
      </w:r>
      <w:r w:rsidRPr="00FC0BA1">
        <w:rPr>
          <w:color w:val="363435"/>
          <w:spacing w:val="-9"/>
        </w:rPr>
        <w:t>r</w:t>
      </w:r>
      <w:r w:rsidRPr="00FC0BA1">
        <w:rPr>
          <w:color w:val="363435"/>
        </w:rPr>
        <w:t>, önerilen sıcaklıkta hemen depolanmalıdı</w:t>
      </w:r>
      <w:r w:rsidRPr="00FC0BA1">
        <w:rPr>
          <w:color w:val="363435"/>
          <w:spacing w:val="-13"/>
        </w:rPr>
        <w:t>r</w:t>
      </w:r>
      <w:r w:rsidRPr="00FC0BA1">
        <w:rPr>
          <w:color w:val="363435"/>
        </w:rPr>
        <w:t>.</w:t>
      </w:r>
    </w:p>
    <w:p w:rsidR="00007F85" w:rsidRPr="00FC0BA1" w:rsidRDefault="00007F85" w:rsidP="00007F85">
      <w:pPr>
        <w:widowControl w:val="0"/>
        <w:numPr>
          <w:ilvl w:val="0"/>
          <w:numId w:val="20"/>
        </w:numPr>
        <w:tabs>
          <w:tab w:val="left" w:pos="720"/>
        </w:tabs>
        <w:autoSpaceDE w:val="0"/>
        <w:autoSpaceDN w:val="0"/>
        <w:adjustRightInd w:val="0"/>
        <w:ind w:left="406" w:firstLine="0"/>
        <w:jc w:val="both"/>
        <w:rPr>
          <w:color w:val="000000"/>
        </w:rPr>
      </w:pPr>
      <w:r w:rsidRPr="00FC0BA1">
        <w:rPr>
          <w:b/>
          <w:bCs/>
          <w:color w:val="363435"/>
        </w:rPr>
        <w:t>Kullanım Endikasyonları</w:t>
      </w:r>
    </w:p>
    <w:p w:rsidR="00007F85" w:rsidRPr="00FC0BA1" w:rsidRDefault="00007F85" w:rsidP="00007F85">
      <w:pPr>
        <w:widowControl w:val="0"/>
        <w:autoSpaceDE w:val="0"/>
        <w:autoSpaceDN w:val="0"/>
        <w:adjustRightInd w:val="0"/>
        <w:ind w:left="401" w:right="79"/>
        <w:jc w:val="both"/>
        <w:rPr>
          <w:color w:val="000000"/>
        </w:rPr>
      </w:pPr>
      <w:r w:rsidRPr="00FC0BA1">
        <w:rPr>
          <w:color w:val="363435"/>
          <w:spacing w:val="-15"/>
        </w:rPr>
        <w:t>T</w:t>
      </w:r>
      <w:r w:rsidRPr="00FC0BA1">
        <w:rPr>
          <w:color w:val="363435"/>
        </w:rPr>
        <w:t>aze</w:t>
      </w:r>
      <w:r w:rsidRPr="00FC0BA1">
        <w:rPr>
          <w:color w:val="363435"/>
          <w:spacing w:val="-13"/>
        </w:rPr>
        <w:t xml:space="preserve"> </w:t>
      </w:r>
      <w:r w:rsidRPr="00FC0BA1">
        <w:rPr>
          <w:color w:val="363435"/>
        </w:rPr>
        <w:t>donmuş</w:t>
      </w:r>
      <w:r w:rsidRPr="00FC0BA1">
        <w:rPr>
          <w:color w:val="363435"/>
          <w:spacing w:val="-13"/>
        </w:rPr>
        <w:t xml:space="preserve"> </w:t>
      </w:r>
      <w:r w:rsidRPr="00FC0BA1">
        <w:rPr>
          <w:color w:val="363435"/>
        </w:rPr>
        <w:t>plazma</w:t>
      </w:r>
      <w:r w:rsidRPr="00FC0BA1">
        <w:rPr>
          <w:color w:val="363435"/>
          <w:spacing w:val="-13"/>
        </w:rPr>
        <w:t xml:space="preserve"> </w:t>
      </w:r>
      <w:r w:rsidRPr="00FC0BA1">
        <w:rPr>
          <w:color w:val="363435"/>
        </w:rPr>
        <w:t>özellikle</w:t>
      </w:r>
      <w:r w:rsidRPr="00FC0BA1">
        <w:rPr>
          <w:color w:val="363435"/>
          <w:spacing w:val="-13"/>
        </w:rPr>
        <w:t xml:space="preserve"> </w:t>
      </w:r>
      <w:r w:rsidRPr="00FC0BA1">
        <w:rPr>
          <w:color w:val="363435"/>
        </w:rPr>
        <w:t>çok</w:t>
      </w:r>
      <w:r w:rsidRPr="00FC0BA1">
        <w:rPr>
          <w:color w:val="363435"/>
          <w:spacing w:val="-13"/>
        </w:rPr>
        <w:t xml:space="preserve"> </w:t>
      </w:r>
      <w:r w:rsidRPr="00FC0BA1">
        <w:rPr>
          <w:color w:val="363435"/>
        </w:rPr>
        <w:t>sayıda</w:t>
      </w:r>
      <w:r w:rsidRPr="00FC0BA1">
        <w:rPr>
          <w:color w:val="363435"/>
          <w:spacing w:val="-13"/>
        </w:rPr>
        <w:t xml:space="preserve"> </w:t>
      </w:r>
      <w:r w:rsidRPr="00FC0BA1">
        <w:rPr>
          <w:color w:val="363435"/>
        </w:rPr>
        <w:t>koagülasyon</w:t>
      </w:r>
      <w:r w:rsidRPr="00FC0BA1">
        <w:rPr>
          <w:color w:val="363435"/>
          <w:spacing w:val="-13"/>
        </w:rPr>
        <w:t xml:space="preserve"> </w:t>
      </w:r>
      <w:r w:rsidRPr="00FC0BA1">
        <w:rPr>
          <w:color w:val="363435"/>
        </w:rPr>
        <w:t>faktör</w:t>
      </w:r>
      <w:r w:rsidRPr="00FC0BA1">
        <w:rPr>
          <w:color w:val="363435"/>
          <w:spacing w:val="-13"/>
        </w:rPr>
        <w:t xml:space="preserve"> </w:t>
      </w:r>
      <w:r w:rsidRPr="00FC0BA1">
        <w:rPr>
          <w:color w:val="363435"/>
        </w:rPr>
        <w:t>eksikliği</w:t>
      </w:r>
      <w:r w:rsidRPr="00FC0BA1">
        <w:rPr>
          <w:color w:val="363435"/>
          <w:spacing w:val="-13"/>
        </w:rPr>
        <w:t xml:space="preserve"> </w:t>
      </w:r>
      <w:r w:rsidRPr="00FC0BA1">
        <w:rPr>
          <w:color w:val="363435"/>
        </w:rPr>
        <w:t>olan</w:t>
      </w:r>
      <w:r w:rsidRPr="00FC0BA1">
        <w:rPr>
          <w:color w:val="363435"/>
          <w:spacing w:val="-13"/>
        </w:rPr>
        <w:t xml:space="preserve"> </w:t>
      </w:r>
      <w:r w:rsidRPr="00FC0BA1">
        <w:rPr>
          <w:color w:val="363435"/>
        </w:rPr>
        <w:t>klinik durumlarda</w:t>
      </w:r>
      <w:r w:rsidRPr="00FC0BA1">
        <w:rPr>
          <w:color w:val="363435"/>
          <w:spacing w:val="-7"/>
        </w:rPr>
        <w:t xml:space="preserve"> </w:t>
      </w:r>
      <w:r w:rsidRPr="00FC0BA1">
        <w:rPr>
          <w:color w:val="363435"/>
        </w:rPr>
        <w:t>ve</w:t>
      </w:r>
      <w:r w:rsidRPr="00FC0BA1">
        <w:rPr>
          <w:color w:val="363435"/>
          <w:spacing w:val="-7"/>
        </w:rPr>
        <w:t xml:space="preserve"> </w:t>
      </w:r>
      <w:r w:rsidRPr="00FC0BA1">
        <w:rPr>
          <w:color w:val="363435"/>
        </w:rPr>
        <w:t>sadece</w:t>
      </w:r>
      <w:r w:rsidRPr="00FC0BA1">
        <w:rPr>
          <w:color w:val="363435"/>
          <w:spacing w:val="-7"/>
        </w:rPr>
        <w:t xml:space="preserve"> </w:t>
      </w:r>
      <w:r w:rsidRPr="00FC0BA1">
        <w:rPr>
          <w:color w:val="363435"/>
        </w:rPr>
        <w:t>virüs</w:t>
      </w:r>
      <w:r w:rsidRPr="00FC0BA1">
        <w:rPr>
          <w:color w:val="363435"/>
          <w:spacing w:val="-7"/>
        </w:rPr>
        <w:t xml:space="preserve"> </w:t>
      </w:r>
      <w:r w:rsidRPr="00FC0BA1">
        <w:rPr>
          <w:color w:val="363435"/>
        </w:rPr>
        <w:t>inaktivasyonu</w:t>
      </w:r>
      <w:r w:rsidRPr="00FC0BA1">
        <w:rPr>
          <w:color w:val="363435"/>
          <w:spacing w:val="-7"/>
        </w:rPr>
        <w:t xml:space="preserve"> </w:t>
      </w:r>
      <w:r w:rsidRPr="00FC0BA1">
        <w:rPr>
          <w:color w:val="363435"/>
        </w:rPr>
        <w:t>yapılmış,</w:t>
      </w:r>
      <w:r w:rsidRPr="00FC0BA1">
        <w:rPr>
          <w:color w:val="363435"/>
          <w:spacing w:val="-7"/>
        </w:rPr>
        <w:t xml:space="preserve"> </w:t>
      </w:r>
      <w:r w:rsidRPr="00FC0BA1">
        <w:rPr>
          <w:color w:val="363435"/>
        </w:rPr>
        <w:t>stabil,</w:t>
      </w:r>
      <w:r w:rsidRPr="00FC0BA1">
        <w:rPr>
          <w:color w:val="363435"/>
          <w:spacing w:val="-7"/>
        </w:rPr>
        <w:t xml:space="preserve"> </w:t>
      </w:r>
      <w:r w:rsidRPr="00FC0BA1">
        <w:rPr>
          <w:color w:val="363435"/>
        </w:rPr>
        <w:t>spesifik</w:t>
      </w:r>
      <w:r w:rsidRPr="00FC0BA1">
        <w:rPr>
          <w:color w:val="363435"/>
          <w:spacing w:val="-21"/>
        </w:rPr>
        <w:t xml:space="preserve"> </w:t>
      </w:r>
      <w:r w:rsidRPr="00FC0BA1">
        <w:rPr>
          <w:color w:val="363435"/>
        </w:rPr>
        <w:t>pıhtılaşma</w:t>
      </w:r>
      <w:r w:rsidRPr="00FC0BA1">
        <w:rPr>
          <w:color w:val="363435"/>
          <w:spacing w:val="-7"/>
        </w:rPr>
        <w:t xml:space="preserve"> </w:t>
      </w:r>
      <w:r w:rsidRPr="00FC0BA1">
        <w:rPr>
          <w:color w:val="363435"/>
        </w:rPr>
        <w:t>faktör konsantrelerinin</w:t>
      </w:r>
      <w:r w:rsidRPr="00FC0BA1">
        <w:rPr>
          <w:color w:val="363435"/>
          <w:spacing w:val="2"/>
        </w:rPr>
        <w:t xml:space="preserve"> </w:t>
      </w:r>
      <w:r w:rsidRPr="00FC0BA1">
        <w:rPr>
          <w:color w:val="363435"/>
        </w:rPr>
        <w:t>olmadığı</w:t>
      </w:r>
      <w:r w:rsidRPr="00FC0BA1">
        <w:rPr>
          <w:color w:val="363435"/>
          <w:spacing w:val="2"/>
        </w:rPr>
        <w:t xml:space="preserve"> </w:t>
      </w:r>
      <w:r w:rsidRPr="00FC0BA1">
        <w:rPr>
          <w:color w:val="363435"/>
        </w:rPr>
        <w:t>durumlarda</w:t>
      </w:r>
      <w:r w:rsidRPr="00FC0BA1">
        <w:rPr>
          <w:color w:val="363435"/>
          <w:spacing w:val="2"/>
        </w:rPr>
        <w:t xml:space="preserve"> </w:t>
      </w:r>
      <w:r w:rsidRPr="00FC0BA1">
        <w:rPr>
          <w:color w:val="363435"/>
        </w:rPr>
        <w:t>kullanılabili</w:t>
      </w:r>
      <w:r w:rsidRPr="00FC0BA1">
        <w:rPr>
          <w:color w:val="363435"/>
          <w:spacing w:val="-13"/>
        </w:rPr>
        <w:t>r</w:t>
      </w:r>
      <w:r w:rsidRPr="00FC0BA1">
        <w:rPr>
          <w:color w:val="363435"/>
        </w:rPr>
        <w:t>.</w:t>
      </w:r>
      <w:r w:rsidRPr="00FC0BA1">
        <w:rPr>
          <w:color w:val="363435"/>
          <w:spacing w:val="-2"/>
        </w:rPr>
        <w:t xml:space="preserve"> </w:t>
      </w:r>
      <w:r w:rsidRPr="00FC0BA1">
        <w:rPr>
          <w:color w:val="363435"/>
          <w:spacing w:val="-15"/>
        </w:rPr>
        <w:t>T</w:t>
      </w:r>
      <w:r w:rsidRPr="00FC0BA1">
        <w:rPr>
          <w:color w:val="363435"/>
        </w:rPr>
        <w:t>aze</w:t>
      </w:r>
      <w:r w:rsidRPr="00FC0BA1">
        <w:rPr>
          <w:color w:val="363435"/>
          <w:spacing w:val="2"/>
        </w:rPr>
        <w:t xml:space="preserve"> </w:t>
      </w:r>
      <w:r w:rsidRPr="00FC0BA1">
        <w:rPr>
          <w:color w:val="363435"/>
        </w:rPr>
        <w:t>donmuş</w:t>
      </w:r>
      <w:r w:rsidRPr="00FC0BA1">
        <w:rPr>
          <w:color w:val="363435"/>
          <w:spacing w:val="2"/>
        </w:rPr>
        <w:t xml:space="preserve"> </w:t>
      </w:r>
      <w:r w:rsidRPr="00FC0BA1">
        <w:rPr>
          <w:color w:val="363435"/>
        </w:rPr>
        <w:t>plazma,</w:t>
      </w:r>
      <w:r w:rsidRPr="00FC0BA1">
        <w:rPr>
          <w:color w:val="363435"/>
          <w:spacing w:val="-2"/>
        </w:rPr>
        <w:t xml:space="preserve"> </w:t>
      </w:r>
      <w:r w:rsidRPr="00FC0BA1">
        <w:rPr>
          <w:color w:val="363435"/>
          <w:spacing w:val="-8"/>
        </w:rPr>
        <w:t>T</w:t>
      </w:r>
      <w:r w:rsidRPr="00FC0BA1">
        <w:rPr>
          <w:color w:val="363435"/>
        </w:rPr>
        <w:t>rombotik</w:t>
      </w:r>
      <w:r w:rsidRPr="00FC0BA1">
        <w:rPr>
          <w:color w:val="363435"/>
          <w:spacing w:val="-1"/>
        </w:rPr>
        <w:t xml:space="preserve"> </w:t>
      </w:r>
      <w:r w:rsidRPr="00FC0BA1">
        <w:rPr>
          <w:color w:val="363435"/>
          <w:spacing w:val="-8"/>
        </w:rPr>
        <w:t>T</w:t>
      </w:r>
      <w:r w:rsidRPr="00FC0BA1">
        <w:rPr>
          <w:color w:val="363435"/>
        </w:rPr>
        <w:t>rombositopenik</w:t>
      </w:r>
      <w:r w:rsidRPr="00FC0BA1">
        <w:rPr>
          <w:color w:val="363435"/>
          <w:spacing w:val="3"/>
        </w:rPr>
        <w:t xml:space="preserve"> </w:t>
      </w:r>
      <w:r w:rsidRPr="00FC0BA1">
        <w:rPr>
          <w:color w:val="363435"/>
        </w:rPr>
        <w:t>Purpura</w:t>
      </w:r>
      <w:r w:rsidRPr="00FC0BA1">
        <w:rPr>
          <w:color w:val="363435"/>
          <w:spacing w:val="3"/>
        </w:rPr>
        <w:t xml:space="preserve"> </w:t>
      </w:r>
      <w:r w:rsidRPr="00FC0BA1">
        <w:rPr>
          <w:color w:val="363435"/>
        </w:rPr>
        <w:t>(TTP)</w:t>
      </w:r>
      <w:r w:rsidRPr="00FC0BA1">
        <w:rPr>
          <w:color w:val="363435"/>
          <w:spacing w:val="3"/>
        </w:rPr>
        <w:t xml:space="preserve"> </w:t>
      </w:r>
      <w:r w:rsidRPr="00FC0BA1">
        <w:rPr>
          <w:color w:val="363435"/>
        </w:rPr>
        <w:t>tedavisinde</w:t>
      </w:r>
      <w:r w:rsidRPr="00FC0BA1">
        <w:rPr>
          <w:color w:val="363435"/>
          <w:spacing w:val="3"/>
        </w:rPr>
        <w:t xml:space="preserve"> </w:t>
      </w:r>
      <w:r w:rsidRPr="00FC0BA1">
        <w:rPr>
          <w:color w:val="363435"/>
        </w:rPr>
        <w:t>kullanılabili</w:t>
      </w:r>
      <w:r w:rsidRPr="00FC0BA1">
        <w:rPr>
          <w:color w:val="363435"/>
          <w:spacing w:val="-12"/>
        </w:rPr>
        <w:t>r</w:t>
      </w:r>
      <w:r w:rsidRPr="00FC0BA1">
        <w:rPr>
          <w:color w:val="363435"/>
        </w:rPr>
        <w:t>.</w:t>
      </w:r>
      <w:r w:rsidRPr="00FC0BA1">
        <w:rPr>
          <w:color w:val="363435"/>
          <w:spacing w:val="-1"/>
        </w:rPr>
        <w:t xml:space="preserve"> </w:t>
      </w:r>
      <w:r w:rsidRPr="00FC0BA1">
        <w:rPr>
          <w:color w:val="363435"/>
          <w:spacing w:val="-15"/>
        </w:rPr>
        <w:t>T</w:t>
      </w:r>
      <w:r w:rsidRPr="00FC0BA1">
        <w:rPr>
          <w:color w:val="363435"/>
        </w:rPr>
        <w:t>emel</w:t>
      </w:r>
      <w:r w:rsidRPr="00FC0BA1">
        <w:rPr>
          <w:color w:val="363435"/>
          <w:spacing w:val="3"/>
        </w:rPr>
        <w:t xml:space="preserve"> </w:t>
      </w:r>
      <w:r w:rsidRPr="00FC0BA1">
        <w:rPr>
          <w:color w:val="363435"/>
        </w:rPr>
        <w:t>kullanım</w:t>
      </w:r>
      <w:r w:rsidRPr="00FC0BA1">
        <w:rPr>
          <w:color w:val="363435"/>
          <w:spacing w:val="3"/>
        </w:rPr>
        <w:t xml:space="preserve"> </w:t>
      </w:r>
      <w:r w:rsidRPr="00FC0BA1">
        <w:rPr>
          <w:color w:val="363435"/>
        </w:rPr>
        <w:t>alanı plazma fraksinasyonu için kaynak materyal şeklindedi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firstLine="0"/>
        <w:jc w:val="both"/>
        <w:rPr>
          <w:color w:val="000000"/>
        </w:rPr>
      </w:pPr>
      <w:r w:rsidRPr="00FC0BA1">
        <w:rPr>
          <w:b/>
          <w:bCs/>
          <w:color w:val="363435"/>
        </w:rPr>
        <w:t>Kullanım Uyarıları</w:t>
      </w:r>
    </w:p>
    <w:p w:rsidR="00007F85" w:rsidRPr="00FC0BA1" w:rsidRDefault="00007F85" w:rsidP="00007F85">
      <w:pPr>
        <w:widowControl w:val="0"/>
        <w:autoSpaceDE w:val="0"/>
        <w:autoSpaceDN w:val="0"/>
        <w:adjustRightInd w:val="0"/>
        <w:ind w:left="401" w:right="79"/>
        <w:jc w:val="both"/>
        <w:rPr>
          <w:color w:val="000000"/>
        </w:rPr>
      </w:pPr>
      <w:r w:rsidRPr="00FC0BA1">
        <w:rPr>
          <w:color w:val="363435"/>
          <w:spacing w:val="-15"/>
        </w:rPr>
        <w:t>T</w:t>
      </w:r>
      <w:r w:rsidRPr="00FC0BA1">
        <w:rPr>
          <w:color w:val="363435"/>
        </w:rPr>
        <w:t>aze</w:t>
      </w:r>
      <w:r w:rsidRPr="00FC0BA1">
        <w:rPr>
          <w:color w:val="363435"/>
          <w:spacing w:val="-7"/>
        </w:rPr>
        <w:t xml:space="preserve"> </w:t>
      </w:r>
      <w:r w:rsidRPr="00FC0BA1">
        <w:rPr>
          <w:color w:val="363435"/>
        </w:rPr>
        <w:t>donmuş</w:t>
      </w:r>
      <w:r w:rsidRPr="00FC0BA1">
        <w:rPr>
          <w:color w:val="363435"/>
          <w:spacing w:val="-7"/>
        </w:rPr>
        <w:t xml:space="preserve"> </w:t>
      </w:r>
      <w:r w:rsidRPr="00FC0BA1">
        <w:rPr>
          <w:color w:val="363435"/>
        </w:rPr>
        <w:t>plazma,</w:t>
      </w:r>
      <w:r w:rsidRPr="00FC0BA1">
        <w:rPr>
          <w:color w:val="363435"/>
          <w:spacing w:val="-7"/>
        </w:rPr>
        <w:t xml:space="preserve"> </w:t>
      </w:r>
      <w:r w:rsidRPr="00FC0BA1">
        <w:rPr>
          <w:color w:val="363435"/>
        </w:rPr>
        <w:t>koagülasyon</w:t>
      </w:r>
      <w:r w:rsidRPr="00FC0BA1">
        <w:rPr>
          <w:color w:val="363435"/>
          <w:spacing w:val="-7"/>
        </w:rPr>
        <w:t xml:space="preserve"> </w:t>
      </w:r>
      <w:r w:rsidRPr="00FC0BA1">
        <w:rPr>
          <w:color w:val="363435"/>
        </w:rPr>
        <w:t>eksikliğinin</w:t>
      </w:r>
      <w:r w:rsidRPr="00FC0BA1">
        <w:rPr>
          <w:color w:val="363435"/>
          <w:spacing w:val="-7"/>
        </w:rPr>
        <w:t xml:space="preserve"> </w:t>
      </w:r>
      <w:r w:rsidRPr="00FC0BA1">
        <w:rPr>
          <w:color w:val="363435"/>
        </w:rPr>
        <w:t>olmadığı</w:t>
      </w:r>
      <w:r w:rsidRPr="00FC0BA1">
        <w:rPr>
          <w:color w:val="363435"/>
          <w:spacing w:val="-7"/>
        </w:rPr>
        <w:t xml:space="preserve"> </w:t>
      </w:r>
      <w:r w:rsidRPr="00FC0BA1">
        <w:rPr>
          <w:color w:val="363435"/>
        </w:rPr>
        <w:t>durumlarda,</w:t>
      </w:r>
      <w:r w:rsidRPr="00FC0BA1">
        <w:rPr>
          <w:color w:val="363435"/>
          <w:spacing w:val="-7"/>
        </w:rPr>
        <w:t xml:space="preserve"> </w:t>
      </w:r>
      <w:r w:rsidRPr="00FC0BA1">
        <w:rPr>
          <w:color w:val="363435"/>
        </w:rPr>
        <w:t>basitçe</w:t>
      </w:r>
      <w:r w:rsidRPr="00FC0BA1">
        <w:rPr>
          <w:color w:val="363435"/>
          <w:spacing w:val="-7"/>
        </w:rPr>
        <w:t xml:space="preserve"> </w:t>
      </w:r>
      <w:r w:rsidRPr="00FC0BA1">
        <w:rPr>
          <w:color w:val="363435"/>
        </w:rPr>
        <w:t>volüm açığını kapatmak amacıyla veya immunglobulin kaynağı olarak kullanılmamalıdı</w:t>
      </w:r>
      <w:r w:rsidRPr="00FC0BA1">
        <w:rPr>
          <w:color w:val="363435"/>
          <w:spacing w:val="-12"/>
        </w:rPr>
        <w:t>r</w:t>
      </w:r>
      <w:r w:rsidRPr="00FC0BA1">
        <w:rPr>
          <w:color w:val="363435"/>
        </w:rPr>
        <w:t xml:space="preserve">. </w:t>
      </w:r>
      <w:r w:rsidRPr="00FC0BA1">
        <w:rPr>
          <w:color w:val="363435"/>
          <w:spacing w:val="-13"/>
        </w:rPr>
        <w:t>V</w:t>
      </w:r>
      <w:r w:rsidRPr="00FC0BA1">
        <w:rPr>
          <w:color w:val="363435"/>
        </w:rPr>
        <w:t>iral</w:t>
      </w:r>
      <w:r w:rsidRPr="00FC0BA1">
        <w:rPr>
          <w:color w:val="363435"/>
          <w:spacing w:val="4"/>
        </w:rPr>
        <w:t xml:space="preserve"> </w:t>
      </w:r>
      <w:r w:rsidRPr="00FC0BA1">
        <w:rPr>
          <w:color w:val="363435"/>
        </w:rPr>
        <w:t>inaktivasyonu</w:t>
      </w:r>
      <w:r w:rsidRPr="00FC0BA1">
        <w:rPr>
          <w:color w:val="363435"/>
          <w:spacing w:val="3"/>
        </w:rPr>
        <w:t xml:space="preserve"> </w:t>
      </w:r>
      <w:r w:rsidRPr="00FC0BA1">
        <w:rPr>
          <w:color w:val="363435"/>
        </w:rPr>
        <w:t>yapılmış,</w:t>
      </w:r>
      <w:r w:rsidRPr="00FC0BA1">
        <w:rPr>
          <w:color w:val="363435"/>
          <w:spacing w:val="3"/>
        </w:rPr>
        <w:t xml:space="preserve"> </w:t>
      </w:r>
      <w:r w:rsidRPr="00FC0BA1">
        <w:rPr>
          <w:color w:val="363435"/>
        </w:rPr>
        <w:t>uygun</w:t>
      </w:r>
      <w:r w:rsidRPr="00FC0BA1">
        <w:rPr>
          <w:color w:val="363435"/>
          <w:spacing w:val="3"/>
        </w:rPr>
        <w:t xml:space="preserve"> </w:t>
      </w:r>
      <w:r w:rsidRPr="00FC0BA1">
        <w:rPr>
          <w:color w:val="363435"/>
        </w:rPr>
        <w:t>bir</w:t>
      </w:r>
      <w:r w:rsidRPr="00FC0BA1">
        <w:rPr>
          <w:color w:val="363435"/>
          <w:spacing w:val="3"/>
        </w:rPr>
        <w:t xml:space="preserve"> </w:t>
      </w:r>
      <w:r w:rsidRPr="00FC0BA1">
        <w:rPr>
          <w:color w:val="363435"/>
        </w:rPr>
        <w:t>pıhtılaşma</w:t>
      </w:r>
      <w:r w:rsidRPr="00FC0BA1">
        <w:rPr>
          <w:color w:val="363435"/>
          <w:spacing w:val="3"/>
        </w:rPr>
        <w:t xml:space="preserve"> </w:t>
      </w:r>
      <w:r w:rsidRPr="00FC0BA1">
        <w:rPr>
          <w:color w:val="363435"/>
        </w:rPr>
        <w:t>faktör</w:t>
      </w:r>
      <w:r w:rsidRPr="00FC0BA1">
        <w:rPr>
          <w:color w:val="363435"/>
          <w:spacing w:val="3"/>
        </w:rPr>
        <w:t xml:space="preserve"> </w:t>
      </w:r>
      <w:r w:rsidRPr="00FC0BA1">
        <w:rPr>
          <w:color w:val="363435"/>
        </w:rPr>
        <w:t>konsantresi</w:t>
      </w:r>
      <w:r w:rsidRPr="00FC0BA1">
        <w:rPr>
          <w:color w:val="363435"/>
          <w:spacing w:val="3"/>
        </w:rPr>
        <w:t xml:space="preserve"> </w:t>
      </w:r>
      <w:r w:rsidRPr="00FC0BA1">
        <w:rPr>
          <w:color w:val="363435"/>
        </w:rPr>
        <w:t>var</w:t>
      </w:r>
      <w:r w:rsidRPr="00FC0BA1">
        <w:rPr>
          <w:color w:val="363435"/>
          <w:spacing w:val="3"/>
        </w:rPr>
        <w:t xml:space="preserve"> </w:t>
      </w:r>
      <w:r w:rsidRPr="00FC0BA1">
        <w:rPr>
          <w:color w:val="363435"/>
        </w:rPr>
        <w:t>ise taze</w:t>
      </w:r>
      <w:r w:rsidRPr="00FC0BA1">
        <w:rPr>
          <w:color w:val="363435"/>
          <w:spacing w:val="4"/>
        </w:rPr>
        <w:t xml:space="preserve"> </w:t>
      </w:r>
      <w:r w:rsidRPr="00FC0BA1">
        <w:rPr>
          <w:color w:val="363435"/>
        </w:rPr>
        <w:t>donmuş</w:t>
      </w:r>
      <w:r w:rsidRPr="00FC0BA1">
        <w:rPr>
          <w:color w:val="363435"/>
          <w:spacing w:val="4"/>
        </w:rPr>
        <w:t xml:space="preserve"> </w:t>
      </w:r>
      <w:r w:rsidRPr="00FC0BA1">
        <w:rPr>
          <w:color w:val="363435"/>
        </w:rPr>
        <w:t>plazma</w:t>
      </w:r>
      <w:r w:rsidRPr="00FC0BA1">
        <w:rPr>
          <w:color w:val="363435"/>
          <w:spacing w:val="4"/>
        </w:rPr>
        <w:t xml:space="preserve"> </w:t>
      </w:r>
      <w:r w:rsidRPr="00FC0BA1">
        <w:rPr>
          <w:color w:val="363435"/>
        </w:rPr>
        <w:t>kullanılmamalıdı</w:t>
      </w:r>
      <w:r w:rsidRPr="00FC0BA1">
        <w:rPr>
          <w:color w:val="363435"/>
          <w:spacing w:val="-13"/>
        </w:rPr>
        <w:t>r</w:t>
      </w:r>
      <w:r w:rsidRPr="00FC0BA1">
        <w:rPr>
          <w:color w:val="363435"/>
        </w:rPr>
        <w:t xml:space="preserve">. </w:t>
      </w:r>
      <w:r w:rsidRPr="00FC0BA1">
        <w:rPr>
          <w:color w:val="363435"/>
          <w:spacing w:val="-15"/>
        </w:rPr>
        <w:t>T</w:t>
      </w:r>
      <w:r w:rsidRPr="00FC0BA1">
        <w:rPr>
          <w:color w:val="363435"/>
        </w:rPr>
        <w:t>aze</w:t>
      </w:r>
      <w:r w:rsidRPr="00FC0BA1">
        <w:rPr>
          <w:color w:val="363435"/>
          <w:spacing w:val="4"/>
        </w:rPr>
        <w:t xml:space="preserve"> </w:t>
      </w:r>
      <w:r w:rsidRPr="00FC0BA1">
        <w:rPr>
          <w:color w:val="363435"/>
        </w:rPr>
        <w:t>donmuş</w:t>
      </w:r>
      <w:r w:rsidRPr="00FC0BA1">
        <w:rPr>
          <w:color w:val="363435"/>
          <w:spacing w:val="4"/>
        </w:rPr>
        <w:t xml:space="preserve"> </w:t>
      </w:r>
      <w:r w:rsidRPr="00FC0BA1">
        <w:rPr>
          <w:color w:val="363435"/>
        </w:rPr>
        <w:t>plazma,</w:t>
      </w:r>
      <w:r w:rsidRPr="00FC0BA1">
        <w:rPr>
          <w:color w:val="363435"/>
          <w:spacing w:val="4"/>
        </w:rPr>
        <w:t xml:space="preserve"> </w:t>
      </w:r>
      <w:r w:rsidRPr="00FC0BA1">
        <w:rPr>
          <w:color w:val="363435"/>
        </w:rPr>
        <w:t>plazma</w:t>
      </w:r>
      <w:r w:rsidRPr="00FC0BA1">
        <w:rPr>
          <w:color w:val="363435"/>
          <w:spacing w:val="4"/>
        </w:rPr>
        <w:t xml:space="preserve"> </w:t>
      </w:r>
      <w:r w:rsidRPr="00FC0BA1">
        <w:rPr>
          <w:color w:val="363435"/>
        </w:rPr>
        <w:t>proteinlerine intoleransın</w:t>
      </w:r>
      <w:r w:rsidRPr="00FC0BA1">
        <w:rPr>
          <w:color w:val="363435"/>
          <w:spacing w:val="12"/>
        </w:rPr>
        <w:t xml:space="preserve"> </w:t>
      </w:r>
      <w:r w:rsidRPr="00FC0BA1">
        <w:rPr>
          <w:color w:val="363435"/>
        </w:rPr>
        <w:t>olduğu</w:t>
      </w:r>
      <w:r w:rsidRPr="00FC0BA1">
        <w:rPr>
          <w:color w:val="363435"/>
          <w:spacing w:val="12"/>
        </w:rPr>
        <w:t xml:space="preserve"> </w:t>
      </w:r>
      <w:r w:rsidRPr="00FC0BA1">
        <w:rPr>
          <w:color w:val="363435"/>
        </w:rPr>
        <w:t>hastalarda</w:t>
      </w:r>
      <w:r w:rsidRPr="00FC0BA1">
        <w:rPr>
          <w:color w:val="363435"/>
          <w:spacing w:val="12"/>
        </w:rPr>
        <w:t xml:space="preserve"> </w:t>
      </w:r>
      <w:r w:rsidRPr="00FC0BA1">
        <w:rPr>
          <w:color w:val="363435"/>
        </w:rPr>
        <w:t>kullanılmamalıdı</w:t>
      </w:r>
      <w:r w:rsidRPr="00FC0BA1">
        <w:rPr>
          <w:color w:val="363435"/>
          <w:spacing w:val="-13"/>
        </w:rPr>
        <w:t>r</w:t>
      </w:r>
      <w:r w:rsidRPr="00FC0BA1">
        <w:rPr>
          <w:color w:val="363435"/>
        </w:rPr>
        <w:t>. ABO</w:t>
      </w:r>
      <w:r w:rsidRPr="00FC0BA1">
        <w:rPr>
          <w:color w:val="363435"/>
          <w:spacing w:val="12"/>
        </w:rPr>
        <w:t xml:space="preserve"> </w:t>
      </w:r>
      <w:r w:rsidRPr="00FC0BA1">
        <w:rPr>
          <w:color w:val="363435"/>
        </w:rPr>
        <w:t>kan</w:t>
      </w:r>
      <w:r w:rsidRPr="00FC0BA1">
        <w:rPr>
          <w:color w:val="363435"/>
          <w:spacing w:val="12"/>
        </w:rPr>
        <w:t xml:space="preserve"> </w:t>
      </w:r>
      <w:r w:rsidRPr="00FC0BA1">
        <w:rPr>
          <w:color w:val="363435"/>
        </w:rPr>
        <w:t>grubu</w:t>
      </w:r>
      <w:r w:rsidRPr="00FC0BA1">
        <w:rPr>
          <w:color w:val="363435"/>
          <w:spacing w:val="12"/>
        </w:rPr>
        <w:t xml:space="preserve"> </w:t>
      </w:r>
      <w:r w:rsidRPr="00FC0BA1">
        <w:rPr>
          <w:color w:val="363435"/>
        </w:rPr>
        <w:t>uyumlu</w:t>
      </w:r>
      <w:r w:rsidRPr="00FC0BA1">
        <w:rPr>
          <w:color w:val="363435"/>
          <w:spacing w:val="12"/>
        </w:rPr>
        <w:t xml:space="preserve"> </w:t>
      </w:r>
      <w:r w:rsidRPr="00FC0BA1">
        <w:rPr>
          <w:color w:val="363435"/>
        </w:rPr>
        <w:t>plazma kullanılmalıdı</w:t>
      </w:r>
      <w:r w:rsidRPr="00FC0BA1">
        <w:rPr>
          <w:color w:val="363435"/>
          <w:spacing w:val="-13"/>
        </w:rPr>
        <w:t>r</w:t>
      </w:r>
      <w:r w:rsidRPr="00FC0BA1">
        <w:rPr>
          <w:color w:val="363435"/>
        </w:rPr>
        <w:t>.</w:t>
      </w:r>
      <w:r w:rsidRPr="00FC0BA1">
        <w:rPr>
          <w:color w:val="363435"/>
          <w:spacing w:val="19"/>
        </w:rPr>
        <w:t xml:space="preserve"> </w:t>
      </w:r>
      <w:r w:rsidRPr="00FC0BA1">
        <w:rPr>
          <w:color w:val="363435"/>
        </w:rPr>
        <w:t>Labil</w:t>
      </w:r>
      <w:r w:rsidRPr="00FC0BA1">
        <w:rPr>
          <w:color w:val="363435"/>
          <w:spacing w:val="19"/>
        </w:rPr>
        <w:t xml:space="preserve"> </w:t>
      </w:r>
      <w:r w:rsidRPr="00FC0BA1">
        <w:rPr>
          <w:color w:val="363435"/>
        </w:rPr>
        <w:t>faktörleri</w:t>
      </w:r>
      <w:r w:rsidRPr="00FC0BA1">
        <w:rPr>
          <w:color w:val="363435"/>
          <w:spacing w:val="19"/>
        </w:rPr>
        <w:t xml:space="preserve"> </w:t>
      </w:r>
      <w:r w:rsidRPr="00FC0BA1">
        <w:rPr>
          <w:color w:val="363435"/>
        </w:rPr>
        <w:t>korumak</w:t>
      </w:r>
      <w:r w:rsidRPr="00FC0BA1">
        <w:rPr>
          <w:color w:val="363435"/>
          <w:spacing w:val="19"/>
        </w:rPr>
        <w:t xml:space="preserve"> </w:t>
      </w:r>
      <w:r w:rsidRPr="00FC0BA1">
        <w:rPr>
          <w:color w:val="363435"/>
        </w:rPr>
        <w:t>amacıyla</w:t>
      </w:r>
      <w:r w:rsidRPr="00FC0BA1">
        <w:rPr>
          <w:color w:val="363435"/>
          <w:spacing w:val="19"/>
        </w:rPr>
        <w:t xml:space="preserve"> </w:t>
      </w:r>
      <w:r w:rsidRPr="00FC0BA1">
        <w:rPr>
          <w:color w:val="363435"/>
        </w:rPr>
        <w:t>plazma</w:t>
      </w:r>
      <w:r w:rsidRPr="00FC0BA1">
        <w:rPr>
          <w:color w:val="363435"/>
          <w:spacing w:val="19"/>
        </w:rPr>
        <w:t xml:space="preserve"> </w:t>
      </w:r>
      <w:r w:rsidRPr="00FC0BA1">
        <w:rPr>
          <w:color w:val="363435"/>
        </w:rPr>
        <w:t>eritildikten hemen sonra kullanılmalıdır. Tekrar dondurulmamalıdır. Zorunlu durumlarda 2-</w:t>
      </w:r>
      <w:r w:rsidRPr="00FC0BA1">
        <w:rPr>
          <w:color w:val="363435"/>
          <w:position w:val="3"/>
        </w:rPr>
        <w:t>6</w:t>
      </w:r>
      <w:r w:rsidRPr="00FC0BA1">
        <w:rPr>
          <w:color w:val="363435"/>
          <w:w w:val="144"/>
          <w:position w:val="3"/>
        </w:rPr>
        <w:t>°</w:t>
      </w:r>
      <w:r w:rsidRPr="00FC0BA1">
        <w:rPr>
          <w:color w:val="363435"/>
          <w:position w:val="3"/>
        </w:rPr>
        <w:t>C’da</w:t>
      </w:r>
      <w:r w:rsidRPr="00FC0BA1">
        <w:rPr>
          <w:color w:val="363435"/>
          <w:spacing w:val="19"/>
          <w:position w:val="3"/>
        </w:rPr>
        <w:t xml:space="preserve"> </w:t>
      </w:r>
      <w:r w:rsidRPr="00FC0BA1">
        <w:rPr>
          <w:color w:val="363435"/>
          <w:position w:val="3"/>
        </w:rPr>
        <w:t>da</w:t>
      </w:r>
      <w:r w:rsidRPr="00FC0BA1">
        <w:rPr>
          <w:color w:val="363435"/>
          <w:spacing w:val="19"/>
          <w:position w:val="3"/>
        </w:rPr>
        <w:t xml:space="preserve"> </w:t>
      </w:r>
      <w:r w:rsidRPr="00FC0BA1">
        <w:rPr>
          <w:color w:val="363435"/>
          <w:position w:val="3"/>
        </w:rPr>
        <w:t xml:space="preserve">en </w:t>
      </w:r>
      <w:r w:rsidRPr="00FC0BA1">
        <w:rPr>
          <w:color w:val="363435"/>
          <w:position w:val="1"/>
        </w:rPr>
        <w:t>çok</w:t>
      </w:r>
      <w:r w:rsidRPr="00FC0BA1">
        <w:rPr>
          <w:color w:val="363435"/>
          <w:spacing w:val="-7"/>
          <w:position w:val="1"/>
        </w:rPr>
        <w:t xml:space="preserve"> </w:t>
      </w:r>
      <w:r w:rsidRPr="00FC0BA1">
        <w:rPr>
          <w:color w:val="363435"/>
          <w:position w:val="1"/>
        </w:rPr>
        <w:t>24</w:t>
      </w:r>
      <w:r w:rsidRPr="00FC0BA1">
        <w:rPr>
          <w:color w:val="363435"/>
          <w:spacing w:val="-7"/>
          <w:position w:val="1"/>
        </w:rPr>
        <w:t xml:space="preserve"> </w:t>
      </w:r>
      <w:r w:rsidRPr="00FC0BA1">
        <w:rPr>
          <w:color w:val="363435"/>
          <w:position w:val="1"/>
        </w:rPr>
        <w:t>saat</w:t>
      </w:r>
      <w:r w:rsidRPr="00FC0BA1">
        <w:rPr>
          <w:color w:val="363435"/>
          <w:spacing w:val="-7"/>
          <w:position w:val="1"/>
        </w:rPr>
        <w:t xml:space="preserve"> </w:t>
      </w:r>
      <w:r w:rsidRPr="00FC0BA1">
        <w:rPr>
          <w:color w:val="363435"/>
          <w:position w:val="1"/>
        </w:rPr>
        <w:t>bekletilebili</w:t>
      </w:r>
      <w:r w:rsidRPr="00FC0BA1">
        <w:rPr>
          <w:color w:val="363435"/>
          <w:spacing w:val="-13"/>
          <w:position w:val="1"/>
        </w:rPr>
        <w:t>r</w:t>
      </w:r>
      <w:r w:rsidRPr="00FC0BA1">
        <w:rPr>
          <w:color w:val="363435"/>
          <w:position w:val="1"/>
        </w:rPr>
        <w:t>.</w:t>
      </w:r>
      <w:r w:rsidRPr="00FC0BA1">
        <w:rPr>
          <w:color w:val="363435"/>
          <w:spacing w:val="-7"/>
          <w:position w:val="1"/>
        </w:rPr>
        <w:t xml:space="preserve"> </w:t>
      </w:r>
      <w:r w:rsidRPr="00FC0BA1">
        <w:rPr>
          <w:color w:val="363435"/>
          <w:position w:val="1"/>
        </w:rPr>
        <w:t>Kullanımdan</w:t>
      </w:r>
      <w:r w:rsidRPr="00FC0BA1">
        <w:rPr>
          <w:color w:val="363435"/>
          <w:spacing w:val="-7"/>
          <w:position w:val="1"/>
        </w:rPr>
        <w:t xml:space="preserve"> </w:t>
      </w:r>
      <w:r w:rsidRPr="00FC0BA1">
        <w:rPr>
          <w:color w:val="363435"/>
          <w:position w:val="1"/>
        </w:rPr>
        <w:t>önce</w:t>
      </w:r>
      <w:r w:rsidRPr="00FC0BA1">
        <w:rPr>
          <w:color w:val="363435"/>
          <w:spacing w:val="-7"/>
          <w:position w:val="1"/>
        </w:rPr>
        <w:t xml:space="preserve"> </w:t>
      </w:r>
      <w:r w:rsidRPr="00FC0BA1">
        <w:rPr>
          <w:color w:val="363435"/>
          <w:position w:val="1"/>
        </w:rPr>
        <w:t>ürün,</w:t>
      </w:r>
      <w:r w:rsidRPr="00FC0BA1">
        <w:rPr>
          <w:color w:val="363435"/>
          <w:spacing w:val="-7"/>
          <w:position w:val="1"/>
        </w:rPr>
        <w:t xml:space="preserve"> </w:t>
      </w:r>
      <w:r w:rsidRPr="00FC0BA1">
        <w:rPr>
          <w:color w:val="363435"/>
          <w:position w:val="1"/>
        </w:rPr>
        <w:t>uygun</w:t>
      </w:r>
      <w:r w:rsidRPr="00FC0BA1">
        <w:rPr>
          <w:color w:val="363435"/>
          <w:spacing w:val="-7"/>
          <w:position w:val="1"/>
        </w:rPr>
        <w:t xml:space="preserve"> </w:t>
      </w:r>
      <w:r w:rsidRPr="00FC0BA1">
        <w:rPr>
          <w:color w:val="363435"/>
          <w:position w:val="1"/>
        </w:rPr>
        <w:t>koşullarda</w:t>
      </w:r>
      <w:r w:rsidRPr="00FC0BA1">
        <w:rPr>
          <w:color w:val="363435"/>
          <w:spacing w:val="-7"/>
          <w:position w:val="1"/>
        </w:rPr>
        <w:t xml:space="preserve"> </w:t>
      </w:r>
      <w:r w:rsidRPr="00FC0BA1">
        <w:rPr>
          <w:color w:val="363435"/>
          <w:position w:val="1"/>
        </w:rPr>
        <w:t>kontrollü</w:t>
      </w:r>
      <w:r w:rsidRPr="00FC0BA1">
        <w:rPr>
          <w:color w:val="363435"/>
          <w:spacing w:val="-7"/>
          <w:position w:val="1"/>
        </w:rPr>
        <w:t xml:space="preserve"> </w:t>
      </w:r>
      <w:r w:rsidRPr="00FC0BA1">
        <w:rPr>
          <w:color w:val="363435"/>
          <w:position w:val="1"/>
        </w:rPr>
        <w:t>olarak</w:t>
      </w:r>
      <w:r w:rsidRPr="00FC0BA1">
        <w:rPr>
          <w:color w:val="000000"/>
        </w:rPr>
        <w:t xml:space="preserve"> </w:t>
      </w:r>
      <w:r w:rsidRPr="00FC0BA1">
        <w:rPr>
          <w:color w:val="363435"/>
        </w:rPr>
        <w:t>eritilmeli ve torbanın sağlamlığı, herhangi bir defekt veya sızıntı içerip içermemesi yönünden</w:t>
      </w:r>
      <w:r w:rsidRPr="00FC0BA1">
        <w:rPr>
          <w:color w:val="363435"/>
          <w:spacing w:val="-10"/>
        </w:rPr>
        <w:t xml:space="preserve"> </w:t>
      </w:r>
      <w:r w:rsidRPr="00FC0BA1">
        <w:rPr>
          <w:color w:val="363435"/>
        </w:rPr>
        <w:t>kontrol</w:t>
      </w:r>
      <w:r w:rsidRPr="00FC0BA1">
        <w:rPr>
          <w:color w:val="363435"/>
          <w:spacing w:val="-10"/>
        </w:rPr>
        <w:t xml:space="preserve"> </w:t>
      </w:r>
      <w:r w:rsidRPr="00FC0BA1">
        <w:rPr>
          <w:color w:val="363435"/>
        </w:rPr>
        <w:t>edilmelidi</w:t>
      </w:r>
      <w:r w:rsidRPr="00FC0BA1">
        <w:rPr>
          <w:color w:val="363435"/>
          <w:spacing w:val="-13"/>
        </w:rPr>
        <w:t>r</w:t>
      </w:r>
      <w:r w:rsidRPr="00FC0BA1">
        <w:rPr>
          <w:color w:val="363435"/>
        </w:rPr>
        <w:t>.</w:t>
      </w:r>
      <w:r w:rsidRPr="00FC0BA1">
        <w:rPr>
          <w:color w:val="363435"/>
          <w:spacing w:val="-10"/>
        </w:rPr>
        <w:t xml:space="preserve"> </w:t>
      </w:r>
      <w:r w:rsidRPr="00FC0BA1">
        <w:rPr>
          <w:color w:val="363435"/>
        </w:rPr>
        <w:t>Eritme</w:t>
      </w:r>
      <w:r w:rsidRPr="00FC0BA1">
        <w:rPr>
          <w:color w:val="363435"/>
          <w:spacing w:val="-11"/>
        </w:rPr>
        <w:t xml:space="preserve"> </w:t>
      </w:r>
      <w:r w:rsidRPr="00FC0BA1">
        <w:rPr>
          <w:color w:val="363435"/>
        </w:rPr>
        <w:t>işleminin</w:t>
      </w:r>
      <w:r w:rsidRPr="00FC0BA1">
        <w:rPr>
          <w:color w:val="363435"/>
          <w:spacing w:val="-11"/>
        </w:rPr>
        <w:t xml:space="preserve"> </w:t>
      </w:r>
      <w:r w:rsidRPr="00FC0BA1">
        <w:rPr>
          <w:color w:val="363435"/>
        </w:rPr>
        <w:t>sonunda</w:t>
      </w:r>
      <w:r w:rsidRPr="00FC0BA1">
        <w:rPr>
          <w:color w:val="363435"/>
          <w:spacing w:val="-10"/>
        </w:rPr>
        <w:t xml:space="preserve"> </w:t>
      </w:r>
      <w:r w:rsidRPr="00FC0BA1">
        <w:rPr>
          <w:color w:val="363435"/>
        </w:rPr>
        <w:t>çözünmemiş</w:t>
      </w:r>
      <w:r w:rsidRPr="00FC0BA1">
        <w:rPr>
          <w:color w:val="363435"/>
          <w:spacing w:val="-10"/>
        </w:rPr>
        <w:t xml:space="preserve"> </w:t>
      </w:r>
      <w:r w:rsidRPr="00FC0BA1">
        <w:rPr>
          <w:color w:val="363435"/>
        </w:rPr>
        <w:t>kriyopresipitat gözlenmemelidi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right="79"/>
        <w:jc w:val="both"/>
        <w:rPr>
          <w:b/>
          <w:color w:val="000000"/>
        </w:rPr>
      </w:pPr>
    </w:p>
    <w:p w:rsidR="00007F85" w:rsidRPr="00FC0BA1" w:rsidRDefault="00007F85" w:rsidP="00007F85">
      <w:pPr>
        <w:widowControl w:val="0"/>
        <w:autoSpaceDE w:val="0"/>
        <w:autoSpaceDN w:val="0"/>
        <w:adjustRightInd w:val="0"/>
        <w:ind w:right="79"/>
        <w:jc w:val="both"/>
        <w:rPr>
          <w:b/>
          <w:color w:val="000000"/>
        </w:rPr>
      </w:pPr>
      <w:r w:rsidRPr="00FC0BA1">
        <w:rPr>
          <w:b/>
          <w:color w:val="000000"/>
        </w:rPr>
        <w:t xml:space="preserve"> 7.5 Trombosit Süspansiyonu (Tam Kandan):</w:t>
      </w:r>
    </w:p>
    <w:p w:rsidR="00007F85" w:rsidRPr="00FC0BA1" w:rsidRDefault="00007F85" w:rsidP="00007F85">
      <w:pPr>
        <w:widowControl w:val="0"/>
        <w:numPr>
          <w:ilvl w:val="0"/>
          <w:numId w:val="20"/>
        </w:numPr>
        <w:autoSpaceDE w:val="0"/>
        <w:autoSpaceDN w:val="0"/>
        <w:adjustRightInd w:val="0"/>
        <w:ind w:firstLine="66"/>
        <w:jc w:val="both"/>
        <w:rPr>
          <w:color w:val="000000"/>
        </w:rPr>
      </w:pPr>
      <w:r w:rsidRPr="00FC0BA1">
        <w:rPr>
          <w:b/>
          <w:bCs/>
          <w:color w:val="363435"/>
          <w:spacing w:val="-20"/>
        </w:rPr>
        <w:t>T</w:t>
      </w:r>
      <w:r w:rsidRPr="00FC0BA1">
        <w:rPr>
          <w:b/>
          <w:bCs/>
          <w:color w:val="363435"/>
        </w:rPr>
        <w:t>anım</w:t>
      </w:r>
    </w:p>
    <w:p w:rsidR="00007F85" w:rsidRPr="00FC0BA1" w:rsidRDefault="00007F85" w:rsidP="00007F85">
      <w:pPr>
        <w:widowControl w:val="0"/>
        <w:autoSpaceDE w:val="0"/>
        <w:autoSpaceDN w:val="0"/>
        <w:adjustRightInd w:val="0"/>
        <w:ind w:left="401"/>
        <w:jc w:val="both"/>
        <w:rPr>
          <w:color w:val="000000"/>
        </w:rPr>
      </w:pPr>
      <w:r w:rsidRPr="00FC0BA1">
        <w:rPr>
          <w:color w:val="363435"/>
          <w:spacing w:val="-15"/>
        </w:rPr>
        <w:t>T</w:t>
      </w:r>
      <w:r w:rsidRPr="00FC0BA1">
        <w:rPr>
          <w:color w:val="363435"/>
        </w:rPr>
        <w:t>aze</w:t>
      </w:r>
      <w:r w:rsidRPr="00FC0BA1">
        <w:rPr>
          <w:color w:val="363435"/>
          <w:spacing w:val="7"/>
        </w:rPr>
        <w:t xml:space="preserve"> </w:t>
      </w:r>
      <w:r w:rsidRPr="00FC0BA1">
        <w:rPr>
          <w:color w:val="363435"/>
        </w:rPr>
        <w:t>tam</w:t>
      </w:r>
      <w:r w:rsidRPr="00FC0BA1">
        <w:rPr>
          <w:color w:val="363435"/>
          <w:spacing w:val="7"/>
        </w:rPr>
        <w:t xml:space="preserve"> </w:t>
      </w:r>
      <w:r w:rsidRPr="00FC0BA1">
        <w:rPr>
          <w:color w:val="363435"/>
        </w:rPr>
        <w:t>kandan</w:t>
      </w:r>
      <w:r w:rsidRPr="00FC0BA1">
        <w:rPr>
          <w:color w:val="363435"/>
          <w:spacing w:val="7"/>
        </w:rPr>
        <w:t xml:space="preserve"> </w:t>
      </w:r>
      <w:r w:rsidRPr="00FC0BA1">
        <w:rPr>
          <w:color w:val="363435"/>
        </w:rPr>
        <w:t>hazırlanan,</w:t>
      </w:r>
      <w:r w:rsidRPr="00FC0BA1">
        <w:rPr>
          <w:color w:val="363435"/>
          <w:spacing w:val="7"/>
        </w:rPr>
        <w:t xml:space="preserve"> </w:t>
      </w:r>
      <w:r w:rsidRPr="00FC0BA1">
        <w:rPr>
          <w:color w:val="363435"/>
        </w:rPr>
        <w:t>tam</w:t>
      </w:r>
      <w:r w:rsidRPr="00FC0BA1">
        <w:rPr>
          <w:color w:val="363435"/>
          <w:spacing w:val="7"/>
        </w:rPr>
        <w:t xml:space="preserve"> </w:t>
      </w:r>
      <w:r w:rsidRPr="00FC0BA1">
        <w:rPr>
          <w:color w:val="363435"/>
        </w:rPr>
        <w:t>kanın</w:t>
      </w:r>
      <w:r w:rsidRPr="00FC0BA1">
        <w:rPr>
          <w:color w:val="363435"/>
          <w:spacing w:val="7"/>
        </w:rPr>
        <w:t xml:space="preserve"> </w:t>
      </w:r>
      <w:r w:rsidRPr="00FC0BA1">
        <w:rPr>
          <w:color w:val="363435"/>
        </w:rPr>
        <w:t>trombosit</w:t>
      </w:r>
      <w:r w:rsidRPr="00FC0BA1">
        <w:rPr>
          <w:color w:val="363435"/>
          <w:spacing w:val="7"/>
        </w:rPr>
        <w:t xml:space="preserve"> </w:t>
      </w:r>
      <w:r w:rsidRPr="00FC0BA1">
        <w:rPr>
          <w:color w:val="363435"/>
        </w:rPr>
        <w:t>içeriğini</w:t>
      </w:r>
      <w:r w:rsidRPr="00FC0BA1">
        <w:rPr>
          <w:color w:val="363435"/>
          <w:spacing w:val="7"/>
        </w:rPr>
        <w:t xml:space="preserve"> </w:t>
      </w:r>
      <w:r w:rsidRPr="00FC0BA1">
        <w:rPr>
          <w:color w:val="363435"/>
        </w:rPr>
        <w:t>yüksek</w:t>
      </w:r>
      <w:r w:rsidRPr="00FC0BA1">
        <w:rPr>
          <w:color w:val="363435"/>
          <w:spacing w:val="7"/>
        </w:rPr>
        <w:t xml:space="preserve"> </w:t>
      </w:r>
      <w:r w:rsidRPr="00FC0BA1">
        <w:rPr>
          <w:color w:val="363435"/>
        </w:rPr>
        <w:t>oranda</w:t>
      </w:r>
      <w:r w:rsidRPr="00FC0BA1">
        <w:rPr>
          <w:color w:val="363435"/>
          <w:spacing w:val="7"/>
        </w:rPr>
        <w:t xml:space="preserve"> </w:t>
      </w:r>
      <w:r w:rsidRPr="00FC0BA1">
        <w:rPr>
          <w:color w:val="363435"/>
        </w:rPr>
        <w:t>ve</w:t>
      </w:r>
      <w:r w:rsidRPr="00FC0BA1">
        <w:rPr>
          <w:color w:val="363435"/>
          <w:spacing w:val="7"/>
        </w:rPr>
        <w:t xml:space="preserve"> </w:t>
      </w:r>
      <w:r w:rsidRPr="00FC0BA1">
        <w:rPr>
          <w:color w:val="363435"/>
        </w:rPr>
        <w:t>etkin formda içeren bileşendi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firstLine="46"/>
        <w:jc w:val="both"/>
        <w:rPr>
          <w:color w:val="000000"/>
        </w:rPr>
      </w:pPr>
      <w:r w:rsidRPr="00FC0BA1">
        <w:rPr>
          <w:b/>
          <w:bCs/>
          <w:color w:val="363435"/>
        </w:rPr>
        <w:t>Özellikler</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t>Hazırlama yöntemine bağlı olarak bir ünitedeki trombosit içeriği 50-60 ml süspansiyonda</w:t>
      </w:r>
      <w:r w:rsidRPr="00FC0BA1">
        <w:rPr>
          <w:color w:val="363435"/>
          <w:spacing w:val="1"/>
        </w:rPr>
        <w:t xml:space="preserve"> </w:t>
      </w:r>
      <w:r w:rsidRPr="00FC0BA1">
        <w:rPr>
          <w:color w:val="363435"/>
        </w:rPr>
        <w:t>45-85x10</w:t>
      </w:r>
      <w:r w:rsidRPr="00FC0BA1">
        <w:rPr>
          <w:color w:val="363435"/>
          <w:position w:val="7"/>
        </w:rPr>
        <w:t xml:space="preserve">9  </w:t>
      </w:r>
      <w:r w:rsidRPr="00FC0BA1">
        <w:rPr>
          <w:color w:val="363435"/>
          <w:spacing w:val="20"/>
          <w:position w:val="7"/>
        </w:rPr>
        <w:t xml:space="preserve"> </w:t>
      </w:r>
      <w:r w:rsidRPr="00FC0BA1">
        <w:rPr>
          <w:color w:val="363435"/>
        </w:rPr>
        <w:t>(ortalama</w:t>
      </w:r>
      <w:r w:rsidRPr="00FC0BA1">
        <w:rPr>
          <w:color w:val="363435"/>
          <w:spacing w:val="1"/>
        </w:rPr>
        <w:t xml:space="preserve"> </w:t>
      </w:r>
      <w:r w:rsidRPr="00FC0BA1">
        <w:rPr>
          <w:color w:val="363435"/>
        </w:rPr>
        <w:t>70x10</w:t>
      </w:r>
      <w:r w:rsidRPr="00FC0BA1">
        <w:rPr>
          <w:color w:val="363435"/>
          <w:position w:val="7"/>
        </w:rPr>
        <w:t>9</w:t>
      </w:r>
      <w:r w:rsidRPr="00FC0BA1">
        <w:rPr>
          <w:color w:val="363435"/>
        </w:rPr>
        <w:t>) arasında</w:t>
      </w:r>
      <w:r w:rsidRPr="00FC0BA1">
        <w:rPr>
          <w:color w:val="363435"/>
          <w:spacing w:val="1"/>
        </w:rPr>
        <w:t xml:space="preserve"> </w:t>
      </w:r>
      <w:r w:rsidRPr="00FC0BA1">
        <w:rPr>
          <w:color w:val="363435"/>
        </w:rPr>
        <w:t>değişecekti</w:t>
      </w:r>
      <w:r w:rsidRPr="00FC0BA1">
        <w:rPr>
          <w:color w:val="363435"/>
          <w:spacing w:val="-12"/>
        </w:rPr>
        <w:t>r</w:t>
      </w:r>
      <w:r w:rsidRPr="00FC0BA1">
        <w:rPr>
          <w:color w:val="363435"/>
        </w:rPr>
        <w:t>.</w:t>
      </w:r>
      <w:r w:rsidRPr="00FC0BA1">
        <w:rPr>
          <w:color w:val="363435"/>
          <w:spacing w:val="1"/>
        </w:rPr>
        <w:t xml:space="preserve"> </w:t>
      </w:r>
      <w:r w:rsidRPr="00FC0BA1">
        <w:rPr>
          <w:color w:val="363435"/>
        </w:rPr>
        <w:t>Ek</w:t>
      </w:r>
      <w:r w:rsidRPr="00FC0BA1">
        <w:rPr>
          <w:color w:val="363435"/>
          <w:spacing w:val="1"/>
        </w:rPr>
        <w:t xml:space="preserve"> </w:t>
      </w:r>
      <w:r w:rsidRPr="00FC0BA1">
        <w:rPr>
          <w:color w:val="363435"/>
        </w:rPr>
        <w:t>bir</w:t>
      </w:r>
      <w:r w:rsidRPr="00FC0BA1">
        <w:rPr>
          <w:color w:val="363435"/>
          <w:spacing w:val="1"/>
        </w:rPr>
        <w:t xml:space="preserve"> </w:t>
      </w:r>
      <w:r w:rsidRPr="00FC0BA1">
        <w:rPr>
          <w:color w:val="363435"/>
        </w:rPr>
        <w:t>işlem</w:t>
      </w:r>
      <w:r w:rsidRPr="00FC0BA1">
        <w:rPr>
          <w:color w:val="363435"/>
          <w:spacing w:val="1"/>
        </w:rPr>
        <w:t xml:space="preserve"> </w:t>
      </w:r>
      <w:r w:rsidRPr="00FC0BA1">
        <w:rPr>
          <w:color w:val="363435"/>
        </w:rPr>
        <w:t>yapılmadığı</w:t>
      </w:r>
      <w:r w:rsidRPr="00FC0BA1">
        <w:rPr>
          <w:color w:val="363435"/>
          <w:spacing w:val="4"/>
        </w:rPr>
        <w:t xml:space="preserve"> </w:t>
      </w:r>
      <w:r w:rsidRPr="00FC0BA1">
        <w:rPr>
          <w:color w:val="363435"/>
        </w:rPr>
        <w:t>sürece</w:t>
      </w:r>
      <w:r w:rsidRPr="00FC0BA1">
        <w:rPr>
          <w:color w:val="363435"/>
          <w:spacing w:val="4"/>
        </w:rPr>
        <w:t xml:space="preserve"> </w:t>
      </w:r>
      <w:r w:rsidRPr="00FC0BA1">
        <w:rPr>
          <w:color w:val="363435"/>
        </w:rPr>
        <w:t>benzer</w:t>
      </w:r>
      <w:r w:rsidRPr="00FC0BA1">
        <w:rPr>
          <w:color w:val="363435"/>
          <w:spacing w:val="4"/>
        </w:rPr>
        <w:t xml:space="preserve"> </w:t>
      </w:r>
      <w:r w:rsidRPr="00FC0BA1">
        <w:rPr>
          <w:color w:val="363435"/>
        </w:rPr>
        <w:t>şekilde</w:t>
      </w:r>
      <w:r w:rsidRPr="00FC0BA1">
        <w:rPr>
          <w:color w:val="363435"/>
          <w:spacing w:val="4"/>
        </w:rPr>
        <w:t xml:space="preserve"> </w:t>
      </w:r>
      <w:r w:rsidRPr="00FC0BA1">
        <w:rPr>
          <w:color w:val="363435"/>
        </w:rPr>
        <w:t>bir</w:t>
      </w:r>
      <w:r w:rsidRPr="00FC0BA1">
        <w:rPr>
          <w:color w:val="363435"/>
          <w:spacing w:val="4"/>
        </w:rPr>
        <w:t xml:space="preserve"> </w:t>
      </w:r>
      <w:r w:rsidRPr="00FC0BA1">
        <w:rPr>
          <w:color w:val="363435"/>
        </w:rPr>
        <w:t>ünitedeki</w:t>
      </w:r>
      <w:r w:rsidRPr="00FC0BA1">
        <w:rPr>
          <w:color w:val="363435"/>
          <w:spacing w:val="3"/>
        </w:rPr>
        <w:t xml:space="preserve"> </w:t>
      </w:r>
      <w:r w:rsidRPr="00FC0BA1">
        <w:rPr>
          <w:color w:val="363435"/>
        </w:rPr>
        <w:t>lökosit</w:t>
      </w:r>
      <w:r w:rsidRPr="00FC0BA1">
        <w:rPr>
          <w:color w:val="363435"/>
          <w:spacing w:val="4"/>
        </w:rPr>
        <w:t xml:space="preserve"> </w:t>
      </w:r>
      <w:r w:rsidRPr="00FC0BA1">
        <w:rPr>
          <w:color w:val="363435"/>
        </w:rPr>
        <w:t>içeriği</w:t>
      </w:r>
      <w:r w:rsidRPr="00FC0BA1">
        <w:rPr>
          <w:color w:val="363435"/>
          <w:spacing w:val="3"/>
        </w:rPr>
        <w:t xml:space="preserve"> </w:t>
      </w:r>
      <w:r w:rsidRPr="00FC0BA1">
        <w:rPr>
          <w:color w:val="363435"/>
        </w:rPr>
        <w:t>0.05-1x10</w:t>
      </w:r>
      <w:r w:rsidRPr="00FC0BA1">
        <w:rPr>
          <w:color w:val="363435"/>
          <w:position w:val="7"/>
        </w:rPr>
        <w:t>9</w:t>
      </w:r>
      <w:r w:rsidRPr="00FC0BA1">
        <w:rPr>
          <w:color w:val="363435"/>
        </w:rPr>
        <w:t>,</w:t>
      </w:r>
      <w:r w:rsidRPr="00FC0BA1">
        <w:rPr>
          <w:color w:val="363435"/>
          <w:spacing w:val="3"/>
        </w:rPr>
        <w:t xml:space="preserve"> </w:t>
      </w:r>
      <w:r w:rsidRPr="00FC0BA1">
        <w:rPr>
          <w:color w:val="363435"/>
        </w:rPr>
        <w:t>eritrositler</w:t>
      </w:r>
      <w:r w:rsidRPr="00FC0BA1">
        <w:rPr>
          <w:color w:val="363435"/>
          <w:spacing w:val="3"/>
        </w:rPr>
        <w:t xml:space="preserve"> </w:t>
      </w:r>
      <w:r w:rsidRPr="00FC0BA1">
        <w:rPr>
          <w:color w:val="363435"/>
        </w:rPr>
        <w:t>ise</w:t>
      </w:r>
    </w:p>
    <w:p w:rsidR="00007F85" w:rsidRPr="00FC0BA1" w:rsidRDefault="00007F85" w:rsidP="00007F85">
      <w:pPr>
        <w:widowControl w:val="0"/>
        <w:autoSpaceDE w:val="0"/>
        <w:autoSpaceDN w:val="0"/>
        <w:adjustRightInd w:val="0"/>
        <w:ind w:left="401"/>
        <w:jc w:val="both"/>
        <w:rPr>
          <w:color w:val="000000"/>
        </w:rPr>
      </w:pPr>
      <w:r w:rsidRPr="00FC0BA1">
        <w:rPr>
          <w:color w:val="363435"/>
        </w:rPr>
        <w:t>0,2-1x10</w:t>
      </w:r>
      <w:r w:rsidRPr="00FC0BA1">
        <w:rPr>
          <w:color w:val="363435"/>
          <w:position w:val="7"/>
        </w:rPr>
        <w:t>9</w:t>
      </w:r>
      <w:r w:rsidRPr="00FC0BA1">
        <w:rPr>
          <w:color w:val="363435"/>
          <w:spacing w:val="21"/>
          <w:position w:val="7"/>
        </w:rPr>
        <w:t xml:space="preserve"> </w:t>
      </w:r>
      <w:r w:rsidRPr="00FC0BA1">
        <w:rPr>
          <w:color w:val="363435"/>
        </w:rPr>
        <w:t>arasında olacaktı</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hanging="10"/>
        <w:jc w:val="both"/>
        <w:rPr>
          <w:color w:val="000000"/>
        </w:rPr>
      </w:pPr>
      <w:r w:rsidRPr="00FC0BA1">
        <w:rPr>
          <w:b/>
          <w:bCs/>
          <w:color w:val="363435"/>
        </w:rPr>
        <w:t>Hazırlama Yöntemleri</w:t>
      </w:r>
    </w:p>
    <w:p w:rsidR="00007F85" w:rsidRPr="00FC0BA1" w:rsidRDefault="00007F85" w:rsidP="00007F85">
      <w:pPr>
        <w:widowControl w:val="0"/>
        <w:autoSpaceDE w:val="0"/>
        <w:autoSpaceDN w:val="0"/>
        <w:adjustRightInd w:val="0"/>
        <w:ind w:left="401"/>
        <w:jc w:val="both"/>
        <w:rPr>
          <w:color w:val="000000"/>
        </w:rPr>
      </w:pPr>
      <w:r w:rsidRPr="00FC0BA1">
        <w:rPr>
          <w:b/>
          <w:bCs/>
          <w:color w:val="363435"/>
          <w:spacing w:val="-16"/>
        </w:rPr>
        <w:t>T</w:t>
      </w:r>
      <w:r w:rsidRPr="00FC0BA1">
        <w:rPr>
          <w:b/>
          <w:bCs/>
          <w:color w:val="363435"/>
          <w:spacing w:val="-4"/>
        </w:rPr>
        <w:t>r</w:t>
      </w:r>
      <w:r w:rsidRPr="00FC0BA1">
        <w:rPr>
          <w:b/>
          <w:bCs/>
          <w:color w:val="363435"/>
        </w:rPr>
        <w:t>ombositten Zengin Plazma (Tzp) Hazırlanması</w:t>
      </w:r>
    </w:p>
    <w:p w:rsidR="00007F85" w:rsidRPr="00FC0BA1" w:rsidRDefault="00007F85" w:rsidP="00007F85">
      <w:pPr>
        <w:widowControl w:val="0"/>
        <w:autoSpaceDE w:val="0"/>
        <w:autoSpaceDN w:val="0"/>
        <w:adjustRightInd w:val="0"/>
        <w:ind w:left="401" w:right="79"/>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İlke:</w:t>
      </w:r>
      <w:r w:rsidRPr="00FC0BA1">
        <w:rPr>
          <w:color w:val="363435"/>
          <w:spacing w:val="26"/>
        </w:rPr>
        <w:t xml:space="preserve"> </w:t>
      </w:r>
      <w:r w:rsidRPr="00FC0BA1">
        <w:rPr>
          <w:color w:val="363435"/>
        </w:rPr>
        <w:t>+</w:t>
      </w:r>
      <w:smartTag w:uri="urn:schemas-microsoft-com:office:smarttags" w:element="metricconverter">
        <w:smartTagPr>
          <w:attr w:name="ProductID" w:val="20ﾰC"/>
        </w:smartTagPr>
        <w:r w:rsidRPr="00FC0BA1">
          <w:rPr>
            <w:color w:val="363435"/>
          </w:rPr>
          <w:t>20</w:t>
        </w:r>
        <w:r w:rsidRPr="00FC0BA1">
          <w:rPr>
            <w:color w:val="363435"/>
            <w:w w:val="142"/>
            <w:position w:val="7"/>
          </w:rPr>
          <w:t>°</w:t>
        </w:r>
        <w:r w:rsidRPr="00FC0BA1">
          <w:rPr>
            <w:color w:val="363435"/>
          </w:rPr>
          <w:t>C</w:t>
        </w:r>
      </w:smartTag>
      <w:r w:rsidRPr="00FC0BA1">
        <w:rPr>
          <w:color w:val="363435"/>
          <w:spacing w:val="26"/>
        </w:rPr>
        <w:t xml:space="preserve"> </w:t>
      </w:r>
      <w:r w:rsidRPr="00FC0BA1">
        <w:rPr>
          <w:color w:val="363435"/>
        </w:rPr>
        <w:t>ve</w:t>
      </w:r>
      <w:r w:rsidRPr="00FC0BA1">
        <w:rPr>
          <w:color w:val="363435"/>
          <w:spacing w:val="26"/>
        </w:rPr>
        <w:t xml:space="preserve"> </w:t>
      </w:r>
      <w:r w:rsidRPr="00FC0BA1">
        <w:rPr>
          <w:color w:val="363435"/>
        </w:rPr>
        <w:t>+</w:t>
      </w:r>
      <w:smartTag w:uri="urn:schemas-microsoft-com:office:smarttags" w:element="metricconverter">
        <w:smartTagPr>
          <w:attr w:name="ProductID" w:val="24ﾰC"/>
        </w:smartTagPr>
        <w:r w:rsidRPr="00FC0BA1">
          <w:rPr>
            <w:color w:val="363435"/>
          </w:rPr>
          <w:t>24</w:t>
        </w:r>
        <w:r w:rsidRPr="00FC0BA1">
          <w:rPr>
            <w:color w:val="363435"/>
            <w:w w:val="142"/>
            <w:position w:val="7"/>
          </w:rPr>
          <w:t>°</w:t>
        </w:r>
        <w:r w:rsidRPr="00FC0BA1">
          <w:rPr>
            <w:color w:val="363435"/>
          </w:rPr>
          <w:t>C</w:t>
        </w:r>
      </w:smartTag>
      <w:r w:rsidRPr="00FC0BA1">
        <w:rPr>
          <w:color w:val="363435"/>
          <w:spacing w:val="26"/>
        </w:rPr>
        <w:t xml:space="preserve"> </w:t>
      </w:r>
      <w:r w:rsidRPr="00FC0BA1">
        <w:rPr>
          <w:color w:val="363435"/>
        </w:rPr>
        <w:t>arasındaki</w:t>
      </w:r>
      <w:r w:rsidRPr="00FC0BA1">
        <w:rPr>
          <w:color w:val="363435"/>
          <w:spacing w:val="26"/>
        </w:rPr>
        <w:t xml:space="preserve"> </w:t>
      </w:r>
      <w:r w:rsidRPr="00FC0BA1">
        <w:rPr>
          <w:color w:val="363435"/>
        </w:rPr>
        <w:t>sıcaklıkta</w:t>
      </w:r>
      <w:r w:rsidRPr="00FC0BA1">
        <w:rPr>
          <w:color w:val="363435"/>
          <w:spacing w:val="26"/>
        </w:rPr>
        <w:t xml:space="preserve"> </w:t>
      </w:r>
      <w:r w:rsidRPr="00FC0BA1">
        <w:rPr>
          <w:color w:val="363435"/>
        </w:rPr>
        <w:t>en</w:t>
      </w:r>
      <w:r w:rsidRPr="00FC0BA1">
        <w:rPr>
          <w:color w:val="363435"/>
          <w:spacing w:val="26"/>
        </w:rPr>
        <w:t xml:space="preserve"> </w:t>
      </w:r>
      <w:r w:rsidRPr="00FC0BA1">
        <w:rPr>
          <w:color w:val="363435"/>
        </w:rPr>
        <w:t>fazla</w:t>
      </w:r>
      <w:r w:rsidRPr="00FC0BA1">
        <w:rPr>
          <w:color w:val="363435"/>
          <w:spacing w:val="26"/>
        </w:rPr>
        <w:t xml:space="preserve"> </w:t>
      </w:r>
      <w:r w:rsidRPr="00FC0BA1">
        <w:rPr>
          <w:color w:val="363435"/>
        </w:rPr>
        <w:t>24</w:t>
      </w:r>
      <w:r w:rsidRPr="00FC0BA1">
        <w:rPr>
          <w:color w:val="363435"/>
          <w:spacing w:val="26"/>
        </w:rPr>
        <w:t xml:space="preserve"> </w:t>
      </w:r>
      <w:r w:rsidRPr="00FC0BA1">
        <w:rPr>
          <w:color w:val="363435"/>
        </w:rPr>
        <w:t>saat</w:t>
      </w:r>
      <w:r w:rsidRPr="00FC0BA1">
        <w:rPr>
          <w:color w:val="363435"/>
          <w:spacing w:val="26"/>
        </w:rPr>
        <w:t xml:space="preserve"> </w:t>
      </w:r>
      <w:r w:rsidRPr="00FC0BA1">
        <w:rPr>
          <w:color w:val="363435"/>
        </w:rPr>
        <w:t>beklemiş</w:t>
      </w:r>
      <w:r w:rsidRPr="00FC0BA1">
        <w:rPr>
          <w:color w:val="363435"/>
          <w:spacing w:val="26"/>
        </w:rPr>
        <w:t xml:space="preserve"> </w:t>
      </w:r>
      <w:r w:rsidRPr="00FC0BA1">
        <w:rPr>
          <w:color w:val="363435"/>
        </w:rPr>
        <w:t>bir</w:t>
      </w:r>
      <w:r w:rsidRPr="00FC0BA1">
        <w:rPr>
          <w:color w:val="363435"/>
          <w:spacing w:val="26"/>
        </w:rPr>
        <w:t xml:space="preserve"> </w:t>
      </w:r>
      <w:r w:rsidRPr="00FC0BA1">
        <w:rPr>
          <w:color w:val="363435"/>
        </w:rPr>
        <w:t>ünite tam</w:t>
      </w:r>
      <w:r w:rsidRPr="00FC0BA1">
        <w:rPr>
          <w:color w:val="363435"/>
          <w:spacing w:val="-4"/>
        </w:rPr>
        <w:t xml:space="preserve"> </w:t>
      </w:r>
      <w:r w:rsidRPr="00FC0BA1">
        <w:rPr>
          <w:color w:val="363435"/>
        </w:rPr>
        <w:t>kan</w:t>
      </w:r>
      <w:r w:rsidRPr="00FC0BA1">
        <w:rPr>
          <w:color w:val="363435"/>
          <w:spacing w:val="-4"/>
        </w:rPr>
        <w:t xml:space="preserve"> </w:t>
      </w:r>
      <w:r w:rsidRPr="00FC0BA1">
        <w:rPr>
          <w:color w:val="363435"/>
        </w:rPr>
        <w:t>santrifüj</w:t>
      </w:r>
      <w:r w:rsidRPr="00FC0BA1">
        <w:rPr>
          <w:color w:val="363435"/>
          <w:spacing w:val="-4"/>
        </w:rPr>
        <w:t xml:space="preserve"> </w:t>
      </w:r>
      <w:r w:rsidRPr="00FC0BA1">
        <w:rPr>
          <w:color w:val="363435"/>
        </w:rPr>
        <w:t>edilerek;</w:t>
      </w:r>
      <w:r w:rsidRPr="00FC0BA1">
        <w:rPr>
          <w:color w:val="363435"/>
          <w:spacing w:val="-4"/>
        </w:rPr>
        <w:t xml:space="preserve"> </w:t>
      </w:r>
      <w:r w:rsidRPr="00FC0BA1">
        <w:rPr>
          <w:color w:val="363435"/>
        </w:rPr>
        <w:t>plazmada</w:t>
      </w:r>
      <w:r w:rsidRPr="00FC0BA1">
        <w:rPr>
          <w:color w:val="363435"/>
          <w:spacing w:val="-4"/>
        </w:rPr>
        <w:t xml:space="preserve"> </w:t>
      </w:r>
      <w:r w:rsidRPr="00FC0BA1">
        <w:rPr>
          <w:color w:val="363435"/>
        </w:rPr>
        <w:t>yeterli</w:t>
      </w:r>
      <w:r w:rsidRPr="00FC0BA1">
        <w:rPr>
          <w:color w:val="363435"/>
          <w:spacing w:val="-4"/>
        </w:rPr>
        <w:t xml:space="preserve"> </w:t>
      </w:r>
      <w:r w:rsidRPr="00FC0BA1">
        <w:rPr>
          <w:color w:val="363435"/>
        </w:rPr>
        <w:t>sayıda</w:t>
      </w:r>
      <w:r w:rsidRPr="00FC0BA1">
        <w:rPr>
          <w:color w:val="363435"/>
          <w:spacing w:val="-4"/>
        </w:rPr>
        <w:t xml:space="preserve"> </w:t>
      </w:r>
      <w:r w:rsidRPr="00FC0BA1">
        <w:rPr>
          <w:color w:val="363435"/>
        </w:rPr>
        <w:t>trombosit</w:t>
      </w:r>
      <w:r w:rsidRPr="00FC0BA1">
        <w:rPr>
          <w:color w:val="363435"/>
          <w:spacing w:val="-4"/>
        </w:rPr>
        <w:t xml:space="preserve"> </w:t>
      </w:r>
      <w:r w:rsidRPr="00FC0BA1">
        <w:rPr>
          <w:color w:val="363435"/>
        </w:rPr>
        <w:t>hazırlanı</w:t>
      </w:r>
      <w:r w:rsidRPr="00FC0BA1">
        <w:rPr>
          <w:color w:val="363435"/>
          <w:spacing w:val="-12"/>
        </w:rPr>
        <w:t>r</w:t>
      </w:r>
      <w:r w:rsidRPr="00FC0BA1">
        <w:rPr>
          <w:color w:val="363435"/>
        </w:rPr>
        <w:t>. İçerisinde yukarıda belirtilen miktarlarda plazma trombosit, kalacak şekilde ürün elde edili</w:t>
      </w:r>
      <w:r w:rsidRPr="00FC0BA1">
        <w:rPr>
          <w:color w:val="363435"/>
          <w:spacing w:val="-12"/>
        </w:rPr>
        <w:t>r</w:t>
      </w:r>
      <w:r w:rsidRPr="00FC0BA1">
        <w:rPr>
          <w:color w:val="363435"/>
        </w:rPr>
        <w:t>. Yöntemin kilit noktaları:</w:t>
      </w:r>
    </w:p>
    <w:p w:rsidR="00007F85" w:rsidRPr="00FC0BA1" w:rsidRDefault="00007F85" w:rsidP="00007F85">
      <w:pPr>
        <w:widowControl w:val="0"/>
        <w:autoSpaceDE w:val="0"/>
        <w:autoSpaceDN w:val="0"/>
        <w:adjustRightInd w:val="0"/>
        <w:ind w:left="401" w:right="79"/>
        <w:jc w:val="both"/>
        <w:rPr>
          <w:color w:val="363435"/>
        </w:rPr>
      </w:pPr>
    </w:p>
    <w:p w:rsidR="00007F85" w:rsidRPr="00FC0BA1" w:rsidRDefault="00007F85" w:rsidP="00007F85">
      <w:pPr>
        <w:widowControl w:val="0"/>
        <w:numPr>
          <w:ilvl w:val="0"/>
          <w:numId w:val="21"/>
        </w:numPr>
        <w:autoSpaceDE w:val="0"/>
        <w:autoSpaceDN w:val="0"/>
        <w:adjustRightInd w:val="0"/>
        <w:ind w:right="79"/>
        <w:jc w:val="both"/>
        <w:rPr>
          <w:color w:val="000000"/>
        </w:rPr>
      </w:pPr>
      <w:r w:rsidRPr="00FC0BA1">
        <w:rPr>
          <w:color w:val="363435"/>
        </w:rPr>
        <w:t>Santrifüj işleminin etkinliği g x dakika olarak tanımlanır;</w:t>
      </w:r>
    </w:p>
    <w:p w:rsidR="00007F85" w:rsidRPr="00FC0BA1" w:rsidRDefault="00007F85" w:rsidP="00007F85">
      <w:pPr>
        <w:widowControl w:val="0"/>
        <w:numPr>
          <w:ilvl w:val="0"/>
          <w:numId w:val="21"/>
        </w:numPr>
        <w:autoSpaceDE w:val="0"/>
        <w:autoSpaceDN w:val="0"/>
        <w:adjustRightInd w:val="0"/>
        <w:ind w:right="79"/>
        <w:jc w:val="both"/>
        <w:rPr>
          <w:color w:val="000000"/>
        </w:rPr>
      </w:pPr>
      <w:r w:rsidRPr="00FC0BA1">
        <w:rPr>
          <w:color w:val="363435"/>
        </w:rPr>
        <w:t>Santrifüj işlemi sırasında kanın sıcaklığı standart olmalıdır;</w:t>
      </w:r>
    </w:p>
    <w:p w:rsidR="00007F85" w:rsidRPr="00FC0BA1" w:rsidRDefault="00007F85" w:rsidP="00007F85">
      <w:pPr>
        <w:widowControl w:val="0"/>
        <w:numPr>
          <w:ilvl w:val="0"/>
          <w:numId w:val="21"/>
        </w:numPr>
        <w:autoSpaceDE w:val="0"/>
        <w:autoSpaceDN w:val="0"/>
        <w:adjustRightInd w:val="0"/>
        <w:ind w:right="79"/>
        <w:jc w:val="both"/>
        <w:rPr>
          <w:color w:val="000000"/>
        </w:rPr>
      </w:pPr>
      <w:r w:rsidRPr="00FC0BA1">
        <w:rPr>
          <w:color w:val="363435"/>
        </w:rPr>
        <w:t>Santrifüj işlemi sonrasında kan bileşenleri katmanları bozulmamalıdır;</w:t>
      </w:r>
    </w:p>
    <w:p w:rsidR="00007F85" w:rsidRPr="00FC0BA1" w:rsidRDefault="00007F85" w:rsidP="00007F85">
      <w:pPr>
        <w:widowControl w:val="0"/>
        <w:numPr>
          <w:ilvl w:val="0"/>
          <w:numId w:val="21"/>
        </w:numPr>
        <w:autoSpaceDE w:val="0"/>
        <w:autoSpaceDN w:val="0"/>
        <w:adjustRightInd w:val="0"/>
        <w:ind w:right="79"/>
        <w:jc w:val="both"/>
        <w:rPr>
          <w:color w:val="000000"/>
        </w:rPr>
      </w:pPr>
      <w:r w:rsidRPr="00FC0BA1">
        <w:rPr>
          <w:color w:val="363435"/>
        </w:rPr>
        <w:t>Üstte</w:t>
      </w:r>
      <w:r w:rsidRPr="00FC0BA1">
        <w:rPr>
          <w:color w:val="363435"/>
          <w:spacing w:val="1"/>
        </w:rPr>
        <w:t xml:space="preserve"> </w:t>
      </w:r>
      <w:r w:rsidRPr="00FC0BA1">
        <w:rPr>
          <w:color w:val="363435"/>
        </w:rPr>
        <w:t>kalan</w:t>
      </w:r>
      <w:r w:rsidRPr="00FC0BA1">
        <w:rPr>
          <w:color w:val="363435"/>
          <w:spacing w:val="1"/>
        </w:rPr>
        <w:t xml:space="preserve"> </w:t>
      </w:r>
      <w:r w:rsidRPr="00FC0BA1">
        <w:rPr>
          <w:color w:val="363435"/>
        </w:rPr>
        <w:t>plazmanın</w:t>
      </w:r>
      <w:r w:rsidRPr="00FC0BA1">
        <w:rPr>
          <w:color w:val="363435"/>
          <w:spacing w:val="1"/>
        </w:rPr>
        <w:t xml:space="preserve"> </w:t>
      </w:r>
      <w:r w:rsidRPr="00FC0BA1">
        <w:rPr>
          <w:color w:val="363435"/>
        </w:rPr>
        <w:t>uzaklaştırılması</w:t>
      </w:r>
      <w:r w:rsidRPr="00FC0BA1">
        <w:rPr>
          <w:color w:val="363435"/>
          <w:spacing w:val="1"/>
        </w:rPr>
        <w:t xml:space="preserve"> </w:t>
      </w:r>
      <w:r w:rsidRPr="00FC0BA1">
        <w:rPr>
          <w:color w:val="363435"/>
        </w:rPr>
        <w:t>çok</w:t>
      </w:r>
      <w:r w:rsidRPr="00FC0BA1">
        <w:rPr>
          <w:color w:val="363435"/>
          <w:spacing w:val="1"/>
        </w:rPr>
        <w:t xml:space="preserve"> </w:t>
      </w:r>
      <w:r w:rsidRPr="00FC0BA1">
        <w:rPr>
          <w:color w:val="363435"/>
        </w:rPr>
        <w:t>hızlı</w:t>
      </w:r>
      <w:r w:rsidRPr="00FC0BA1">
        <w:rPr>
          <w:color w:val="363435"/>
          <w:spacing w:val="1"/>
        </w:rPr>
        <w:t xml:space="preserve"> </w:t>
      </w:r>
      <w:r w:rsidRPr="00FC0BA1">
        <w:rPr>
          <w:color w:val="363435"/>
        </w:rPr>
        <w:t>yapılmamalı</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ayırma</w:t>
      </w:r>
      <w:r w:rsidRPr="00FC0BA1">
        <w:rPr>
          <w:color w:val="363435"/>
          <w:spacing w:val="1"/>
        </w:rPr>
        <w:t xml:space="preserve"> </w:t>
      </w:r>
      <w:r w:rsidRPr="00FC0BA1">
        <w:rPr>
          <w:color w:val="363435"/>
        </w:rPr>
        <w:t>işle-</w:t>
      </w:r>
    </w:p>
    <w:p w:rsidR="00007F85" w:rsidRPr="00FC0BA1" w:rsidRDefault="00007F85" w:rsidP="00007F85">
      <w:pPr>
        <w:widowControl w:val="0"/>
        <w:autoSpaceDE w:val="0"/>
        <w:autoSpaceDN w:val="0"/>
        <w:adjustRightInd w:val="0"/>
        <w:ind w:left="401"/>
        <w:jc w:val="both"/>
        <w:rPr>
          <w:color w:val="000000"/>
        </w:rPr>
      </w:pPr>
      <w:r w:rsidRPr="00FC0BA1">
        <w:rPr>
          <w:color w:val="363435"/>
        </w:rPr>
        <w:t xml:space="preserve">mi eritrosit tabakasının 8 </w:t>
      </w:r>
      <w:smartTag w:uri="urn:schemas-microsoft-com:office:smarttags" w:element="metricconverter">
        <w:smartTagPr>
          <w:attr w:name="ProductID" w:val="-10 mm"/>
        </w:smartTagPr>
        <w:r w:rsidRPr="00FC0BA1">
          <w:rPr>
            <w:color w:val="363435"/>
          </w:rPr>
          <w:t>-10 mm</w:t>
        </w:r>
      </w:smartTag>
      <w:r w:rsidRPr="00FC0BA1">
        <w:rPr>
          <w:color w:val="363435"/>
        </w:rPr>
        <w:t xml:space="preserve"> üzerinde durdurulmalıdı</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firstLine="18"/>
        <w:jc w:val="both"/>
        <w:rPr>
          <w:color w:val="000000"/>
        </w:rPr>
      </w:pPr>
      <w:r w:rsidRPr="00FC0BA1">
        <w:rPr>
          <w:b/>
          <w:bCs/>
          <w:color w:val="363435"/>
        </w:rPr>
        <w:t>Random</w:t>
      </w:r>
      <w:r w:rsidRPr="00FC0BA1">
        <w:rPr>
          <w:b/>
          <w:bCs/>
          <w:color w:val="363435"/>
          <w:spacing w:val="-16"/>
        </w:rPr>
        <w:t xml:space="preserve"> T</w:t>
      </w:r>
      <w:r w:rsidRPr="00FC0BA1">
        <w:rPr>
          <w:b/>
          <w:bCs/>
          <w:color w:val="363435"/>
          <w:spacing w:val="-4"/>
        </w:rPr>
        <w:t>r</w:t>
      </w:r>
      <w:r w:rsidRPr="00FC0BA1">
        <w:rPr>
          <w:b/>
          <w:bCs/>
          <w:color w:val="363435"/>
        </w:rPr>
        <w:t>ombosit  (PLT) Hazırlanması</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t>İlke: TZP</w:t>
      </w:r>
      <w:r w:rsidRPr="00FC0BA1">
        <w:rPr>
          <w:color w:val="363435"/>
          <w:spacing w:val="-13"/>
        </w:rPr>
        <w:t xml:space="preserve"> </w:t>
      </w:r>
      <w:r w:rsidRPr="00FC0BA1">
        <w:rPr>
          <w:color w:val="363435"/>
        </w:rPr>
        <w:t>İçerisindeki</w:t>
      </w:r>
      <w:r w:rsidRPr="00FC0BA1">
        <w:rPr>
          <w:color w:val="363435"/>
          <w:spacing w:val="-9"/>
        </w:rPr>
        <w:t xml:space="preserve"> </w:t>
      </w:r>
      <w:r w:rsidRPr="00FC0BA1">
        <w:rPr>
          <w:color w:val="363435"/>
        </w:rPr>
        <w:t>trombositler</w:t>
      </w:r>
      <w:r w:rsidRPr="00FC0BA1">
        <w:rPr>
          <w:color w:val="363435"/>
          <w:spacing w:val="-9"/>
        </w:rPr>
        <w:t xml:space="preserve"> </w:t>
      </w:r>
      <w:r w:rsidRPr="00FC0BA1">
        <w:rPr>
          <w:color w:val="363435"/>
        </w:rPr>
        <w:t>yüksek</w:t>
      </w:r>
      <w:r w:rsidRPr="00FC0BA1">
        <w:rPr>
          <w:color w:val="363435"/>
          <w:spacing w:val="-9"/>
        </w:rPr>
        <w:t xml:space="preserve"> </w:t>
      </w:r>
      <w:r w:rsidRPr="00FC0BA1">
        <w:rPr>
          <w:color w:val="363435"/>
        </w:rPr>
        <w:t>devir</w:t>
      </w:r>
      <w:r w:rsidRPr="00FC0BA1">
        <w:rPr>
          <w:color w:val="363435"/>
          <w:spacing w:val="-9"/>
        </w:rPr>
        <w:t xml:space="preserve"> </w:t>
      </w:r>
      <w:r w:rsidRPr="00FC0BA1">
        <w:rPr>
          <w:color w:val="363435"/>
        </w:rPr>
        <w:t>santrifügasyonla</w:t>
      </w:r>
      <w:r w:rsidRPr="00FC0BA1">
        <w:rPr>
          <w:color w:val="363435"/>
          <w:spacing w:val="-9"/>
        </w:rPr>
        <w:t xml:space="preserve"> </w:t>
      </w:r>
      <w:r w:rsidRPr="00FC0BA1">
        <w:rPr>
          <w:color w:val="363435"/>
        </w:rPr>
        <w:t>çöktürülür;</w:t>
      </w:r>
      <w:r w:rsidRPr="00FC0BA1">
        <w:rPr>
          <w:color w:val="363435"/>
          <w:spacing w:val="-9"/>
        </w:rPr>
        <w:t xml:space="preserve"> </w:t>
      </w:r>
      <w:r w:rsidRPr="00FC0BA1">
        <w:rPr>
          <w:color w:val="363435"/>
        </w:rPr>
        <w:t>üstteki</w:t>
      </w:r>
      <w:r w:rsidRPr="00FC0BA1">
        <w:rPr>
          <w:color w:val="363435"/>
          <w:spacing w:val="1"/>
        </w:rPr>
        <w:t xml:space="preserve"> </w:t>
      </w:r>
      <w:r w:rsidRPr="00FC0BA1">
        <w:rPr>
          <w:color w:val="363435"/>
        </w:rPr>
        <w:t>trombositten</w:t>
      </w:r>
      <w:r w:rsidRPr="00FC0BA1">
        <w:rPr>
          <w:color w:val="363435"/>
          <w:spacing w:val="1"/>
        </w:rPr>
        <w:t xml:space="preserve"> </w:t>
      </w:r>
      <w:r w:rsidRPr="00FC0BA1">
        <w:rPr>
          <w:color w:val="363435"/>
        </w:rPr>
        <w:t>fakir</w:t>
      </w:r>
      <w:r w:rsidRPr="00FC0BA1">
        <w:rPr>
          <w:color w:val="363435"/>
          <w:spacing w:val="1"/>
        </w:rPr>
        <w:t xml:space="preserve"> </w:t>
      </w:r>
      <w:r w:rsidRPr="00FC0BA1">
        <w:rPr>
          <w:color w:val="363435"/>
        </w:rPr>
        <w:t>plazma,</w:t>
      </w:r>
      <w:r w:rsidRPr="00FC0BA1">
        <w:rPr>
          <w:color w:val="363435"/>
          <w:spacing w:val="1"/>
        </w:rPr>
        <w:t xml:space="preserve"> </w:t>
      </w:r>
      <w:r w:rsidRPr="00FC0BA1">
        <w:rPr>
          <w:color w:val="363435"/>
        </w:rPr>
        <w:t>trombositlerle beraber</w:t>
      </w:r>
      <w:r w:rsidRPr="00FC0BA1">
        <w:rPr>
          <w:color w:val="363435"/>
          <w:spacing w:val="1"/>
        </w:rPr>
        <w:t xml:space="preserve"> </w:t>
      </w:r>
      <w:r w:rsidRPr="00FC0BA1">
        <w:rPr>
          <w:color w:val="363435"/>
        </w:rPr>
        <w:t>50-70</w:t>
      </w:r>
      <w:r w:rsidRPr="00FC0BA1">
        <w:rPr>
          <w:color w:val="363435"/>
          <w:spacing w:val="1"/>
        </w:rPr>
        <w:t xml:space="preserve"> </w:t>
      </w:r>
      <w:r w:rsidRPr="00FC0BA1">
        <w:rPr>
          <w:color w:val="363435"/>
        </w:rPr>
        <w:t>ml</w:t>
      </w:r>
      <w:r w:rsidRPr="00FC0BA1">
        <w:rPr>
          <w:color w:val="363435"/>
          <w:spacing w:val="1"/>
        </w:rPr>
        <w:t xml:space="preserve"> </w:t>
      </w:r>
      <w:r w:rsidRPr="00FC0BA1">
        <w:rPr>
          <w:color w:val="363435"/>
        </w:rPr>
        <w:t>bırakılacak şekilde alınır; son olarak trombosit kümeleri ayrıştırılıp süspansiyon haline getirili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t>İlke:</w:t>
      </w:r>
      <w:r w:rsidRPr="00FC0BA1">
        <w:rPr>
          <w:color w:val="363435"/>
          <w:spacing w:val="-7"/>
        </w:rPr>
        <w:t xml:space="preserve"> </w:t>
      </w:r>
      <w:r w:rsidRPr="00FC0BA1">
        <w:rPr>
          <w:color w:val="363435"/>
        </w:rPr>
        <w:t>+</w:t>
      </w:r>
      <w:smartTag w:uri="urn:schemas-microsoft-com:office:smarttags" w:element="metricconverter">
        <w:smartTagPr>
          <w:attr w:name="ProductID" w:val="20ﾰC"/>
        </w:smartTagPr>
        <w:r w:rsidRPr="00FC0BA1">
          <w:rPr>
            <w:color w:val="363435"/>
          </w:rPr>
          <w:t>20</w:t>
        </w:r>
        <w:r w:rsidRPr="00FC0BA1">
          <w:rPr>
            <w:color w:val="363435"/>
            <w:w w:val="142"/>
            <w:position w:val="7"/>
          </w:rPr>
          <w:t>°</w:t>
        </w:r>
        <w:r w:rsidRPr="00FC0BA1">
          <w:rPr>
            <w:color w:val="363435"/>
          </w:rPr>
          <w:t>C</w:t>
        </w:r>
      </w:smartTag>
      <w:r w:rsidRPr="00FC0BA1">
        <w:rPr>
          <w:color w:val="363435"/>
          <w:spacing w:val="-7"/>
        </w:rPr>
        <w:t xml:space="preserve"> </w:t>
      </w:r>
      <w:r w:rsidRPr="00FC0BA1">
        <w:rPr>
          <w:color w:val="363435"/>
        </w:rPr>
        <w:t>ile</w:t>
      </w:r>
      <w:r w:rsidRPr="00FC0BA1">
        <w:rPr>
          <w:color w:val="363435"/>
          <w:spacing w:val="-7"/>
        </w:rPr>
        <w:t xml:space="preserve"> </w:t>
      </w:r>
      <w:r w:rsidRPr="00FC0BA1">
        <w:rPr>
          <w:color w:val="363435"/>
        </w:rPr>
        <w:t>+</w:t>
      </w:r>
      <w:smartTag w:uri="urn:schemas-microsoft-com:office:smarttags" w:element="metricconverter">
        <w:smartTagPr>
          <w:attr w:name="ProductID" w:val="24ﾰC"/>
        </w:smartTagPr>
        <w:r w:rsidRPr="00FC0BA1">
          <w:rPr>
            <w:color w:val="363435"/>
          </w:rPr>
          <w:t>24</w:t>
        </w:r>
        <w:r w:rsidRPr="00FC0BA1">
          <w:rPr>
            <w:color w:val="363435"/>
            <w:w w:val="142"/>
            <w:position w:val="7"/>
          </w:rPr>
          <w:t>°</w:t>
        </w:r>
        <w:r w:rsidRPr="00FC0BA1">
          <w:rPr>
            <w:color w:val="363435"/>
          </w:rPr>
          <w:t>C</w:t>
        </w:r>
      </w:smartTag>
      <w:r w:rsidRPr="00FC0BA1">
        <w:rPr>
          <w:color w:val="363435"/>
          <w:spacing w:val="-7"/>
        </w:rPr>
        <w:t xml:space="preserve"> </w:t>
      </w:r>
      <w:r w:rsidRPr="00FC0BA1">
        <w:rPr>
          <w:color w:val="363435"/>
        </w:rPr>
        <w:t>arasındaki</w:t>
      </w:r>
      <w:r w:rsidRPr="00FC0BA1">
        <w:rPr>
          <w:color w:val="363435"/>
          <w:spacing w:val="-7"/>
        </w:rPr>
        <w:t xml:space="preserve"> </w:t>
      </w:r>
      <w:r w:rsidRPr="00FC0BA1">
        <w:rPr>
          <w:color w:val="363435"/>
        </w:rPr>
        <w:t>sıcaklıkta</w:t>
      </w:r>
      <w:r w:rsidRPr="00FC0BA1">
        <w:rPr>
          <w:color w:val="363435"/>
          <w:spacing w:val="-7"/>
        </w:rPr>
        <w:t xml:space="preserve"> </w:t>
      </w:r>
      <w:r w:rsidRPr="00FC0BA1">
        <w:rPr>
          <w:color w:val="363435"/>
        </w:rPr>
        <w:t>en</w:t>
      </w:r>
      <w:r w:rsidRPr="00FC0BA1">
        <w:rPr>
          <w:color w:val="363435"/>
          <w:spacing w:val="-7"/>
        </w:rPr>
        <w:t xml:space="preserve"> </w:t>
      </w:r>
      <w:r w:rsidRPr="00FC0BA1">
        <w:rPr>
          <w:color w:val="363435"/>
        </w:rPr>
        <w:t>fazla</w:t>
      </w:r>
      <w:r w:rsidRPr="00FC0BA1">
        <w:rPr>
          <w:color w:val="363435"/>
          <w:spacing w:val="-7"/>
        </w:rPr>
        <w:t xml:space="preserve"> </w:t>
      </w:r>
      <w:r w:rsidRPr="00FC0BA1">
        <w:rPr>
          <w:color w:val="363435"/>
        </w:rPr>
        <w:t>24</w:t>
      </w:r>
      <w:r w:rsidRPr="00FC0BA1">
        <w:rPr>
          <w:color w:val="363435"/>
          <w:spacing w:val="-7"/>
        </w:rPr>
        <w:t xml:space="preserve"> </w:t>
      </w:r>
      <w:r w:rsidRPr="00FC0BA1">
        <w:rPr>
          <w:color w:val="363435"/>
        </w:rPr>
        <w:t>saat</w:t>
      </w:r>
      <w:r w:rsidRPr="00FC0BA1">
        <w:rPr>
          <w:color w:val="363435"/>
          <w:spacing w:val="-7"/>
        </w:rPr>
        <w:t xml:space="preserve"> </w:t>
      </w:r>
      <w:r w:rsidRPr="00FC0BA1">
        <w:rPr>
          <w:color w:val="363435"/>
        </w:rPr>
        <w:t>beklemiş</w:t>
      </w:r>
      <w:r w:rsidRPr="00FC0BA1">
        <w:rPr>
          <w:color w:val="363435"/>
          <w:spacing w:val="-7"/>
        </w:rPr>
        <w:t xml:space="preserve"> </w:t>
      </w:r>
      <w:r w:rsidRPr="00FC0BA1">
        <w:rPr>
          <w:color w:val="363435"/>
        </w:rPr>
        <w:t>bir</w:t>
      </w:r>
      <w:r w:rsidRPr="00FC0BA1">
        <w:rPr>
          <w:color w:val="363435"/>
          <w:spacing w:val="-7"/>
        </w:rPr>
        <w:t xml:space="preserve"> </w:t>
      </w:r>
      <w:r w:rsidRPr="00FC0BA1">
        <w:rPr>
          <w:color w:val="363435"/>
        </w:rPr>
        <w:t>ünite</w:t>
      </w:r>
      <w:r w:rsidRPr="00FC0BA1">
        <w:rPr>
          <w:color w:val="363435"/>
          <w:spacing w:val="-7"/>
        </w:rPr>
        <w:t xml:space="preserve"> </w:t>
      </w:r>
      <w:r w:rsidRPr="00FC0BA1">
        <w:rPr>
          <w:color w:val="363435"/>
        </w:rPr>
        <w:t>tam kan;</w:t>
      </w:r>
      <w:r w:rsidRPr="00FC0BA1">
        <w:rPr>
          <w:color w:val="363435"/>
          <w:spacing w:val="1"/>
        </w:rPr>
        <w:t xml:space="preserve"> </w:t>
      </w:r>
      <w:r w:rsidRPr="00FC0BA1">
        <w:rPr>
          <w:color w:val="363435"/>
        </w:rPr>
        <w:t>trombositler</w:t>
      </w:r>
      <w:r w:rsidRPr="00FC0BA1">
        <w:rPr>
          <w:color w:val="363435"/>
          <w:spacing w:val="1"/>
        </w:rPr>
        <w:t xml:space="preserve"> </w:t>
      </w:r>
      <w:r w:rsidRPr="00FC0BA1">
        <w:rPr>
          <w:color w:val="363435"/>
        </w:rPr>
        <w:t>lökositlerle birlikte</w:t>
      </w:r>
      <w:r w:rsidRPr="00FC0BA1">
        <w:rPr>
          <w:color w:val="363435"/>
          <w:spacing w:val="1"/>
        </w:rPr>
        <w:t xml:space="preserve"> </w:t>
      </w:r>
      <w:r w:rsidRPr="00FC0BA1">
        <w:rPr>
          <w:color w:val="363435"/>
        </w:rPr>
        <w:t>bu</w:t>
      </w:r>
      <w:r w:rsidRPr="00FC0BA1">
        <w:rPr>
          <w:color w:val="363435"/>
          <w:spacing w:val="-4"/>
        </w:rPr>
        <w:t>f</w:t>
      </w:r>
      <w:r w:rsidRPr="00FC0BA1">
        <w:rPr>
          <w:color w:val="363435"/>
        </w:rPr>
        <w:t>fy</w:t>
      </w:r>
      <w:r w:rsidRPr="00FC0BA1">
        <w:rPr>
          <w:color w:val="363435"/>
          <w:spacing w:val="1"/>
        </w:rPr>
        <w:t xml:space="preserve"> </w:t>
      </w:r>
      <w:r w:rsidRPr="00FC0BA1">
        <w:rPr>
          <w:color w:val="363435"/>
        </w:rPr>
        <w:t>coat</w:t>
      </w:r>
      <w:r w:rsidRPr="00FC0BA1">
        <w:rPr>
          <w:color w:val="363435"/>
          <w:spacing w:val="1"/>
        </w:rPr>
        <w:t xml:space="preserve"> </w:t>
      </w:r>
      <w:r w:rsidRPr="00FC0BA1">
        <w:rPr>
          <w:color w:val="363435"/>
        </w:rPr>
        <w:t>içerisinde</w:t>
      </w:r>
      <w:r w:rsidRPr="00FC0BA1">
        <w:rPr>
          <w:color w:val="363435"/>
          <w:spacing w:val="1"/>
        </w:rPr>
        <w:t xml:space="preserve"> </w:t>
      </w:r>
      <w:r w:rsidRPr="00FC0BA1">
        <w:rPr>
          <w:color w:val="363435"/>
        </w:rPr>
        <w:t>çökecek</w:t>
      </w:r>
      <w:r w:rsidRPr="00FC0BA1">
        <w:rPr>
          <w:color w:val="363435"/>
          <w:spacing w:val="1"/>
        </w:rPr>
        <w:t xml:space="preserve"> </w:t>
      </w:r>
      <w:r w:rsidRPr="00FC0BA1">
        <w:rPr>
          <w:color w:val="363435"/>
        </w:rPr>
        <w:t>şekilde</w:t>
      </w:r>
      <w:r w:rsidRPr="00FC0BA1">
        <w:rPr>
          <w:color w:val="363435"/>
          <w:spacing w:val="1"/>
        </w:rPr>
        <w:t xml:space="preserve"> </w:t>
      </w:r>
      <w:r w:rsidRPr="00FC0BA1">
        <w:rPr>
          <w:color w:val="363435"/>
        </w:rPr>
        <w:t>santrifüj edili</w:t>
      </w:r>
      <w:r w:rsidRPr="00FC0BA1">
        <w:rPr>
          <w:color w:val="363435"/>
          <w:spacing w:val="-12"/>
        </w:rPr>
        <w:t>r</w:t>
      </w:r>
      <w:r w:rsidRPr="00FC0BA1">
        <w:rPr>
          <w:color w:val="363435"/>
        </w:rPr>
        <w:t>.</w:t>
      </w:r>
      <w:r w:rsidRPr="00FC0BA1">
        <w:rPr>
          <w:color w:val="363435"/>
          <w:spacing w:val="-5"/>
        </w:rPr>
        <w:t xml:space="preserve"> </w:t>
      </w:r>
      <w:r w:rsidRPr="00FC0BA1">
        <w:rPr>
          <w:color w:val="363435"/>
        </w:rPr>
        <w:t>Bu</w:t>
      </w:r>
      <w:r w:rsidRPr="00FC0BA1">
        <w:rPr>
          <w:color w:val="363435"/>
          <w:spacing w:val="-4"/>
        </w:rPr>
        <w:t>f</w:t>
      </w:r>
      <w:r w:rsidRPr="00FC0BA1">
        <w:rPr>
          <w:color w:val="363435"/>
        </w:rPr>
        <w:t>fy</w:t>
      </w:r>
      <w:r w:rsidRPr="00FC0BA1">
        <w:rPr>
          <w:color w:val="363435"/>
          <w:spacing w:val="-5"/>
        </w:rPr>
        <w:t xml:space="preserve"> </w:t>
      </w:r>
      <w:r w:rsidRPr="00FC0BA1">
        <w:rPr>
          <w:color w:val="363435"/>
        </w:rPr>
        <w:t>coat</w:t>
      </w:r>
      <w:r w:rsidRPr="00FC0BA1">
        <w:rPr>
          <w:color w:val="363435"/>
          <w:spacing w:val="-5"/>
        </w:rPr>
        <w:t xml:space="preserve"> </w:t>
      </w:r>
      <w:r w:rsidRPr="00FC0BA1">
        <w:rPr>
          <w:color w:val="363435"/>
        </w:rPr>
        <w:t>ayrılır</w:t>
      </w:r>
      <w:r w:rsidRPr="00FC0BA1">
        <w:rPr>
          <w:color w:val="363435"/>
          <w:spacing w:val="-5"/>
        </w:rPr>
        <w:t xml:space="preserve"> </w:t>
      </w:r>
      <w:r w:rsidRPr="00FC0BA1">
        <w:rPr>
          <w:color w:val="363435"/>
        </w:rPr>
        <w:t>ve</w:t>
      </w:r>
      <w:r w:rsidRPr="00FC0BA1">
        <w:rPr>
          <w:color w:val="363435"/>
          <w:spacing w:val="-5"/>
        </w:rPr>
        <w:t xml:space="preserve"> </w:t>
      </w:r>
      <w:r w:rsidRPr="00FC0BA1">
        <w:rPr>
          <w:color w:val="363435"/>
        </w:rPr>
        <w:t>trombosit</w:t>
      </w:r>
      <w:r w:rsidRPr="00FC0BA1">
        <w:rPr>
          <w:color w:val="363435"/>
          <w:spacing w:val="-5"/>
        </w:rPr>
        <w:t xml:space="preserve"> </w:t>
      </w:r>
      <w:r w:rsidRPr="00FC0BA1">
        <w:rPr>
          <w:color w:val="363435"/>
        </w:rPr>
        <w:t>konsantresi</w:t>
      </w:r>
      <w:r w:rsidRPr="00FC0BA1">
        <w:rPr>
          <w:color w:val="363435"/>
          <w:spacing w:val="-5"/>
        </w:rPr>
        <w:t xml:space="preserve"> </w:t>
      </w:r>
      <w:r w:rsidRPr="00FC0BA1">
        <w:rPr>
          <w:color w:val="363435"/>
        </w:rPr>
        <w:t>elde</w:t>
      </w:r>
      <w:r w:rsidRPr="00FC0BA1">
        <w:rPr>
          <w:color w:val="363435"/>
          <w:spacing w:val="-5"/>
        </w:rPr>
        <w:t xml:space="preserve"> </w:t>
      </w:r>
      <w:r w:rsidRPr="00FC0BA1">
        <w:rPr>
          <w:color w:val="363435"/>
        </w:rPr>
        <w:t>etmek</w:t>
      </w:r>
      <w:r w:rsidRPr="00FC0BA1">
        <w:rPr>
          <w:color w:val="363435"/>
          <w:spacing w:val="-5"/>
        </w:rPr>
        <w:t xml:space="preserve"> </w:t>
      </w:r>
      <w:r w:rsidRPr="00FC0BA1">
        <w:rPr>
          <w:color w:val="363435"/>
        </w:rPr>
        <w:t>için</w:t>
      </w:r>
      <w:r w:rsidRPr="00FC0BA1">
        <w:rPr>
          <w:color w:val="363435"/>
          <w:spacing w:val="-5"/>
        </w:rPr>
        <w:t xml:space="preserve"> </w:t>
      </w:r>
      <w:r w:rsidRPr="00FC0BA1">
        <w:rPr>
          <w:color w:val="363435"/>
        </w:rPr>
        <w:t>yeni</w:t>
      </w:r>
      <w:r w:rsidRPr="00FC0BA1">
        <w:rPr>
          <w:color w:val="363435"/>
          <w:spacing w:val="-5"/>
        </w:rPr>
        <w:t xml:space="preserve"> </w:t>
      </w:r>
      <w:r w:rsidRPr="00FC0BA1">
        <w:rPr>
          <w:color w:val="363435"/>
        </w:rPr>
        <w:t>işleme</w:t>
      </w:r>
      <w:r w:rsidRPr="00FC0BA1">
        <w:rPr>
          <w:color w:val="363435"/>
          <w:spacing w:val="-5"/>
        </w:rPr>
        <w:t xml:space="preserve"> </w:t>
      </w:r>
      <w:r w:rsidRPr="00FC0BA1">
        <w:rPr>
          <w:color w:val="363435"/>
        </w:rPr>
        <w:t>geçili</w:t>
      </w:r>
      <w:r w:rsidRPr="00FC0BA1">
        <w:rPr>
          <w:color w:val="363435"/>
          <w:spacing w:val="-12"/>
        </w:rPr>
        <w:t>r</w:t>
      </w:r>
      <w:r w:rsidRPr="00FC0BA1">
        <w:rPr>
          <w:color w:val="363435"/>
        </w:rPr>
        <w:t xml:space="preserve">. </w:t>
      </w:r>
      <w:r w:rsidRPr="00FC0BA1">
        <w:rPr>
          <w:color w:val="363435"/>
          <w:spacing w:val="-15"/>
        </w:rPr>
        <w:t>T</w:t>
      </w:r>
      <w:r w:rsidRPr="00FC0BA1">
        <w:rPr>
          <w:color w:val="363435"/>
        </w:rPr>
        <w:t>ek bir bu</w:t>
      </w:r>
      <w:r w:rsidRPr="00FC0BA1">
        <w:rPr>
          <w:color w:val="363435"/>
          <w:spacing w:val="-4"/>
        </w:rPr>
        <w:t>f</w:t>
      </w:r>
      <w:r w:rsidRPr="00FC0BA1">
        <w:rPr>
          <w:color w:val="363435"/>
        </w:rPr>
        <w:t>fy coat veya kan grubu uygun 4-6 bu</w:t>
      </w:r>
      <w:r w:rsidRPr="00FC0BA1">
        <w:rPr>
          <w:color w:val="363435"/>
          <w:spacing w:val="-4"/>
        </w:rPr>
        <w:t>f</w:t>
      </w:r>
      <w:r w:rsidRPr="00FC0BA1">
        <w:rPr>
          <w:color w:val="363435"/>
        </w:rPr>
        <w:t>fy coat havuzlanarak plazma veya uygun bir besleyici</w:t>
      </w:r>
      <w:r w:rsidRPr="00FC0BA1">
        <w:rPr>
          <w:color w:val="363435"/>
          <w:spacing w:val="-1"/>
        </w:rPr>
        <w:t xml:space="preserve"> </w:t>
      </w:r>
      <w:r w:rsidRPr="00FC0BA1">
        <w:rPr>
          <w:color w:val="363435"/>
        </w:rPr>
        <w:t>solüsyonla dilüe</w:t>
      </w:r>
      <w:r w:rsidRPr="00FC0BA1">
        <w:rPr>
          <w:color w:val="363435"/>
          <w:spacing w:val="-1"/>
        </w:rPr>
        <w:t xml:space="preserve"> </w:t>
      </w:r>
      <w:r w:rsidRPr="00FC0BA1">
        <w:rPr>
          <w:color w:val="363435"/>
        </w:rPr>
        <w:t>edili</w:t>
      </w:r>
      <w:r w:rsidRPr="00FC0BA1">
        <w:rPr>
          <w:color w:val="363435"/>
          <w:spacing w:val="-12"/>
        </w:rPr>
        <w:t>r</w:t>
      </w:r>
      <w:r w:rsidRPr="00FC0BA1">
        <w:rPr>
          <w:color w:val="363435"/>
        </w:rPr>
        <w:t>. Dikkatli</w:t>
      </w:r>
      <w:r w:rsidRPr="00FC0BA1">
        <w:rPr>
          <w:color w:val="363435"/>
          <w:spacing w:val="-1"/>
        </w:rPr>
        <w:t xml:space="preserve"> </w:t>
      </w:r>
      <w:r w:rsidRPr="00FC0BA1">
        <w:rPr>
          <w:color w:val="363435"/>
        </w:rPr>
        <w:t>bir şekilde</w:t>
      </w:r>
      <w:r w:rsidRPr="00FC0BA1">
        <w:rPr>
          <w:color w:val="363435"/>
          <w:spacing w:val="-1"/>
        </w:rPr>
        <w:t xml:space="preserve"> </w:t>
      </w:r>
      <w:r w:rsidRPr="00FC0BA1">
        <w:rPr>
          <w:color w:val="363435"/>
        </w:rPr>
        <w:t>karıştırıldıktan</w:t>
      </w:r>
      <w:r w:rsidRPr="00FC0BA1">
        <w:rPr>
          <w:color w:val="363435"/>
          <w:spacing w:val="-1"/>
        </w:rPr>
        <w:t xml:space="preserve"> </w:t>
      </w:r>
      <w:r w:rsidRPr="00FC0BA1">
        <w:rPr>
          <w:color w:val="363435"/>
        </w:rPr>
        <w:t>sonra bu</w:t>
      </w:r>
      <w:r w:rsidRPr="00FC0BA1">
        <w:rPr>
          <w:color w:val="363435"/>
          <w:spacing w:val="-4"/>
        </w:rPr>
        <w:t>f</w:t>
      </w:r>
      <w:r w:rsidRPr="00FC0BA1">
        <w:rPr>
          <w:color w:val="363435"/>
        </w:rPr>
        <w:t>fy coat veya havuzlanmış bu</w:t>
      </w:r>
      <w:r w:rsidRPr="00FC0BA1">
        <w:rPr>
          <w:color w:val="363435"/>
          <w:spacing w:val="-4"/>
        </w:rPr>
        <w:t>f</w:t>
      </w:r>
      <w:r w:rsidRPr="00FC0BA1">
        <w:rPr>
          <w:color w:val="363435"/>
        </w:rPr>
        <w:t>fy coatla</w:t>
      </w:r>
      <w:r w:rsidRPr="00FC0BA1">
        <w:rPr>
          <w:color w:val="363435"/>
          <w:spacing w:val="-9"/>
        </w:rPr>
        <w:t>r</w:t>
      </w:r>
      <w:r w:rsidRPr="00FC0BA1">
        <w:rPr>
          <w:color w:val="363435"/>
        </w:rPr>
        <w:t>, eritrosit ve lökositler torbanın dibinde çökecek,</w:t>
      </w:r>
      <w:r w:rsidRPr="00FC0BA1">
        <w:rPr>
          <w:color w:val="363435"/>
          <w:spacing w:val="-2"/>
        </w:rPr>
        <w:t xml:space="preserve"> </w:t>
      </w:r>
      <w:r w:rsidRPr="00FC0BA1">
        <w:rPr>
          <w:color w:val="363435"/>
        </w:rPr>
        <w:t>trombositler</w:t>
      </w:r>
      <w:r w:rsidRPr="00FC0BA1">
        <w:rPr>
          <w:color w:val="363435"/>
          <w:spacing w:val="-2"/>
        </w:rPr>
        <w:t xml:space="preserve"> </w:t>
      </w:r>
      <w:r w:rsidRPr="00FC0BA1">
        <w:rPr>
          <w:color w:val="363435"/>
        </w:rPr>
        <w:t>üstte</w:t>
      </w:r>
      <w:r w:rsidRPr="00FC0BA1">
        <w:rPr>
          <w:color w:val="363435"/>
          <w:spacing w:val="-2"/>
        </w:rPr>
        <w:t xml:space="preserve"> </w:t>
      </w:r>
      <w:r w:rsidRPr="00FC0BA1">
        <w:rPr>
          <w:color w:val="363435"/>
        </w:rPr>
        <w:t>kalacak</w:t>
      </w:r>
      <w:r w:rsidRPr="00FC0BA1">
        <w:rPr>
          <w:color w:val="363435"/>
          <w:spacing w:val="-2"/>
        </w:rPr>
        <w:t xml:space="preserve"> </w:t>
      </w:r>
      <w:r w:rsidRPr="00FC0BA1">
        <w:rPr>
          <w:color w:val="363435"/>
        </w:rPr>
        <w:t>şekilde</w:t>
      </w:r>
      <w:r w:rsidRPr="00FC0BA1">
        <w:rPr>
          <w:color w:val="363435"/>
          <w:spacing w:val="-2"/>
        </w:rPr>
        <w:t xml:space="preserve"> </w:t>
      </w:r>
      <w:r w:rsidRPr="00FC0BA1">
        <w:rPr>
          <w:color w:val="363435"/>
        </w:rPr>
        <w:t>santrifüj</w:t>
      </w:r>
      <w:r w:rsidRPr="00FC0BA1">
        <w:rPr>
          <w:color w:val="363435"/>
          <w:spacing w:val="-2"/>
        </w:rPr>
        <w:t xml:space="preserve"> </w:t>
      </w:r>
      <w:r w:rsidRPr="00FC0BA1">
        <w:rPr>
          <w:color w:val="363435"/>
        </w:rPr>
        <w:t>edili</w:t>
      </w:r>
      <w:r w:rsidRPr="00FC0BA1">
        <w:rPr>
          <w:color w:val="363435"/>
          <w:spacing w:val="-12"/>
        </w:rPr>
        <w:t>r</w:t>
      </w:r>
      <w:r w:rsidRPr="00FC0BA1">
        <w:rPr>
          <w:color w:val="363435"/>
        </w:rPr>
        <w:t>.</w:t>
      </w:r>
      <w:r w:rsidRPr="00FC0BA1">
        <w:rPr>
          <w:color w:val="363435"/>
          <w:spacing w:val="-2"/>
        </w:rPr>
        <w:t xml:space="preserve"> </w:t>
      </w:r>
      <w:r w:rsidRPr="00FC0BA1">
        <w:rPr>
          <w:color w:val="363435"/>
        </w:rPr>
        <w:t>Bu</w:t>
      </w:r>
      <w:r w:rsidRPr="00FC0BA1">
        <w:rPr>
          <w:color w:val="363435"/>
          <w:spacing w:val="-2"/>
        </w:rPr>
        <w:t xml:space="preserve"> </w:t>
      </w:r>
      <w:r w:rsidRPr="00FC0BA1">
        <w:rPr>
          <w:color w:val="363435"/>
        </w:rPr>
        <w:t>işlemin</w:t>
      </w:r>
      <w:r w:rsidRPr="00FC0BA1">
        <w:rPr>
          <w:color w:val="363435"/>
          <w:spacing w:val="-2"/>
        </w:rPr>
        <w:t xml:space="preserve"> </w:t>
      </w:r>
      <w:r w:rsidRPr="00FC0BA1">
        <w:rPr>
          <w:color w:val="363435"/>
        </w:rPr>
        <w:t>kilit</w:t>
      </w:r>
      <w:r w:rsidRPr="00FC0BA1">
        <w:rPr>
          <w:color w:val="363435"/>
          <w:spacing w:val="-2"/>
        </w:rPr>
        <w:t xml:space="preserve"> </w:t>
      </w:r>
      <w:r w:rsidRPr="00FC0BA1">
        <w:rPr>
          <w:color w:val="363435"/>
        </w:rPr>
        <w:t>noktaları TZP’de anlatılanlarla aynıdı</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401"/>
        <w:jc w:val="both"/>
        <w:rPr>
          <w:color w:val="000000"/>
        </w:rPr>
      </w:pPr>
      <w:r w:rsidRPr="00FC0BA1">
        <w:rPr>
          <w:color w:val="363435"/>
        </w:rPr>
        <w:t>Lökosit</w:t>
      </w:r>
      <w:r w:rsidRPr="00FC0BA1">
        <w:rPr>
          <w:color w:val="363435"/>
          <w:spacing w:val="-6"/>
        </w:rPr>
        <w:t xml:space="preserve"> </w:t>
      </w:r>
      <w:r w:rsidRPr="00FC0BA1">
        <w:rPr>
          <w:color w:val="363435"/>
        </w:rPr>
        <w:t>azaltılmış</w:t>
      </w:r>
      <w:r w:rsidRPr="00FC0BA1">
        <w:rPr>
          <w:color w:val="363435"/>
          <w:spacing w:val="-6"/>
        </w:rPr>
        <w:t xml:space="preserve"> </w:t>
      </w:r>
      <w:r w:rsidRPr="00FC0BA1">
        <w:rPr>
          <w:color w:val="363435"/>
        </w:rPr>
        <w:t>trombositler</w:t>
      </w:r>
      <w:r w:rsidRPr="00FC0BA1">
        <w:rPr>
          <w:color w:val="363435"/>
          <w:spacing w:val="-6"/>
        </w:rPr>
        <w:t xml:space="preserve"> </w:t>
      </w:r>
      <w:r w:rsidRPr="00FC0BA1">
        <w:rPr>
          <w:color w:val="363435"/>
          <w:w w:val="98"/>
        </w:rPr>
        <w:t>filtrasyonla</w:t>
      </w:r>
      <w:r w:rsidRPr="00FC0BA1">
        <w:rPr>
          <w:color w:val="363435"/>
          <w:spacing w:val="-5"/>
          <w:w w:val="98"/>
        </w:rPr>
        <w:t xml:space="preserve"> </w:t>
      </w:r>
      <w:r w:rsidRPr="00FC0BA1">
        <w:rPr>
          <w:color w:val="363435"/>
        </w:rPr>
        <w:t>hazırlanabili</w:t>
      </w:r>
      <w:r w:rsidRPr="00FC0BA1">
        <w:rPr>
          <w:color w:val="363435"/>
          <w:spacing w:val="-9"/>
        </w:rPr>
        <w:t>r</w:t>
      </w:r>
      <w:r w:rsidRPr="00FC0BA1">
        <w:rPr>
          <w:color w:val="363435"/>
        </w:rPr>
        <w:t>,</w:t>
      </w:r>
      <w:r w:rsidRPr="00FC0BA1">
        <w:rPr>
          <w:color w:val="363435"/>
          <w:spacing w:val="-6"/>
        </w:rPr>
        <w:t xml:space="preserve"> </w:t>
      </w:r>
      <w:r w:rsidRPr="00FC0BA1">
        <w:rPr>
          <w:color w:val="363435"/>
        </w:rPr>
        <w:t>saklama</w:t>
      </w:r>
      <w:r w:rsidRPr="00FC0BA1">
        <w:rPr>
          <w:color w:val="363435"/>
          <w:spacing w:val="-6"/>
        </w:rPr>
        <w:t xml:space="preserve"> </w:t>
      </w:r>
      <w:r w:rsidRPr="00FC0BA1">
        <w:rPr>
          <w:color w:val="363435"/>
        </w:rPr>
        <w:t>öncesi</w:t>
      </w:r>
      <w:r w:rsidRPr="00FC0BA1">
        <w:rPr>
          <w:color w:val="363435"/>
          <w:spacing w:val="-6"/>
        </w:rPr>
        <w:t xml:space="preserve"> </w:t>
      </w:r>
      <w:r w:rsidRPr="00FC0BA1">
        <w:rPr>
          <w:color w:val="363435"/>
        </w:rPr>
        <w:t>lökosit</w:t>
      </w:r>
      <w:r w:rsidRPr="00FC0BA1">
        <w:rPr>
          <w:color w:val="000000"/>
        </w:rPr>
        <w:t xml:space="preserve"> </w:t>
      </w:r>
      <w:r w:rsidRPr="00FC0BA1">
        <w:rPr>
          <w:color w:val="363435"/>
        </w:rPr>
        <w:t>azaltma</w:t>
      </w:r>
      <w:r w:rsidRPr="00FC0BA1">
        <w:rPr>
          <w:color w:val="363435"/>
          <w:spacing w:val="1"/>
        </w:rPr>
        <w:t xml:space="preserve"> </w:t>
      </w:r>
      <w:r w:rsidRPr="00FC0BA1">
        <w:rPr>
          <w:color w:val="363435"/>
        </w:rPr>
        <w:t>önerilir</w:t>
      </w:r>
      <w:r w:rsidRPr="00FC0BA1">
        <w:rPr>
          <w:color w:val="363435"/>
          <w:spacing w:val="1"/>
        </w:rPr>
        <w:t xml:space="preserve"> </w:t>
      </w:r>
      <w:r w:rsidRPr="00FC0BA1">
        <w:rPr>
          <w:color w:val="363435"/>
        </w:rPr>
        <w:t>(tercihan</w:t>
      </w:r>
      <w:r w:rsidRPr="00FC0BA1">
        <w:rPr>
          <w:color w:val="363435"/>
          <w:spacing w:val="1"/>
        </w:rPr>
        <w:t xml:space="preserve"> </w:t>
      </w:r>
      <w:r w:rsidRPr="00FC0BA1">
        <w:rPr>
          <w:color w:val="363435"/>
        </w:rPr>
        <w:t>elde</w:t>
      </w:r>
      <w:r w:rsidRPr="00FC0BA1">
        <w:rPr>
          <w:color w:val="363435"/>
          <w:spacing w:val="1"/>
        </w:rPr>
        <w:t xml:space="preserve"> </w:t>
      </w:r>
      <w:r w:rsidRPr="00FC0BA1">
        <w:rPr>
          <w:color w:val="363435"/>
        </w:rPr>
        <w:t>edildikten</w:t>
      </w:r>
      <w:r w:rsidRPr="00FC0BA1">
        <w:rPr>
          <w:color w:val="363435"/>
          <w:spacing w:val="1"/>
        </w:rPr>
        <w:t xml:space="preserve"> </w:t>
      </w:r>
      <w:r w:rsidRPr="00FC0BA1">
        <w:rPr>
          <w:color w:val="363435"/>
        </w:rPr>
        <w:t>sonraki</w:t>
      </w:r>
      <w:r w:rsidRPr="00FC0BA1">
        <w:rPr>
          <w:color w:val="363435"/>
          <w:spacing w:val="1"/>
        </w:rPr>
        <w:t xml:space="preserve"> </w:t>
      </w:r>
      <w:r w:rsidRPr="00FC0BA1">
        <w:rPr>
          <w:color w:val="363435"/>
        </w:rPr>
        <w:t>6</w:t>
      </w:r>
      <w:r w:rsidRPr="00FC0BA1">
        <w:rPr>
          <w:color w:val="363435"/>
          <w:spacing w:val="1"/>
        </w:rPr>
        <w:t xml:space="preserve"> </w:t>
      </w:r>
      <w:r w:rsidRPr="00FC0BA1">
        <w:rPr>
          <w:color w:val="363435"/>
        </w:rPr>
        <w:t>saat</w:t>
      </w:r>
      <w:r w:rsidRPr="00FC0BA1">
        <w:rPr>
          <w:color w:val="363435"/>
          <w:spacing w:val="1"/>
        </w:rPr>
        <w:t xml:space="preserve"> </w:t>
      </w:r>
      <w:r w:rsidRPr="00FC0BA1">
        <w:rPr>
          <w:color w:val="363435"/>
        </w:rPr>
        <w:t>içerisinde). Santrifüj</w:t>
      </w:r>
      <w:r w:rsidRPr="00FC0BA1">
        <w:rPr>
          <w:color w:val="363435"/>
          <w:spacing w:val="1"/>
        </w:rPr>
        <w:t xml:space="preserve"> </w:t>
      </w:r>
      <w:r w:rsidRPr="00FC0BA1">
        <w:rPr>
          <w:color w:val="363435"/>
        </w:rPr>
        <w:t>koşullarının dikkatli bir şekilde standardize edilmesi, bu</w:t>
      </w:r>
      <w:r w:rsidRPr="00FC0BA1">
        <w:rPr>
          <w:color w:val="363435"/>
          <w:spacing w:val="-4"/>
        </w:rPr>
        <w:t>f</w:t>
      </w:r>
      <w:r w:rsidRPr="00FC0BA1">
        <w:rPr>
          <w:color w:val="363435"/>
        </w:rPr>
        <w:t>fy</w:t>
      </w:r>
      <w:r w:rsidRPr="00FC0BA1">
        <w:rPr>
          <w:color w:val="363435"/>
          <w:spacing w:val="1"/>
        </w:rPr>
        <w:t xml:space="preserve"> </w:t>
      </w:r>
      <w:r w:rsidRPr="00FC0BA1">
        <w:rPr>
          <w:color w:val="363435"/>
        </w:rPr>
        <w:t>coat</w:t>
      </w:r>
      <w:r w:rsidRPr="00FC0BA1">
        <w:rPr>
          <w:color w:val="363435"/>
          <w:spacing w:val="-4"/>
        </w:rPr>
        <w:t>’</w:t>
      </w:r>
      <w:r w:rsidRPr="00FC0BA1">
        <w:rPr>
          <w:color w:val="363435"/>
        </w:rPr>
        <w:t>tan lökositi azaltılmış trombosit elde edilmesine olanak veri</w:t>
      </w:r>
      <w:r w:rsidRPr="00FC0BA1">
        <w:rPr>
          <w:color w:val="363435"/>
          <w:spacing w:val="-12"/>
        </w:rPr>
        <w:t>r</w:t>
      </w:r>
      <w:r w:rsidRPr="00FC0BA1">
        <w:rPr>
          <w:color w:val="363435"/>
        </w:rPr>
        <w:t>. Lökosit azaltılmasında optimum koşulların sağlanması amacıyla valide edilmiş bir yöntem geliştirilmelidi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firstLine="4"/>
        <w:jc w:val="both"/>
        <w:rPr>
          <w:color w:val="000000"/>
        </w:rPr>
      </w:pPr>
      <w:r w:rsidRPr="00FC0BA1">
        <w:rPr>
          <w:b/>
          <w:bCs/>
          <w:color w:val="363435"/>
        </w:rPr>
        <w:t>Etiketleme</w:t>
      </w:r>
    </w:p>
    <w:p w:rsidR="00007F85" w:rsidRPr="00FC0BA1" w:rsidRDefault="00007F85" w:rsidP="00007F85">
      <w:pPr>
        <w:widowControl w:val="0"/>
        <w:autoSpaceDE w:val="0"/>
        <w:autoSpaceDN w:val="0"/>
        <w:adjustRightInd w:val="0"/>
        <w:ind w:left="401"/>
        <w:jc w:val="both"/>
        <w:rPr>
          <w:color w:val="363435"/>
        </w:rPr>
      </w:pPr>
      <w:r w:rsidRPr="00FC0BA1">
        <w:rPr>
          <w:color w:val="363435"/>
        </w:rPr>
        <w:t>Aşağıdaki bilgiler etiketin üzerinde bulunmalıdır:</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Hazırlayan hizmet birimi;</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 xml:space="preserve">Ünite </w:t>
      </w:r>
      <w:r w:rsidRPr="00FC0BA1">
        <w:rPr>
          <w:color w:val="363435"/>
          <w:spacing w:val="7"/>
        </w:rPr>
        <w:t xml:space="preserve"> </w:t>
      </w:r>
      <w:r w:rsidRPr="00FC0BA1">
        <w:rPr>
          <w:color w:val="363435"/>
        </w:rPr>
        <w:t>numarası.</w:t>
      </w:r>
      <w:r w:rsidRPr="00FC0BA1">
        <w:rPr>
          <w:color w:val="363435"/>
          <w:spacing w:val="3"/>
        </w:rPr>
        <w:t xml:space="preserve"> </w:t>
      </w:r>
      <w:r w:rsidRPr="00FC0BA1">
        <w:rPr>
          <w:color w:val="363435"/>
        </w:rPr>
        <w:t>(trombositler</w:t>
      </w:r>
      <w:r w:rsidRPr="00FC0BA1">
        <w:rPr>
          <w:color w:val="363435"/>
          <w:spacing w:val="3"/>
        </w:rPr>
        <w:t xml:space="preserve"> </w:t>
      </w:r>
      <w:r w:rsidRPr="00FC0BA1">
        <w:rPr>
          <w:color w:val="363435"/>
        </w:rPr>
        <w:t>havuzlanmışsa</w:t>
      </w:r>
      <w:r w:rsidRPr="00FC0BA1">
        <w:rPr>
          <w:color w:val="363435"/>
          <w:spacing w:val="3"/>
        </w:rPr>
        <w:t xml:space="preserve"> </w:t>
      </w:r>
      <w:r w:rsidRPr="00FC0BA1">
        <w:rPr>
          <w:color w:val="363435"/>
        </w:rPr>
        <w:t>etiketten</w:t>
      </w:r>
      <w:r w:rsidRPr="00FC0BA1">
        <w:rPr>
          <w:color w:val="363435"/>
          <w:spacing w:val="3"/>
        </w:rPr>
        <w:t xml:space="preserve"> </w:t>
      </w:r>
      <w:r w:rsidRPr="00FC0BA1">
        <w:rPr>
          <w:color w:val="363435"/>
        </w:rPr>
        <w:t>orjinal</w:t>
      </w:r>
      <w:r w:rsidRPr="00FC0BA1">
        <w:rPr>
          <w:color w:val="363435"/>
          <w:spacing w:val="3"/>
        </w:rPr>
        <w:t xml:space="preserve"> </w:t>
      </w:r>
      <w:r w:rsidRPr="00FC0BA1">
        <w:rPr>
          <w:color w:val="363435"/>
        </w:rPr>
        <w:t>bağışa</w:t>
      </w:r>
      <w:r w:rsidRPr="00FC0BA1">
        <w:rPr>
          <w:color w:val="363435"/>
          <w:spacing w:val="3"/>
        </w:rPr>
        <w:t xml:space="preserve"> </w:t>
      </w:r>
      <w:r w:rsidRPr="00FC0BA1">
        <w:rPr>
          <w:color w:val="363435"/>
        </w:rPr>
        <w:t>ulaşıl</w:t>
      </w:r>
      <w:r w:rsidRPr="00FC0BA1">
        <w:rPr>
          <w:color w:val="363435"/>
          <w:spacing w:val="-1"/>
        </w:rPr>
        <w:t>a</w:t>
      </w:r>
      <w:r w:rsidRPr="00FC0BA1">
        <w:rPr>
          <w:color w:val="363435"/>
        </w:rPr>
        <w:t>bilmelidir)</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Abo ve rh (d) grubu;</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Bağış tarihi</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Antikoagülan solüsyonun adı veya ek solüsyonun adı ,</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Kan bileşeninin adı;</w:t>
      </w:r>
    </w:p>
    <w:p w:rsidR="00007F85" w:rsidRPr="00FC0BA1" w:rsidRDefault="00007F85" w:rsidP="00007F85">
      <w:pPr>
        <w:widowControl w:val="0"/>
        <w:numPr>
          <w:ilvl w:val="0"/>
          <w:numId w:val="22"/>
        </w:numPr>
        <w:autoSpaceDE w:val="0"/>
        <w:autoSpaceDN w:val="0"/>
        <w:adjustRightInd w:val="0"/>
        <w:jc w:val="both"/>
        <w:rPr>
          <w:color w:val="363435"/>
        </w:rPr>
      </w:pPr>
      <w:r w:rsidRPr="00FC0BA1">
        <w:rPr>
          <w:color w:val="363435"/>
        </w:rPr>
        <w:t>Ek</w:t>
      </w:r>
      <w:r w:rsidRPr="00FC0BA1">
        <w:rPr>
          <w:color w:val="363435"/>
          <w:spacing w:val="14"/>
        </w:rPr>
        <w:t xml:space="preserve"> </w:t>
      </w:r>
      <w:r w:rsidRPr="00FC0BA1">
        <w:rPr>
          <w:color w:val="363435"/>
        </w:rPr>
        <w:t>bileşen</w:t>
      </w:r>
      <w:r w:rsidRPr="00FC0BA1">
        <w:rPr>
          <w:color w:val="363435"/>
          <w:spacing w:val="14"/>
        </w:rPr>
        <w:t xml:space="preserve"> </w:t>
      </w:r>
      <w:r w:rsidRPr="00FC0BA1">
        <w:rPr>
          <w:color w:val="363435"/>
        </w:rPr>
        <w:t>bilgileri:</w:t>
      </w:r>
      <w:r w:rsidRPr="00FC0BA1">
        <w:rPr>
          <w:color w:val="363435"/>
          <w:spacing w:val="14"/>
        </w:rPr>
        <w:t xml:space="preserve"> </w:t>
      </w:r>
      <w:r w:rsidRPr="00FC0BA1">
        <w:rPr>
          <w:color w:val="363435"/>
        </w:rPr>
        <w:t>lökositi</w:t>
      </w:r>
      <w:r w:rsidRPr="00FC0BA1">
        <w:rPr>
          <w:color w:val="363435"/>
          <w:spacing w:val="14"/>
        </w:rPr>
        <w:t xml:space="preserve"> </w:t>
      </w:r>
      <w:r w:rsidRPr="00FC0BA1">
        <w:rPr>
          <w:color w:val="363435"/>
        </w:rPr>
        <w:t>azaltılmış,</w:t>
      </w:r>
      <w:r w:rsidRPr="00FC0BA1">
        <w:rPr>
          <w:color w:val="363435"/>
          <w:spacing w:val="14"/>
        </w:rPr>
        <w:t xml:space="preserve"> </w:t>
      </w:r>
      <w:r w:rsidRPr="00FC0BA1">
        <w:rPr>
          <w:color w:val="363435"/>
        </w:rPr>
        <w:t>ışınlanmış,</w:t>
      </w:r>
      <w:r w:rsidRPr="00FC0BA1">
        <w:rPr>
          <w:color w:val="363435"/>
          <w:spacing w:val="14"/>
        </w:rPr>
        <w:t xml:space="preserve"> </w:t>
      </w:r>
      <w:r w:rsidRPr="00FC0BA1">
        <w:rPr>
          <w:color w:val="363435"/>
        </w:rPr>
        <w:t>viral</w:t>
      </w:r>
      <w:r w:rsidRPr="00FC0BA1">
        <w:rPr>
          <w:color w:val="363435"/>
          <w:spacing w:val="14"/>
        </w:rPr>
        <w:t xml:space="preserve"> </w:t>
      </w:r>
      <w:r w:rsidRPr="00FC0BA1">
        <w:rPr>
          <w:color w:val="363435"/>
        </w:rPr>
        <w:t>inaktivasyon</w:t>
      </w:r>
      <w:r w:rsidRPr="00FC0BA1">
        <w:rPr>
          <w:color w:val="363435"/>
          <w:spacing w:val="14"/>
        </w:rPr>
        <w:t xml:space="preserve"> </w:t>
      </w:r>
      <w:r w:rsidRPr="00FC0BA1">
        <w:rPr>
          <w:color w:val="363435"/>
        </w:rPr>
        <w:t>yapılmış, havuz yapılan</w:t>
      </w:r>
    </w:p>
    <w:p w:rsidR="00007F85" w:rsidRPr="00FC0BA1" w:rsidRDefault="00007F85" w:rsidP="00007F85">
      <w:pPr>
        <w:widowControl w:val="0"/>
        <w:autoSpaceDE w:val="0"/>
        <w:autoSpaceDN w:val="0"/>
        <w:adjustRightInd w:val="0"/>
        <w:ind w:left="401"/>
        <w:jc w:val="both"/>
        <w:rPr>
          <w:color w:val="000000"/>
        </w:rPr>
      </w:pPr>
      <w:r w:rsidRPr="00FC0BA1">
        <w:rPr>
          <w:color w:val="363435"/>
        </w:rPr>
        <w:t xml:space="preserve">              bağışların sayısı, vs (gerekli ise);</w:t>
      </w:r>
    </w:p>
    <w:p w:rsidR="00007F85" w:rsidRPr="00FC0BA1" w:rsidRDefault="00007F85" w:rsidP="00007F85">
      <w:pPr>
        <w:widowControl w:val="0"/>
        <w:numPr>
          <w:ilvl w:val="0"/>
          <w:numId w:val="23"/>
        </w:numPr>
        <w:autoSpaceDE w:val="0"/>
        <w:autoSpaceDN w:val="0"/>
        <w:adjustRightInd w:val="0"/>
        <w:jc w:val="both"/>
        <w:rPr>
          <w:color w:val="000000"/>
        </w:rPr>
      </w:pPr>
      <w:r w:rsidRPr="00FC0BA1">
        <w:rPr>
          <w:color w:val="363435"/>
        </w:rPr>
        <w:t>Son kullanma tarihi;</w:t>
      </w:r>
    </w:p>
    <w:p w:rsidR="00007F85" w:rsidRPr="00FC0BA1" w:rsidRDefault="00007F85" w:rsidP="00007F85">
      <w:pPr>
        <w:widowControl w:val="0"/>
        <w:numPr>
          <w:ilvl w:val="0"/>
          <w:numId w:val="23"/>
        </w:numPr>
        <w:autoSpaceDE w:val="0"/>
        <w:autoSpaceDN w:val="0"/>
        <w:adjustRightInd w:val="0"/>
        <w:jc w:val="both"/>
        <w:rPr>
          <w:color w:val="000000"/>
        </w:rPr>
      </w:pPr>
      <w:r w:rsidRPr="00FC0BA1">
        <w:rPr>
          <w:color w:val="363435"/>
        </w:rPr>
        <w:t>Saklama sıcaklığı;</w:t>
      </w:r>
    </w:p>
    <w:p w:rsidR="00007F85" w:rsidRPr="00FC0BA1" w:rsidRDefault="00007F85" w:rsidP="00007F85">
      <w:pPr>
        <w:widowControl w:val="0"/>
        <w:numPr>
          <w:ilvl w:val="0"/>
          <w:numId w:val="20"/>
        </w:numPr>
        <w:autoSpaceDE w:val="0"/>
        <w:autoSpaceDN w:val="0"/>
        <w:adjustRightInd w:val="0"/>
        <w:ind w:firstLine="46"/>
        <w:jc w:val="both"/>
        <w:rPr>
          <w:color w:val="000000"/>
        </w:rPr>
      </w:pPr>
      <w:r w:rsidRPr="00FC0BA1">
        <w:rPr>
          <w:b/>
          <w:bCs/>
          <w:color w:val="363435"/>
        </w:rPr>
        <w:t>Saklama ve Depolama</w:t>
      </w:r>
    </w:p>
    <w:p w:rsidR="00007F85" w:rsidRPr="00FC0BA1" w:rsidRDefault="00007F85" w:rsidP="00007F85">
      <w:pPr>
        <w:widowControl w:val="0"/>
        <w:autoSpaceDE w:val="0"/>
        <w:autoSpaceDN w:val="0"/>
        <w:adjustRightInd w:val="0"/>
        <w:ind w:left="401" w:right="79"/>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spacing w:val="-8"/>
        </w:rPr>
        <w:t>T</w:t>
      </w:r>
      <w:r w:rsidRPr="00FC0BA1">
        <w:rPr>
          <w:color w:val="363435"/>
        </w:rPr>
        <w:t>rombositler</w:t>
      </w:r>
      <w:r w:rsidRPr="00FC0BA1">
        <w:rPr>
          <w:color w:val="363435"/>
          <w:spacing w:val="1"/>
        </w:rPr>
        <w:t xml:space="preserve"> </w:t>
      </w:r>
      <w:r w:rsidRPr="00FC0BA1">
        <w:rPr>
          <w:color w:val="363435"/>
        </w:rPr>
        <w:t>canlılıklarını ve</w:t>
      </w:r>
      <w:r w:rsidRPr="00FC0BA1">
        <w:rPr>
          <w:color w:val="363435"/>
          <w:spacing w:val="1"/>
        </w:rPr>
        <w:t xml:space="preserve"> </w:t>
      </w:r>
      <w:r w:rsidRPr="00FC0BA1">
        <w:rPr>
          <w:color w:val="363435"/>
        </w:rPr>
        <w:t>hemostatik</w:t>
      </w:r>
      <w:r w:rsidRPr="00FC0BA1">
        <w:rPr>
          <w:color w:val="363435"/>
          <w:spacing w:val="1"/>
        </w:rPr>
        <w:t xml:space="preserve"> </w:t>
      </w:r>
      <w:r w:rsidRPr="00FC0BA1">
        <w:rPr>
          <w:color w:val="363435"/>
        </w:rPr>
        <w:t>aktivitelerini optimal</w:t>
      </w:r>
      <w:r w:rsidRPr="00FC0BA1">
        <w:rPr>
          <w:color w:val="363435"/>
          <w:spacing w:val="1"/>
        </w:rPr>
        <w:t xml:space="preserve"> </w:t>
      </w:r>
      <w:r w:rsidRPr="00FC0BA1">
        <w:rPr>
          <w:color w:val="363435"/>
        </w:rPr>
        <w:t>olarak</w:t>
      </w:r>
      <w:r w:rsidRPr="00FC0BA1">
        <w:rPr>
          <w:color w:val="363435"/>
          <w:spacing w:val="1"/>
        </w:rPr>
        <w:t xml:space="preserve"> </w:t>
      </w:r>
      <w:r w:rsidRPr="00FC0BA1">
        <w:rPr>
          <w:color w:val="363435"/>
        </w:rPr>
        <w:t>garantile- yen</w:t>
      </w:r>
      <w:r w:rsidRPr="00FC0BA1">
        <w:rPr>
          <w:color w:val="363435"/>
          <w:spacing w:val="3"/>
        </w:rPr>
        <w:t xml:space="preserve"> </w:t>
      </w:r>
      <w:r w:rsidRPr="00FC0BA1">
        <w:rPr>
          <w:color w:val="363435"/>
        </w:rPr>
        <w:t>koşullar</w:t>
      </w:r>
      <w:r w:rsidRPr="00FC0BA1">
        <w:rPr>
          <w:color w:val="363435"/>
          <w:spacing w:val="3"/>
        </w:rPr>
        <w:t xml:space="preserve"> </w:t>
      </w:r>
      <w:r w:rsidRPr="00FC0BA1">
        <w:rPr>
          <w:color w:val="363435"/>
        </w:rPr>
        <w:t>altında</w:t>
      </w:r>
      <w:r w:rsidRPr="00FC0BA1">
        <w:rPr>
          <w:color w:val="363435"/>
          <w:spacing w:val="3"/>
        </w:rPr>
        <w:t xml:space="preserve"> </w:t>
      </w:r>
      <w:r w:rsidRPr="00FC0BA1">
        <w:rPr>
          <w:color w:val="363435"/>
        </w:rPr>
        <w:t>saklanmalıdı</w:t>
      </w:r>
      <w:r w:rsidRPr="00FC0BA1">
        <w:rPr>
          <w:color w:val="363435"/>
          <w:spacing w:val="-12"/>
        </w:rPr>
        <w:t>r</w:t>
      </w:r>
      <w:r w:rsidRPr="00FC0BA1">
        <w:rPr>
          <w:color w:val="363435"/>
        </w:rPr>
        <w:t xml:space="preserve">. </w:t>
      </w:r>
      <w:r w:rsidRPr="00FC0BA1">
        <w:rPr>
          <w:color w:val="363435"/>
          <w:spacing w:val="-8"/>
        </w:rPr>
        <w:t>T</w:t>
      </w:r>
      <w:r w:rsidRPr="00FC0BA1">
        <w:rPr>
          <w:color w:val="363435"/>
        </w:rPr>
        <w:t>rombositle</w:t>
      </w:r>
      <w:r w:rsidRPr="00FC0BA1">
        <w:rPr>
          <w:color w:val="363435"/>
          <w:spacing w:val="-9"/>
        </w:rPr>
        <w:t>r</w:t>
      </w:r>
      <w:r w:rsidRPr="00FC0BA1">
        <w:rPr>
          <w:color w:val="363435"/>
        </w:rPr>
        <w:t>,</w:t>
      </w:r>
      <w:r w:rsidRPr="00FC0BA1">
        <w:rPr>
          <w:color w:val="363435"/>
          <w:spacing w:val="3"/>
        </w:rPr>
        <w:t xml:space="preserve"> </w:t>
      </w:r>
      <w:r w:rsidRPr="00FC0BA1">
        <w:rPr>
          <w:color w:val="363435"/>
        </w:rPr>
        <w:t>plazma</w:t>
      </w:r>
      <w:r w:rsidRPr="00FC0BA1">
        <w:rPr>
          <w:color w:val="363435"/>
          <w:spacing w:val="3"/>
        </w:rPr>
        <w:t xml:space="preserve"> </w:t>
      </w:r>
      <w:r w:rsidRPr="00FC0BA1">
        <w:rPr>
          <w:color w:val="363435"/>
        </w:rPr>
        <w:t>veya</w:t>
      </w:r>
      <w:r w:rsidRPr="00FC0BA1">
        <w:rPr>
          <w:color w:val="363435"/>
          <w:spacing w:val="3"/>
        </w:rPr>
        <w:t xml:space="preserve"> </w:t>
      </w:r>
      <w:r w:rsidRPr="00FC0BA1">
        <w:rPr>
          <w:color w:val="363435"/>
        </w:rPr>
        <w:t>bir</w:t>
      </w:r>
      <w:r w:rsidRPr="00FC0BA1">
        <w:rPr>
          <w:color w:val="363435"/>
          <w:spacing w:val="3"/>
        </w:rPr>
        <w:t xml:space="preserve"> </w:t>
      </w:r>
      <w:r w:rsidRPr="00FC0BA1">
        <w:rPr>
          <w:color w:val="363435"/>
        </w:rPr>
        <w:t>“plazma</w:t>
      </w:r>
      <w:r w:rsidRPr="00FC0BA1">
        <w:rPr>
          <w:color w:val="363435"/>
          <w:spacing w:val="3"/>
        </w:rPr>
        <w:t xml:space="preserve"> </w:t>
      </w:r>
      <w:r w:rsidRPr="00FC0BA1">
        <w:rPr>
          <w:color w:val="363435"/>
        </w:rPr>
        <w:t>+</w:t>
      </w:r>
      <w:r w:rsidRPr="00FC0BA1">
        <w:rPr>
          <w:color w:val="363435"/>
          <w:spacing w:val="3"/>
        </w:rPr>
        <w:t xml:space="preserve"> </w:t>
      </w:r>
      <w:r w:rsidRPr="00FC0BA1">
        <w:rPr>
          <w:color w:val="363435"/>
        </w:rPr>
        <w:t>besleyici</w:t>
      </w:r>
      <w:r w:rsidRPr="00FC0BA1">
        <w:rPr>
          <w:color w:val="363435"/>
          <w:spacing w:val="4"/>
        </w:rPr>
        <w:t xml:space="preserve"> </w:t>
      </w:r>
      <w:r w:rsidRPr="00FC0BA1">
        <w:rPr>
          <w:color w:val="363435"/>
        </w:rPr>
        <w:t>solüsyon”</w:t>
      </w:r>
      <w:r w:rsidRPr="00FC0BA1">
        <w:rPr>
          <w:color w:val="363435"/>
          <w:spacing w:val="5"/>
        </w:rPr>
        <w:t xml:space="preserve"> </w:t>
      </w:r>
      <w:r w:rsidRPr="00FC0BA1">
        <w:rPr>
          <w:color w:val="363435"/>
        </w:rPr>
        <w:t>kombinasyonu</w:t>
      </w:r>
      <w:r w:rsidRPr="00FC0BA1">
        <w:rPr>
          <w:color w:val="363435"/>
          <w:spacing w:val="5"/>
        </w:rPr>
        <w:t xml:space="preserve"> </w:t>
      </w:r>
      <w:r w:rsidRPr="00FC0BA1">
        <w:rPr>
          <w:color w:val="363435"/>
        </w:rPr>
        <w:t>içinde</w:t>
      </w:r>
      <w:r w:rsidRPr="00FC0BA1">
        <w:rPr>
          <w:color w:val="363435"/>
          <w:spacing w:val="4"/>
        </w:rPr>
        <w:t xml:space="preserve"> </w:t>
      </w:r>
      <w:r w:rsidRPr="00FC0BA1">
        <w:rPr>
          <w:color w:val="363435"/>
        </w:rPr>
        <w:t>saklanabili</w:t>
      </w:r>
      <w:r w:rsidRPr="00FC0BA1">
        <w:rPr>
          <w:color w:val="363435"/>
          <w:spacing w:val="-12"/>
        </w:rPr>
        <w:t>r</w:t>
      </w:r>
      <w:r w:rsidRPr="00FC0BA1">
        <w:rPr>
          <w:color w:val="363435"/>
        </w:rPr>
        <w:t xml:space="preserve">. </w:t>
      </w:r>
      <w:r w:rsidRPr="00FC0BA1">
        <w:rPr>
          <w:color w:val="363435"/>
          <w:spacing w:val="-8"/>
        </w:rPr>
        <w:t>T</w:t>
      </w:r>
      <w:r w:rsidRPr="00FC0BA1">
        <w:rPr>
          <w:color w:val="363435"/>
        </w:rPr>
        <w:t>rombosit</w:t>
      </w:r>
      <w:r w:rsidRPr="00FC0BA1">
        <w:rPr>
          <w:color w:val="363435"/>
          <w:spacing w:val="4"/>
        </w:rPr>
        <w:t xml:space="preserve"> </w:t>
      </w:r>
      <w:r w:rsidRPr="00FC0BA1">
        <w:rPr>
          <w:color w:val="363435"/>
        </w:rPr>
        <w:t>saklanması</w:t>
      </w:r>
      <w:r w:rsidRPr="00FC0BA1">
        <w:rPr>
          <w:color w:val="363435"/>
          <w:spacing w:val="4"/>
        </w:rPr>
        <w:t xml:space="preserve"> </w:t>
      </w:r>
      <w:r w:rsidRPr="00FC0BA1">
        <w:rPr>
          <w:color w:val="363435"/>
        </w:rPr>
        <w:t>için</w:t>
      </w:r>
      <w:r w:rsidRPr="00FC0BA1">
        <w:rPr>
          <w:color w:val="363435"/>
          <w:spacing w:val="4"/>
        </w:rPr>
        <w:t xml:space="preserve"> </w:t>
      </w:r>
      <w:r w:rsidRPr="00FC0BA1">
        <w:rPr>
          <w:color w:val="363435"/>
        </w:rPr>
        <w:t>kullanılan plastik torbala</w:t>
      </w:r>
      <w:r w:rsidRPr="00FC0BA1">
        <w:rPr>
          <w:color w:val="363435"/>
          <w:spacing w:val="-9"/>
        </w:rPr>
        <w:t>r</w:t>
      </w:r>
      <w:r w:rsidRPr="00FC0BA1">
        <w:rPr>
          <w:color w:val="363435"/>
        </w:rPr>
        <w:t>, trombositlere gereken oksijeni sağlayabilecek gaz geçi</w:t>
      </w:r>
      <w:r w:rsidRPr="00FC0BA1">
        <w:rPr>
          <w:color w:val="363435"/>
          <w:spacing w:val="-4"/>
        </w:rPr>
        <w:t>r</w:t>
      </w:r>
      <w:r w:rsidRPr="00FC0BA1">
        <w:rPr>
          <w:color w:val="363435"/>
        </w:rPr>
        <w:t>genliğine sahip olmalıdı</w:t>
      </w:r>
      <w:r w:rsidRPr="00FC0BA1">
        <w:rPr>
          <w:color w:val="363435"/>
          <w:spacing w:val="-12"/>
        </w:rPr>
        <w:t>r</w:t>
      </w:r>
      <w:r w:rsidRPr="00FC0BA1">
        <w:rPr>
          <w:color w:val="363435"/>
        </w:rPr>
        <w:t>. Gerekli oksijen miktarı üründeki trombosit sayısına bağlıdı</w:t>
      </w:r>
      <w:r w:rsidRPr="00FC0BA1">
        <w:rPr>
          <w:color w:val="363435"/>
          <w:spacing w:val="-12"/>
        </w:rPr>
        <w:t>r</w:t>
      </w:r>
      <w:r w:rsidRPr="00FC0BA1">
        <w:rPr>
          <w:color w:val="363435"/>
        </w:rPr>
        <w:t>. Genellikle</w:t>
      </w:r>
      <w:r w:rsidRPr="00FC0BA1">
        <w:rPr>
          <w:color w:val="363435"/>
          <w:spacing w:val="-6"/>
        </w:rPr>
        <w:t xml:space="preserve"> </w:t>
      </w:r>
      <w:r w:rsidRPr="00FC0BA1">
        <w:rPr>
          <w:color w:val="363435"/>
        </w:rPr>
        <w:t>en</w:t>
      </w:r>
      <w:r w:rsidRPr="00FC0BA1">
        <w:rPr>
          <w:color w:val="363435"/>
          <w:spacing w:val="-6"/>
        </w:rPr>
        <w:t xml:space="preserve"> </w:t>
      </w:r>
      <w:r w:rsidRPr="00FC0BA1">
        <w:rPr>
          <w:color w:val="363435"/>
        </w:rPr>
        <w:t>uygun</w:t>
      </w:r>
      <w:r w:rsidRPr="00FC0BA1">
        <w:rPr>
          <w:color w:val="363435"/>
          <w:spacing w:val="-6"/>
        </w:rPr>
        <w:t xml:space="preserve"> </w:t>
      </w:r>
      <w:r w:rsidRPr="00FC0BA1">
        <w:rPr>
          <w:color w:val="363435"/>
        </w:rPr>
        <w:t>saklama;</w:t>
      </w:r>
      <w:r w:rsidRPr="00FC0BA1">
        <w:rPr>
          <w:color w:val="363435"/>
          <w:spacing w:val="-6"/>
        </w:rPr>
        <w:t xml:space="preserve"> </w:t>
      </w:r>
      <w:r w:rsidRPr="00FC0BA1">
        <w:rPr>
          <w:color w:val="363435"/>
        </w:rPr>
        <w:t>trombosit</w:t>
      </w:r>
      <w:r w:rsidRPr="00FC0BA1">
        <w:rPr>
          <w:color w:val="363435"/>
          <w:spacing w:val="-6"/>
        </w:rPr>
        <w:t xml:space="preserve"> </w:t>
      </w:r>
      <w:r w:rsidRPr="00FC0BA1">
        <w:rPr>
          <w:color w:val="363435"/>
        </w:rPr>
        <w:t>yoğunluğu</w:t>
      </w:r>
      <w:r w:rsidRPr="00FC0BA1">
        <w:rPr>
          <w:color w:val="363435"/>
          <w:spacing w:val="-6"/>
        </w:rPr>
        <w:t xml:space="preserve"> </w:t>
      </w:r>
      <w:r w:rsidRPr="00FC0BA1">
        <w:rPr>
          <w:color w:val="363435"/>
        </w:rPr>
        <w:t>1,5x1</w:t>
      </w:r>
      <w:r w:rsidRPr="00FC0BA1">
        <w:rPr>
          <w:color w:val="363435"/>
          <w:spacing w:val="1"/>
        </w:rPr>
        <w:t>0</w:t>
      </w:r>
      <w:r w:rsidRPr="00FC0BA1">
        <w:rPr>
          <w:color w:val="363435"/>
          <w:position w:val="7"/>
        </w:rPr>
        <w:t>9</w:t>
      </w:r>
      <w:r w:rsidRPr="00FC0BA1">
        <w:rPr>
          <w:color w:val="363435"/>
        </w:rPr>
        <w:t>/ml’den</w:t>
      </w:r>
      <w:r w:rsidRPr="00FC0BA1">
        <w:rPr>
          <w:color w:val="363435"/>
          <w:spacing w:val="-7"/>
        </w:rPr>
        <w:t xml:space="preserve"> </w:t>
      </w:r>
      <w:r w:rsidRPr="00FC0BA1">
        <w:rPr>
          <w:color w:val="363435"/>
        </w:rPr>
        <w:t>az</w:t>
      </w:r>
      <w:r w:rsidRPr="00FC0BA1">
        <w:rPr>
          <w:color w:val="363435"/>
          <w:spacing w:val="-6"/>
        </w:rPr>
        <w:t xml:space="preserve"> </w:t>
      </w:r>
      <w:r w:rsidRPr="00FC0BA1">
        <w:rPr>
          <w:color w:val="363435"/>
        </w:rPr>
        <w:t>olduğunda</w:t>
      </w:r>
      <w:r w:rsidRPr="00FC0BA1">
        <w:rPr>
          <w:color w:val="363435"/>
          <w:spacing w:val="-6"/>
        </w:rPr>
        <w:t xml:space="preserve"> </w:t>
      </w:r>
      <w:r w:rsidRPr="00FC0BA1">
        <w:rPr>
          <w:color w:val="363435"/>
        </w:rPr>
        <w:t>ve ürünün pH</w:t>
      </w:r>
      <w:r w:rsidRPr="00FC0BA1">
        <w:rPr>
          <w:color w:val="363435"/>
          <w:spacing w:val="-12"/>
        </w:rPr>
        <w:t>’</w:t>
      </w:r>
      <w:r w:rsidRPr="00FC0BA1">
        <w:rPr>
          <w:color w:val="363435"/>
        </w:rPr>
        <w:t xml:space="preserve">sı </w:t>
      </w:r>
    </w:p>
    <w:p w:rsidR="00007F85" w:rsidRPr="00FC0BA1" w:rsidRDefault="00007F85" w:rsidP="00007F85">
      <w:pPr>
        <w:widowControl w:val="0"/>
        <w:autoSpaceDE w:val="0"/>
        <w:autoSpaceDN w:val="0"/>
        <w:adjustRightInd w:val="0"/>
        <w:ind w:left="401" w:right="79"/>
        <w:jc w:val="both"/>
        <w:rPr>
          <w:color w:val="000000"/>
        </w:rPr>
      </w:pPr>
      <w:r w:rsidRPr="00FC0BA1">
        <w:rPr>
          <w:color w:val="363435"/>
        </w:rPr>
        <w:lastRenderedPageBreak/>
        <w:t>kullanılan saklama periyodu sırasında sürekli olarak 6,4’ün üzerinde olduğunda mümkündü</w:t>
      </w:r>
      <w:r w:rsidRPr="00FC0BA1">
        <w:rPr>
          <w:color w:val="363435"/>
          <w:spacing w:val="-12"/>
        </w:rPr>
        <w:t>r</w:t>
      </w:r>
      <w:r w:rsidRPr="00FC0BA1">
        <w:rPr>
          <w:color w:val="363435"/>
        </w:rPr>
        <w:t>. Saklama sırasında trombositlerin ajitasyonu yeterli oksijen geçişini</w:t>
      </w:r>
      <w:r w:rsidRPr="00FC0BA1">
        <w:rPr>
          <w:color w:val="363435"/>
          <w:spacing w:val="6"/>
        </w:rPr>
        <w:t xml:space="preserve"> </w:t>
      </w:r>
      <w:r w:rsidRPr="00FC0BA1">
        <w:rPr>
          <w:color w:val="363435"/>
        </w:rPr>
        <w:t>garanti</w:t>
      </w:r>
      <w:r w:rsidRPr="00FC0BA1">
        <w:rPr>
          <w:color w:val="363435"/>
          <w:spacing w:val="6"/>
        </w:rPr>
        <w:t xml:space="preserve"> </w:t>
      </w:r>
      <w:r w:rsidRPr="00FC0BA1">
        <w:rPr>
          <w:color w:val="363435"/>
        </w:rPr>
        <w:t>edecek</w:t>
      </w:r>
      <w:r w:rsidRPr="00FC0BA1">
        <w:rPr>
          <w:color w:val="363435"/>
          <w:spacing w:val="6"/>
        </w:rPr>
        <w:t xml:space="preserve"> </w:t>
      </w:r>
      <w:r w:rsidRPr="00FC0BA1">
        <w:rPr>
          <w:color w:val="363435"/>
        </w:rPr>
        <w:t>kadar</w:t>
      </w:r>
      <w:r w:rsidRPr="00FC0BA1">
        <w:rPr>
          <w:color w:val="363435"/>
          <w:spacing w:val="6"/>
        </w:rPr>
        <w:t xml:space="preserve"> </w:t>
      </w:r>
      <w:r w:rsidRPr="00FC0BA1">
        <w:rPr>
          <w:color w:val="363435"/>
        </w:rPr>
        <w:t>etkin</w:t>
      </w:r>
      <w:r w:rsidRPr="00FC0BA1">
        <w:rPr>
          <w:color w:val="363435"/>
          <w:spacing w:val="6"/>
        </w:rPr>
        <w:t xml:space="preserve"> </w:t>
      </w:r>
      <w:r w:rsidRPr="00FC0BA1">
        <w:rPr>
          <w:color w:val="363435"/>
        </w:rPr>
        <w:t>fakat</w:t>
      </w:r>
      <w:r w:rsidRPr="00FC0BA1">
        <w:rPr>
          <w:color w:val="363435"/>
          <w:spacing w:val="6"/>
        </w:rPr>
        <w:t xml:space="preserve"> </w:t>
      </w:r>
      <w:r w:rsidRPr="00FC0BA1">
        <w:rPr>
          <w:color w:val="363435"/>
        </w:rPr>
        <w:t>olabildiğince</w:t>
      </w:r>
      <w:r w:rsidRPr="00FC0BA1">
        <w:rPr>
          <w:color w:val="363435"/>
          <w:spacing w:val="5"/>
        </w:rPr>
        <w:t xml:space="preserve"> </w:t>
      </w:r>
      <w:r w:rsidRPr="00FC0BA1">
        <w:rPr>
          <w:color w:val="363435"/>
        </w:rPr>
        <w:t>yumuşak</w:t>
      </w:r>
      <w:r w:rsidRPr="00FC0BA1">
        <w:rPr>
          <w:color w:val="363435"/>
          <w:spacing w:val="6"/>
        </w:rPr>
        <w:t xml:space="preserve"> </w:t>
      </w:r>
      <w:r w:rsidRPr="00FC0BA1">
        <w:rPr>
          <w:color w:val="363435"/>
        </w:rPr>
        <w:t>olmalıdı</w:t>
      </w:r>
      <w:r w:rsidRPr="00FC0BA1">
        <w:rPr>
          <w:color w:val="363435"/>
          <w:spacing w:val="-12"/>
        </w:rPr>
        <w:t>r</w:t>
      </w:r>
      <w:r w:rsidRPr="00FC0BA1">
        <w:rPr>
          <w:color w:val="363435"/>
        </w:rPr>
        <w:t>.</w:t>
      </w:r>
      <w:r w:rsidRPr="00FC0BA1">
        <w:rPr>
          <w:color w:val="363435"/>
          <w:spacing w:val="6"/>
        </w:rPr>
        <w:t xml:space="preserve"> </w:t>
      </w:r>
      <w:r w:rsidRPr="00FC0BA1">
        <w:rPr>
          <w:color w:val="363435"/>
          <w:position w:val="1"/>
        </w:rPr>
        <w:t>Saklamasıcaklığı +</w:t>
      </w:r>
      <w:smartTag w:uri="urn:schemas-microsoft-com:office:smarttags" w:element="metricconverter">
        <w:smartTagPr>
          <w:attr w:name="ProductID" w:val="20ﾰC"/>
        </w:smartTagPr>
        <w:r w:rsidRPr="00FC0BA1">
          <w:rPr>
            <w:color w:val="363435"/>
            <w:position w:val="1"/>
          </w:rPr>
          <w:t>20°C</w:t>
        </w:r>
      </w:smartTag>
      <w:r w:rsidRPr="00FC0BA1">
        <w:rPr>
          <w:color w:val="363435"/>
          <w:position w:val="1"/>
        </w:rPr>
        <w:t xml:space="preserve"> ile +</w:t>
      </w:r>
      <w:smartTag w:uri="urn:schemas-microsoft-com:office:smarttags" w:element="metricconverter">
        <w:smartTagPr>
          <w:attr w:name="ProductID" w:val="24ﾰC"/>
        </w:smartTagPr>
        <w:r w:rsidRPr="00FC0BA1">
          <w:rPr>
            <w:color w:val="363435"/>
            <w:position w:val="1"/>
          </w:rPr>
          <w:t>24°C</w:t>
        </w:r>
      </w:smartTag>
      <w:r w:rsidRPr="00FC0BA1">
        <w:rPr>
          <w:color w:val="363435"/>
          <w:position w:val="1"/>
        </w:rPr>
        <w:t xml:space="preserve"> arasında olmalıdır. Hazırlanan trombositler için maksimum</w:t>
      </w:r>
      <w:r w:rsidRPr="00FC0BA1">
        <w:rPr>
          <w:color w:val="363435"/>
          <w:position w:val="3"/>
        </w:rPr>
        <w:t xml:space="preserve"> saklama</w:t>
      </w:r>
      <w:r w:rsidRPr="00FC0BA1">
        <w:rPr>
          <w:color w:val="363435"/>
          <w:spacing w:val="6"/>
          <w:position w:val="1"/>
        </w:rPr>
        <w:t xml:space="preserve"> </w:t>
      </w:r>
      <w:r w:rsidRPr="00FC0BA1">
        <w:rPr>
          <w:color w:val="363435"/>
          <w:position w:val="1"/>
        </w:rPr>
        <w:t>süresi</w:t>
      </w:r>
      <w:r w:rsidRPr="00FC0BA1">
        <w:rPr>
          <w:color w:val="363435"/>
          <w:spacing w:val="7"/>
          <w:position w:val="1"/>
        </w:rPr>
        <w:t xml:space="preserve"> </w:t>
      </w:r>
      <w:r w:rsidRPr="00FC0BA1">
        <w:rPr>
          <w:color w:val="363435"/>
          <w:position w:val="1"/>
        </w:rPr>
        <w:t>5</w:t>
      </w:r>
      <w:r w:rsidRPr="00FC0BA1">
        <w:rPr>
          <w:color w:val="363435"/>
          <w:spacing w:val="7"/>
          <w:position w:val="1"/>
        </w:rPr>
        <w:t xml:space="preserve"> </w:t>
      </w:r>
      <w:r w:rsidRPr="00FC0BA1">
        <w:rPr>
          <w:color w:val="363435"/>
          <w:position w:val="1"/>
        </w:rPr>
        <w:t>gündü</w:t>
      </w:r>
      <w:r w:rsidRPr="00FC0BA1">
        <w:rPr>
          <w:color w:val="363435"/>
          <w:spacing w:val="-9"/>
          <w:position w:val="1"/>
        </w:rPr>
        <w:t>r</w:t>
      </w:r>
      <w:r w:rsidRPr="00FC0BA1">
        <w:rPr>
          <w:color w:val="363435"/>
          <w:position w:val="1"/>
        </w:rPr>
        <w:t>,</w:t>
      </w:r>
      <w:r w:rsidRPr="00FC0BA1">
        <w:rPr>
          <w:color w:val="363435"/>
          <w:spacing w:val="7"/>
          <w:position w:val="1"/>
        </w:rPr>
        <w:t xml:space="preserve"> </w:t>
      </w:r>
      <w:r w:rsidRPr="00FC0BA1">
        <w:rPr>
          <w:color w:val="363435"/>
          <w:position w:val="1"/>
        </w:rPr>
        <w:t>ancak</w:t>
      </w:r>
      <w:r w:rsidRPr="00FC0BA1">
        <w:rPr>
          <w:color w:val="363435"/>
          <w:spacing w:val="7"/>
          <w:position w:val="1"/>
        </w:rPr>
        <w:t xml:space="preserve"> </w:t>
      </w:r>
      <w:r w:rsidRPr="00FC0BA1">
        <w:rPr>
          <w:color w:val="363435"/>
          <w:position w:val="1"/>
        </w:rPr>
        <w:t>bakteriyel</w:t>
      </w:r>
      <w:r w:rsidRPr="00FC0BA1">
        <w:rPr>
          <w:color w:val="363435"/>
          <w:spacing w:val="6"/>
          <w:position w:val="1"/>
        </w:rPr>
        <w:t xml:space="preserve"> </w:t>
      </w:r>
      <w:r w:rsidRPr="00FC0BA1">
        <w:rPr>
          <w:color w:val="363435"/>
          <w:position w:val="1"/>
        </w:rPr>
        <w:t>kontaminasyonun</w:t>
      </w:r>
      <w:r w:rsidRPr="00FC0BA1">
        <w:rPr>
          <w:color w:val="363435"/>
          <w:spacing w:val="7"/>
          <w:position w:val="1"/>
        </w:rPr>
        <w:t xml:space="preserve"> </w:t>
      </w:r>
      <w:r w:rsidRPr="00FC0BA1">
        <w:rPr>
          <w:color w:val="363435"/>
          <w:position w:val="1"/>
        </w:rPr>
        <w:t>saptanması</w:t>
      </w:r>
      <w:r w:rsidRPr="00FC0BA1">
        <w:rPr>
          <w:color w:val="363435"/>
          <w:spacing w:val="7"/>
          <w:position w:val="1"/>
        </w:rPr>
        <w:t xml:space="preserve"> </w:t>
      </w:r>
      <w:r w:rsidRPr="00FC0BA1">
        <w:rPr>
          <w:color w:val="363435"/>
          <w:position w:val="1"/>
        </w:rPr>
        <w:t>veya azaltılmasına yönelik ek bir</w:t>
      </w:r>
      <w:r w:rsidRPr="00FC0BA1">
        <w:rPr>
          <w:color w:val="363435"/>
        </w:rPr>
        <w:t xml:space="preserve"> yöntemin kullanılması durumunda 7 gün saklanabili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8.0 TESTLERİN HAZIRLANMASI</w:t>
      </w: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8.1 İmmüno-Hematolojik Testler:</w:t>
      </w: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8.1.1 Genel P</w:t>
      </w:r>
      <w:r w:rsidRPr="00FC0BA1">
        <w:rPr>
          <w:b/>
          <w:bCs/>
          <w:color w:val="363435"/>
          <w:spacing w:val="-4"/>
        </w:rPr>
        <w:t>r</w:t>
      </w:r>
      <w:r w:rsidRPr="00FC0BA1">
        <w:rPr>
          <w:b/>
          <w:bCs/>
          <w:color w:val="363435"/>
        </w:rPr>
        <w:t>ensipler</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spacing w:val="-8"/>
        </w:rPr>
        <w:t>T</w:t>
      </w:r>
      <w:r w:rsidRPr="00FC0BA1">
        <w:rPr>
          <w:color w:val="363435"/>
        </w:rPr>
        <w:t>ransfüzyon</w:t>
      </w:r>
      <w:r w:rsidRPr="00FC0BA1">
        <w:rPr>
          <w:color w:val="363435"/>
          <w:spacing w:val="1"/>
        </w:rPr>
        <w:t xml:space="preserve"> </w:t>
      </w:r>
      <w:r w:rsidRPr="00FC0BA1">
        <w:rPr>
          <w:color w:val="363435"/>
        </w:rPr>
        <w:t>amacı</w:t>
      </w:r>
      <w:r w:rsidRPr="00FC0BA1">
        <w:rPr>
          <w:color w:val="363435"/>
          <w:spacing w:val="1"/>
        </w:rPr>
        <w:t xml:space="preserve"> </w:t>
      </w:r>
      <w:r w:rsidRPr="00FC0BA1">
        <w:rPr>
          <w:color w:val="363435"/>
        </w:rPr>
        <w:t>ile</w:t>
      </w:r>
      <w:r w:rsidRPr="00FC0BA1">
        <w:rPr>
          <w:color w:val="363435"/>
          <w:spacing w:val="1"/>
        </w:rPr>
        <w:t xml:space="preserve"> </w:t>
      </w:r>
      <w:r w:rsidRPr="00FC0BA1">
        <w:rPr>
          <w:color w:val="363435"/>
        </w:rPr>
        <w:t>hazırlanan</w:t>
      </w:r>
      <w:r w:rsidRPr="00FC0BA1">
        <w:rPr>
          <w:color w:val="363435"/>
          <w:spacing w:val="1"/>
        </w:rPr>
        <w:t xml:space="preserve"> </w:t>
      </w:r>
      <w:r w:rsidRPr="00FC0BA1">
        <w:rPr>
          <w:color w:val="363435"/>
        </w:rPr>
        <w:t>her</w:t>
      </w:r>
      <w:r w:rsidRPr="00FC0BA1">
        <w:rPr>
          <w:color w:val="363435"/>
          <w:spacing w:val="1"/>
        </w:rPr>
        <w:t xml:space="preserve"> </w:t>
      </w:r>
      <w:r w:rsidRPr="00FC0BA1">
        <w:rPr>
          <w:color w:val="363435"/>
        </w:rPr>
        <w:t>ünite</w:t>
      </w:r>
      <w:r w:rsidRPr="00FC0BA1">
        <w:rPr>
          <w:color w:val="363435"/>
          <w:spacing w:val="1"/>
        </w:rPr>
        <w:t xml:space="preserve"> </w:t>
      </w:r>
      <w:r w:rsidRPr="00FC0BA1">
        <w:rPr>
          <w:color w:val="363435"/>
        </w:rPr>
        <w:t>kana</w:t>
      </w:r>
      <w:r w:rsidRPr="00FC0BA1">
        <w:rPr>
          <w:color w:val="363435"/>
          <w:spacing w:val="-11"/>
        </w:rPr>
        <w:t xml:space="preserve"> </w:t>
      </w:r>
      <w:r w:rsidRPr="00FC0BA1">
        <w:rPr>
          <w:color w:val="363435"/>
        </w:rPr>
        <w:t>ABO</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Rh</w:t>
      </w:r>
      <w:r w:rsidRPr="00FC0BA1">
        <w:rPr>
          <w:color w:val="363435"/>
          <w:spacing w:val="1"/>
        </w:rPr>
        <w:t xml:space="preserve"> </w:t>
      </w:r>
      <w:r w:rsidRPr="00FC0BA1">
        <w:rPr>
          <w:color w:val="363435"/>
        </w:rPr>
        <w:t>(D)</w:t>
      </w:r>
      <w:r w:rsidRPr="00FC0BA1">
        <w:rPr>
          <w:color w:val="363435"/>
          <w:spacing w:val="1"/>
        </w:rPr>
        <w:t xml:space="preserve"> </w:t>
      </w:r>
      <w:r w:rsidRPr="00FC0BA1">
        <w:rPr>
          <w:color w:val="363435"/>
        </w:rPr>
        <w:t>tiplendirmesi yapılmalıdı</w:t>
      </w:r>
      <w:r w:rsidRPr="00FC0BA1">
        <w:rPr>
          <w:color w:val="363435"/>
          <w:spacing w:val="-13"/>
        </w:rPr>
        <w:t>r</w:t>
      </w:r>
      <w:r w:rsidRPr="00FC0BA1">
        <w:rPr>
          <w:color w:val="363435"/>
        </w:rPr>
        <w:t>.</w:t>
      </w:r>
      <w:r w:rsidRPr="00FC0BA1">
        <w:rPr>
          <w:color w:val="363435"/>
          <w:spacing w:val="-10"/>
        </w:rPr>
        <w:t xml:space="preserve"> </w:t>
      </w:r>
      <w:r w:rsidRPr="00FC0BA1">
        <w:rPr>
          <w:color w:val="363435"/>
        </w:rPr>
        <w:t>ABO</w:t>
      </w:r>
      <w:r w:rsidRPr="00FC0BA1">
        <w:rPr>
          <w:color w:val="363435"/>
          <w:spacing w:val="2"/>
        </w:rPr>
        <w:t xml:space="preserve"> </w:t>
      </w:r>
      <w:r w:rsidRPr="00FC0BA1">
        <w:rPr>
          <w:color w:val="363435"/>
        </w:rPr>
        <w:t>ve</w:t>
      </w:r>
      <w:r w:rsidRPr="00FC0BA1">
        <w:rPr>
          <w:color w:val="363435"/>
          <w:spacing w:val="2"/>
        </w:rPr>
        <w:t xml:space="preserve"> </w:t>
      </w:r>
      <w:r w:rsidRPr="00FC0BA1">
        <w:rPr>
          <w:color w:val="363435"/>
        </w:rPr>
        <w:t>Rh</w:t>
      </w:r>
      <w:r w:rsidRPr="00FC0BA1">
        <w:rPr>
          <w:color w:val="363435"/>
          <w:spacing w:val="2"/>
        </w:rPr>
        <w:t xml:space="preserve"> </w:t>
      </w:r>
      <w:r w:rsidRPr="00FC0BA1">
        <w:rPr>
          <w:color w:val="363435"/>
        </w:rPr>
        <w:t>(D)</w:t>
      </w:r>
      <w:r w:rsidRPr="00FC0BA1">
        <w:rPr>
          <w:color w:val="363435"/>
          <w:spacing w:val="2"/>
        </w:rPr>
        <w:t xml:space="preserve"> </w:t>
      </w:r>
      <w:r w:rsidRPr="00FC0BA1">
        <w:rPr>
          <w:color w:val="363435"/>
        </w:rPr>
        <w:t>tiplendirmesi</w:t>
      </w:r>
      <w:r w:rsidRPr="00FC0BA1">
        <w:rPr>
          <w:color w:val="363435"/>
          <w:spacing w:val="2"/>
        </w:rPr>
        <w:t xml:space="preserve"> </w:t>
      </w:r>
      <w:r w:rsidRPr="00FC0BA1">
        <w:rPr>
          <w:color w:val="363435"/>
        </w:rPr>
        <w:t>iki</w:t>
      </w:r>
      <w:r w:rsidRPr="00FC0BA1">
        <w:rPr>
          <w:color w:val="363435"/>
          <w:spacing w:val="2"/>
        </w:rPr>
        <w:t xml:space="preserve"> </w:t>
      </w:r>
      <w:r w:rsidRPr="00FC0BA1">
        <w:rPr>
          <w:color w:val="363435"/>
        </w:rPr>
        <w:t>farklı</w:t>
      </w:r>
      <w:r w:rsidRPr="00FC0BA1">
        <w:rPr>
          <w:color w:val="363435"/>
          <w:spacing w:val="2"/>
        </w:rPr>
        <w:t xml:space="preserve"> </w:t>
      </w:r>
      <w:r w:rsidRPr="00FC0BA1">
        <w:rPr>
          <w:color w:val="363435"/>
        </w:rPr>
        <w:t>kişi</w:t>
      </w:r>
      <w:r w:rsidRPr="00FC0BA1">
        <w:rPr>
          <w:color w:val="363435"/>
          <w:spacing w:val="2"/>
        </w:rPr>
        <w:t xml:space="preserve"> </w:t>
      </w:r>
      <w:r w:rsidRPr="00FC0BA1">
        <w:rPr>
          <w:color w:val="363435"/>
        </w:rPr>
        <w:t>tarafından</w:t>
      </w:r>
      <w:r w:rsidRPr="00FC0BA1">
        <w:rPr>
          <w:color w:val="363435"/>
          <w:spacing w:val="2"/>
        </w:rPr>
        <w:t xml:space="preserve"> </w:t>
      </w:r>
      <w:r w:rsidRPr="00FC0BA1">
        <w:rPr>
          <w:color w:val="363435"/>
        </w:rPr>
        <w:t>çalışılı</w:t>
      </w:r>
      <w:r w:rsidRPr="00FC0BA1">
        <w:rPr>
          <w:color w:val="363435"/>
          <w:spacing w:val="-12"/>
        </w:rPr>
        <w:t>r</w:t>
      </w:r>
      <w:r w:rsidRPr="00FC0BA1">
        <w:rPr>
          <w:color w:val="363435"/>
        </w:rPr>
        <w:t>.</w:t>
      </w:r>
      <w:r w:rsidRPr="00FC0BA1">
        <w:rPr>
          <w:color w:val="363435"/>
          <w:spacing w:val="2"/>
        </w:rPr>
        <w:t xml:space="preserve"> </w:t>
      </w:r>
      <w:r w:rsidRPr="00FC0BA1">
        <w:rPr>
          <w:color w:val="363435"/>
        </w:rPr>
        <w:t>Sonuçlar uyumlu ise kayıt altına alınmalıdı</w:t>
      </w:r>
      <w:r w:rsidRPr="00FC0BA1">
        <w:rPr>
          <w:color w:val="363435"/>
          <w:spacing w:val="-12"/>
        </w:rPr>
        <w:t>r</w:t>
      </w:r>
      <w:r w:rsidRPr="00FC0BA1">
        <w:rPr>
          <w:color w:val="363435"/>
        </w:rPr>
        <w:t>. Herhangi bir uygunsuzluk halinde yeni bir örnek ile çalışma tekrar edilmelidi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position w:val="2"/>
        </w:rPr>
        <w:t>ABO</w:t>
      </w:r>
      <w:r w:rsidRPr="00FC0BA1">
        <w:rPr>
          <w:color w:val="363435"/>
          <w:spacing w:val="42"/>
          <w:position w:val="2"/>
        </w:rPr>
        <w:t xml:space="preserve"> </w:t>
      </w:r>
      <w:r w:rsidRPr="00FC0BA1">
        <w:rPr>
          <w:color w:val="363435"/>
          <w:position w:val="2"/>
        </w:rPr>
        <w:t>gruplaması;</w:t>
      </w:r>
      <w:r w:rsidRPr="00FC0BA1">
        <w:rPr>
          <w:color w:val="363435"/>
          <w:spacing w:val="42"/>
          <w:position w:val="2"/>
        </w:rPr>
        <w:t xml:space="preserve"> </w:t>
      </w:r>
      <w:r w:rsidRPr="00FC0BA1">
        <w:rPr>
          <w:color w:val="363435"/>
          <w:position w:val="2"/>
        </w:rPr>
        <w:t>bağışçı</w:t>
      </w:r>
      <w:r w:rsidRPr="00FC0BA1">
        <w:rPr>
          <w:color w:val="363435"/>
          <w:spacing w:val="42"/>
          <w:position w:val="2"/>
        </w:rPr>
        <w:t xml:space="preserve"> </w:t>
      </w:r>
      <w:r w:rsidRPr="00FC0BA1">
        <w:rPr>
          <w:color w:val="363435"/>
          <w:position w:val="2"/>
        </w:rPr>
        <w:t>eritrositlerinin</w:t>
      </w:r>
      <w:r w:rsidRPr="00FC0BA1">
        <w:rPr>
          <w:color w:val="363435"/>
          <w:spacing w:val="42"/>
          <w:position w:val="2"/>
        </w:rPr>
        <w:t xml:space="preserve"> </w:t>
      </w:r>
      <w:r w:rsidRPr="00FC0BA1">
        <w:rPr>
          <w:color w:val="363435"/>
          <w:position w:val="2"/>
        </w:rPr>
        <w:t>anti-A</w:t>
      </w:r>
      <w:r w:rsidRPr="00FC0BA1">
        <w:rPr>
          <w:color w:val="363435"/>
          <w:spacing w:val="30"/>
          <w:position w:val="2"/>
        </w:rPr>
        <w:t xml:space="preserve"> </w:t>
      </w:r>
      <w:r w:rsidRPr="00FC0BA1">
        <w:rPr>
          <w:color w:val="363435"/>
          <w:position w:val="2"/>
        </w:rPr>
        <w:t>ve</w:t>
      </w:r>
      <w:r w:rsidRPr="00FC0BA1">
        <w:rPr>
          <w:color w:val="363435"/>
          <w:spacing w:val="42"/>
          <w:position w:val="2"/>
        </w:rPr>
        <w:t xml:space="preserve"> </w:t>
      </w:r>
      <w:r w:rsidRPr="00FC0BA1">
        <w:rPr>
          <w:color w:val="363435"/>
          <w:position w:val="2"/>
        </w:rPr>
        <w:t>anti-B</w:t>
      </w:r>
      <w:r w:rsidRPr="00FC0BA1">
        <w:rPr>
          <w:color w:val="363435"/>
          <w:spacing w:val="42"/>
          <w:position w:val="2"/>
        </w:rPr>
        <w:t xml:space="preserve"> </w:t>
      </w:r>
      <w:r w:rsidRPr="00FC0BA1">
        <w:rPr>
          <w:color w:val="363435"/>
          <w:position w:val="2"/>
        </w:rPr>
        <w:t>serumları</w:t>
      </w:r>
      <w:r w:rsidRPr="00FC0BA1">
        <w:rPr>
          <w:color w:val="363435"/>
          <w:spacing w:val="42"/>
          <w:position w:val="2"/>
        </w:rPr>
        <w:t xml:space="preserve"> </w:t>
      </w:r>
      <w:r w:rsidRPr="00FC0BA1">
        <w:rPr>
          <w:color w:val="363435"/>
          <w:position w:val="2"/>
        </w:rPr>
        <w:t>(direkt</w:t>
      </w:r>
      <w:r w:rsidRPr="00FC0BA1">
        <w:rPr>
          <w:color w:val="363435"/>
          <w:position w:val="1"/>
        </w:rPr>
        <w:t>–forward -gruplama),</w:t>
      </w:r>
      <w:r w:rsidRPr="00FC0BA1">
        <w:rPr>
          <w:color w:val="363435"/>
          <w:spacing w:val="18"/>
          <w:position w:val="1"/>
        </w:rPr>
        <w:t xml:space="preserve"> </w:t>
      </w:r>
      <w:r w:rsidRPr="00FC0BA1">
        <w:rPr>
          <w:color w:val="363435"/>
          <w:position w:val="1"/>
        </w:rPr>
        <w:t>bağışçı</w:t>
      </w:r>
      <w:r w:rsidRPr="00FC0BA1">
        <w:rPr>
          <w:color w:val="363435"/>
          <w:spacing w:val="18"/>
          <w:position w:val="1"/>
        </w:rPr>
        <w:t xml:space="preserve"> </w:t>
      </w:r>
      <w:r w:rsidRPr="00FC0BA1">
        <w:rPr>
          <w:color w:val="363435"/>
          <w:position w:val="1"/>
        </w:rPr>
        <w:t>plazma</w:t>
      </w:r>
      <w:r w:rsidRPr="00FC0BA1">
        <w:rPr>
          <w:color w:val="363435"/>
          <w:spacing w:val="18"/>
          <w:position w:val="1"/>
        </w:rPr>
        <w:t xml:space="preserve"> </w:t>
      </w:r>
      <w:r w:rsidRPr="00FC0BA1">
        <w:rPr>
          <w:color w:val="363435"/>
          <w:position w:val="1"/>
        </w:rPr>
        <w:t>veya</w:t>
      </w:r>
      <w:r w:rsidRPr="00FC0BA1">
        <w:rPr>
          <w:color w:val="363435"/>
          <w:spacing w:val="18"/>
          <w:position w:val="1"/>
        </w:rPr>
        <w:t xml:space="preserve"> </w:t>
      </w:r>
      <w:r w:rsidRPr="00FC0BA1">
        <w:rPr>
          <w:color w:val="363435"/>
          <w:position w:val="1"/>
        </w:rPr>
        <w:t>serumunun</w:t>
      </w:r>
      <w:r w:rsidRPr="00FC0BA1">
        <w:rPr>
          <w:color w:val="363435"/>
          <w:spacing w:val="6"/>
          <w:position w:val="1"/>
        </w:rPr>
        <w:t xml:space="preserve"> </w:t>
      </w:r>
      <w:r w:rsidRPr="00FC0BA1">
        <w:rPr>
          <w:color w:val="363435"/>
          <w:position w:val="1"/>
        </w:rPr>
        <w:t>A1</w:t>
      </w:r>
      <w:r w:rsidRPr="00FC0BA1">
        <w:rPr>
          <w:color w:val="363435"/>
          <w:spacing w:val="18"/>
          <w:position w:val="1"/>
        </w:rPr>
        <w:t xml:space="preserve"> </w:t>
      </w:r>
      <w:r w:rsidRPr="00FC0BA1">
        <w:rPr>
          <w:color w:val="363435"/>
          <w:position w:val="1"/>
        </w:rPr>
        <w:t>ve</w:t>
      </w:r>
      <w:r w:rsidRPr="00FC0BA1">
        <w:rPr>
          <w:color w:val="363435"/>
          <w:spacing w:val="18"/>
          <w:position w:val="1"/>
        </w:rPr>
        <w:t xml:space="preserve"> </w:t>
      </w:r>
      <w:r w:rsidRPr="00FC0BA1">
        <w:rPr>
          <w:color w:val="363435"/>
          <w:position w:val="1"/>
        </w:rPr>
        <w:t>B</w:t>
      </w:r>
      <w:r w:rsidRPr="00FC0BA1">
        <w:rPr>
          <w:color w:val="363435"/>
          <w:spacing w:val="18"/>
          <w:position w:val="1"/>
        </w:rPr>
        <w:t xml:space="preserve"> </w:t>
      </w:r>
      <w:r w:rsidRPr="00FC0BA1">
        <w:rPr>
          <w:color w:val="363435"/>
          <w:position w:val="1"/>
        </w:rPr>
        <w:t>eritrositleri</w:t>
      </w:r>
      <w:r w:rsidRPr="00FC0BA1">
        <w:rPr>
          <w:color w:val="363435"/>
          <w:spacing w:val="18"/>
          <w:position w:val="1"/>
        </w:rPr>
        <w:t xml:space="preserve"> </w:t>
      </w:r>
      <w:r w:rsidRPr="00FC0BA1">
        <w:rPr>
          <w:color w:val="363435"/>
          <w:position w:val="1"/>
        </w:rPr>
        <w:t>(karşıt</w:t>
      </w:r>
      <w:r w:rsidRPr="00FC0BA1">
        <w:rPr>
          <w:color w:val="363435"/>
        </w:rPr>
        <w:t>–reverse- gruplama) ile test edilmesi sonucu belirleni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rPr>
        <w:t>Rh (D) tiplendirmesi bağışçı eritrositlerinin anti-D serumu ile test edilmesi sonucu</w:t>
      </w:r>
      <w:r w:rsidRPr="00FC0BA1">
        <w:rPr>
          <w:color w:val="363435"/>
          <w:spacing w:val="-11"/>
        </w:rPr>
        <w:t xml:space="preserve"> </w:t>
      </w:r>
      <w:r w:rsidRPr="00FC0BA1">
        <w:rPr>
          <w:color w:val="363435"/>
        </w:rPr>
        <w:t>belirleni</w:t>
      </w:r>
      <w:r w:rsidRPr="00FC0BA1">
        <w:rPr>
          <w:color w:val="363435"/>
          <w:spacing w:val="-12"/>
        </w:rPr>
        <w:t>r</w:t>
      </w:r>
      <w:r w:rsidRPr="00FC0BA1">
        <w:rPr>
          <w:color w:val="363435"/>
        </w:rPr>
        <w:t>.</w:t>
      </w:r>
      <w:r w:rsidRPr="00FC0BA1">
        <w:rPr>
          <w:color w:val="363435"/>
          <w:spacing w:val="-23"/>
        </w:rPr>
        <w:t xml:space="preserve"> </w:t>
      </w:r>
      <w:r w:rsidRPr="00FC0BA1">
        <w:rPr>
          <w:color w:val="363435"/>
        </w:rPr>
        <w:t>Anti-D</w:t>
      </w:r>
      <w:r w:rsidRPr="00FC0BA1">
        <w:rPr>
          <w:color w:val="363435"/>
          <w:spacing w:val="-11"/>
        </w:rPr>
        <w:t xml:space="preserve"> </w:t>
      </w:r>
      <w:r w:rsidRPr="00FC0BA1">
        <w:rPr>
          <w:color w:val="363435"/>
        </w:rPr>
        <w:t>ile</w:t>
      </w:r>
      <w:r w:rsidRPr="00FC0BA1">
        <w:rPr>
          <w:color w:val="363435"/>
          <w:spacing w:val="-11"/>
        </w:rPr>
        <w:t xml:space="preserve"> </w:t>
      </w:r>
      <w:r w:rsidRPr="00FC0BA1">
        <w:rPr>
          <w:color w:val="363435"/>
        </w:rPr>
        <w:t>reaksiyon</w:t>
      </w:r>
      <w:r w:rsidRPr="00FC0BA1">
        <w:rPr>
          <w:color w:val="363435"/>
          <w:spacing w:val="-11"/>
        </w:rPr>
        <w:t xml:space="preserve"> </w:t>
      </w:r>
      <w:r w:rsidRPr="00FC0BA1">
        <w:rPr>
          <w:color w:val="363435"/>
        </w:rPr>
        <w:t>vermeyen</w:t>
      </w:r>
      <w:r w:rsidRPr="00FC0BA1">
        <w:rPr>
          <w:color w:val="363435"/>
          <w:spacing w:val="-11"/>
        </w:rPr>
        <w:t xml:space="preserve"> </w:t>
      </w:r>
      <w:r w:rsidRPr="00FC0BA1">
        <w:rPr>
          <w:color w:val="363435"/>
        </w:rPr>
        <w:t>eritrositlere</w:t>
      </w:r>
      <w:r w:rsidRPr="00FC0BA1">
        <w:rPr>
          <w:color w:val="363435"/>
          <w:spacing w:val="-11"/>
        </w:rPr>
        <w:t xml:space="preserve"> </w:t>
      </w:r>
      <w:r w:rsidRPr="00FC0BA1">
        <w:rPr>
          <w:color w:val="363435"/>
        </w:rPr>
        <w:t>zayıf</w:t>
      </w:r>
      <w:r w:rsidRPr="00FC0BA1">
        <w:rPr>
          <w:color w:val="363435"/>
          <w:spacing w:val="-11"/>
        </w:rPr>
        <w:t xml:space="preserve"> </w:t>
      </w:r>
      <w:r w:rsidRPr="00FC0BA1">
        <w:rPr>
          <w:color w:val="363435"/>
        </w:rPr>
        <w:t>D</w:t>
      </w:r>
      <w:r w:rsidRPr="00FC0BA1">
        <w:rPr>
          <w:color w:val="363435"/>
          <w:spacing w:val="-11"/>
        </w:rPr>
        <w:t xml:space="preserve"> </w:t>
      </w:r>
      <w:r w:rsidRPr="00FC0BA1">
        <w:rPr>
          <w:color w:val="363435"/>
        </w:rPr>
        <w:t>testi</w:t>
      </w:r>
      <w:r w:rsidRPr="00FC0BA1">
        <w:rPr>
          <w:color w:val="363435"/>
          <w:spacing w:val="-11"/>
        </w:rPr>
        <w:t xml:space="preserve"> </w:t>
      </w:r>
      <w:r w:rsidRPr="00FC0BA1">
        <w:rPr>
          <w:color w:val="363435"/>
        </w:rPr>
        <w:t>yapılmalıdı</w:t>
      </w:r>
      <w:r w:rsidRPr="00FC0BA1">
        <w:rPr>
          <w:color w:val="363435"/>
          <w:spacing w:val="-12"/>
        </w:rPr>
        <w:t>r</w:t>
      </w:r>
      <w:r w:rsidRPr="00FC0BA1">
        <w:rPr>
          <w:color w:val="363435"/>
        </w:rPr>
        <w:t>. Anti-D</w:t>
      </w:r>
      <w:r w:rsidRPr="00FC0BA1">
        <w:rPr>
          <w:color w:val="363435"/>
          <w:spacing w:val="-8"/>
        </w:rPr>
        <w:t xml:space="preserve"> </w:t>
      </w:r>
      <w:r w:rsidRPr="00FC0BA1">
        <w:rPr>
          <w:color w:val="363435"/>
        </w:rPr>
        <w:t>ile</w:t>
      </w:r>
      <w:r w:rsidRPr="00FC0BA1">
        <w:rPr>
          <w:color w:val="363435"/>
          <w:spacing w:val="-8"/>
        </w:rPr>
        <w:t xml:space="preserve"> </w:t>
      </w:r>
      <w:r w:rsidRPr="00FC0BA1">
        <w:rPr>
          <w:color w:val="363435"/>
        </w:rPr>
        <w:t>reaksiyon</w:t>
      </w:r>
      <w:r w:rsidRPr="00FC0BA1">
        <w:rPr>
          <w:color w:val="363435"/>
          <w:spacing w:val="-8"/>
        </w:rPr>
        <w:t xml:space="preserve"> </w:t>
      </w:r>
      <w:r w:rsidRPr="00FC0BA1">
        <w:rPr>
          <w:color w:val="363435"/>
        </w:rPr>
        <w:t>veren</w:t>
      </w:r>
      <w:r w:rsidRPr="00FC0BA1">
        <w:rPr>
          <w:color w:val="363435"/>
          <w:spacing w:val="-8"/>
        </w:rPr>
        <w:t xml:space="preserve"> </w:t>
      </w:r>
      <w:r w:rsidRPr="00FC0BA1">
        <w:rPr>
          <w:color w:val="363435"/>
        </w:rPr>
        <w:t>veya</w:t>
      </w:r>
      <w:r w:rsidRPr="00FC0BA1">
        <w:rPr>
          <w:color w:val="363435"/>
          <w:spacing w:val="-8"/>
        </w:rPr>
        <w:t xml:space="preserve"> </w:t>
      </w:r>
      <w:r w:rsidRPr="00FC0BA1">
        <w:rPr>
          <w:color w:val="363435"/>
        </w:rPr>
        <w:t>zayıf</w:t>
      </w:r>
      <w:r w:rsidRPr="00FC0BA1">
        <w:rPr>
          <w:color w:val="363435"/>
          <w:spacing w:val="-8"/>
        </w:rPr>
        <w:t xml:space="preserve"> </w:t>
      </w:r>
      <w:r w:rsidRPr="00FC0BA1">
        <w:rPr>
          <w:color w:val="363435"/>
        </w:rPr>
        <w:t>D</w:t>
      </w:r>
      <w:r w:rsidRPr="00FC0BA1">
        <w:rPr>
          <w:color w:val="363435"/>
          <w:spacing w:val="-8"/>
        </w:rPr>
        <w:t xml:space="preserve"> </w:t>
      </w:r>
      <w:r w:rsidRPr="00FC0BA1">
        <w:rPr>
          <w:color w:val="363435"/>
        </w:rPr>
        <w:t>testi</w:t>
      </w:r>
      <w:r w:rsidRPr="00FC0BA1">
        <w:rPr>
          <w:color w:val="363435"/>
          <w:spacing w:val="-8"/>
        </w:rPr>
        <w:t xml:space="preserve"> </w:t>
      </w:r>
      <w:r w:rsidRPr="00FC0BA1">
        <w:rPr>
          <w:color w:val="363435"/>
        </w:rPr>
        <w:t>pozitif</w:t>
      </w:r>
      <w:r w:rsidRPr="00FC0BA1">
        <w:rPr>
          <w:color w:val="363435"/>
          <w:spacing w:val="-8"/>
        </w:rPr>
        <w:t xml:space="preserve"> </w:t>
      </w:r>
      <w:r w:rsidRPr="00FC0BA1">
        <w:rPr>
          <w:color w:val="363435"/>
        </w:rPr>
        <w:t>çıkan</w:t>
      </w:r>
      <w:r w:rsidRPr="00FC0BA1">
        <w:rPr>
          <w:color w:val="363435"/>
          <w:spacing w:val="-8"/>
        </w:rPr>
        <w:t xml:space="preserve"> </w:t>
      </w:r>
      <w:r w:rsidRPr="00FC0BA1">
        <w:rPr>
          <w:color w:val="363435"/>
        </w:rPr>
        <w:t>üniteler</w:t>
      </w:r>
      <w:r w:rsidRPr="00FC0BA1">
        <w:rPr>
          <w:color w:val="363435"/>
          <w:spacing w:val="-8"/>
        </w:rPr>
        <w:t xml:space="preserve"> </w:t>
      </w:r>
      <w:r w:rsidRPr="00FC0BA1">
        <w:rPr>
          <w:color w:val="363435"/>
        </w:rPr>
        <w:t>Rh</w:t>
      </w:r>
      <w:r w:rsidRPr="00FC0BA1">
        <w:rPr>
          <w:color w:val="363435"/>
          <w:spacing w:val="-8"/>
        </w:rPr>
        <w:t xml:space="preserve"> </w:t>
      </w:r>
      <w:r w:rsidRPr="00FC0BA1">
        <w:rPr>
          <w:color w:val="363435"/>
        </w:rPr>
        <w:t>(D)</w:t>
      </w:r>
      <w:r w:rsidRPr="00FC0BA1">
        <w:rPr>
          <w:color w:val="363435"/>
          <w:spacing w:val="-8"/>
        </w:rPr>
        <w:t xml:space="preserve"> </w:t>
      </w:r>
      <w:r w:rsidRPr="00FC0BA1">
        <w:rPr>
          <w:b/>
          <w:bCs/>
          <w:color w:val="363435"/>
        </w:rPr>
        <w:t xml:space="preserve">POZİTİF </w:t>
      </w:r>
      <w:r w:rsidRPr="00FC0BA1">
        <w:rPr>
          <w:color w:val="363435"/>
        </w:rPr>
        <w:t>olarak</w:t>
      </w:r>
      <w:r w:rsidRPr="00FC0BA1">
        <w:rPr>
          <w:color w:val="363435"/>
          <w:spacing w:val="-1"/>
        </w:rPr>
        <w:t xml:space="preserve"> </w:t>
      </w:r>
      <w:r w:rsidRPr="00FC0BA1">
        <w:rPr>
          <w:color w:val="363435"/>
        </w:rPr>
        <w:t>işaretlenmelidi</w:t>
      </w:r>
      <w:r w:rsidRPr="00FC0BA1">
        <w:rPr>
          <w:color w:val="363435"/>
          <w:spacing w:val="-13"/>
        </w:rPr>
        <w:t>r</w:t>
      </w:r>
      <w:r w:rsidRPr="00FC0BA1">
        <w:rPr>
          <w:color w:val="363435"/>
        </w:rPr>
        <w:t>.</w:t>
      </w:r>
      <w:r w:rsidRPr="00FC0BA1">
        <w:rPr>
          <w:color w:val="363435"/>
          <w:spacing w:val="-13"/>
        </w:rPr>
        <w:t xml:space="preserve"> </w:t>
      </w:r>
      <w:r w:rsidRPr="00FC0BA1">
        <w:rPr>
          <w:color w:val="363435"/>
        </w:rPr>
        <w:t>Anti-D</w:t>
      </w:r>
      <w:r w:rsidRPr="00FC0BA1">
        <w:rPr>
          <w:color w:val="363435"/>
          <w:spacing w:val="-1"/>
        </w:rPr>
        <w:t xml:space="preserve"> </w:t>
      </w:r>
      <w:r w:rsidRPr="00FC0BA1">
        <w:rPr>
          <w:color w:val="363435"/>
        </w:rPr>
        <w:t>serumu</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zayıf</w:t>
      </w:r>
      <w:r w:rsidRPr="00FC0BA1">
        <w:rPr>
          <w:color w:val="363435"/>
          <w:spacing w:val="-1"/>
        </w:rPr>
        <w:t xml:space="preserve"> </w:t>
      </w:r>
      <w:r w:rsidRPr="00FC0BA1">
        <w:rPr>
          <w:color w:val="363435"/>
        </w:rPr>
        <w:t>D</w:t>
      </w:r>
      <w:r w:rsidRPr="00FC0BA1">
        <w:rPr>
          <w:color w:val="363435"/>
          <w:spacing w:val="-1"/>
        </w:rPr>
        <w:t xml:space="preserve"> </w:t>
      </w:r>
      <w:r w:rsidRPr="00FC0BA1">
        <w:rPr>
          <w:color w:val="363435"/>
        </w:rPr>
        <w:t>testi</w:t>
      </w:r>
      <w:r w:rsidRPr="00FC0BA1">
        <w:rPr>
          <w:color w:val="363435"/>
          <w:spacing w:val="-1"/>
        </w:rPr>
        <w:t xml:space="preserve"> </w:t>
      </w:r>
      <w:r w:rsidRPr="00FC0BA1">
        <w:rPr>
          <w:color w:val="363435"/>
        </w:rPr>
        <w:t>negatif</w:t>
      </w:r>
      <w:r w:rsidRPr="00FC0BA1">
        <w:rPr>
          <w:color w:val="363435"/>
          <w:spacing w:val="-1"/>
        </w:rPr>
        <w:t xml:space="preserve"> </w:t>
      </w:r>
      <w:r w:rsidRPr="00FC0BA1">
        <w:rPr>
          <w:color w:val="363435"/>
        </w:rPr>
        <w:t>olan</w:t>
      </w:r>
      <w:r w:rsidRPr="00FC0BA1">
        <w:rPr>
          <w:color w:val="363435"/>
          <w:spacing w:val="-1"/>
        </w:rPr>
        <w:t xml:space="preserve"> </w:t>
      </w:r>
      <w:r w:rsidRPr="00FC0BA1">
        <w:rPr>
          <w:color w:val="363435"/>
        </w:rPr>
        <w:t>üniteler</w:t>
      </w:r>
      <w:r w:rsidRPr="00FC0BA1">
        <w:rPr>
          <w:color w:val="363435"/>
          <w:spacing w:val="-1"/>
        </w:rPr>
        <w:t xml:space="preserve"> </w:t>
      </w:r>
      <w:r w:rsidRPr="00FC0BA1">
        <w:rPr>
          <w:b/>
          <w:bCs/>
          <w:color w:val="363435"/>
        </w:rPr>
        <w:t>NEGATİF</w:t>
      </w:r>
      <w:r w:rsidRPr="00FC0BA1">
        <w:rPr>
          <w:b/>
          <w:bCs/>
          <w:color w:val="363435"/>
          <w:spacing w:val="-8"/>
        </w:rPr>
        <w:t xml:space="preserve"> </w:t>
      </w:r>
      <w:r w:rsidRPr="00FC0BA1">
        <w:rPr>
          <w:color w:val="363435"/>
        </w:rPr>
        <w:t>olarak işaretleni</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spacing w:val="-8"/>
        </w:rPr>
        <w:t>T</w:t>
      </w:r>
      <w:r w:rsidRPr="00FC0BA1">
        <w:rPr>
          <w:color w:val="363435"/>
        </w:rPr>
        <w:t>ransfüzyon veya gebelik öyküsü olan bağışçıdan alınan tüm ünitelere ve ilk kez</w:t>
      </w:r>
      <w:r w:rsidRPr="00FC0BA1">
        <w:rPr>
          <w:color w:val="363435"/>
          <w:spacing w:val="-2"/>
        </w:rPr>
        <w:t xml:space="preserve"> </w:t>
      </w:r>
      <w:r w:rsidRPr="00FC0BA1">
        <w:rPr>
          <w:color w:val="363435"/>
        </w:rPr>
        <w:t>başvuran</w:t>
      </w:r>
      <w:r w:rsidRPr="00FC0BA1">
        <w:rPr>
          <w:color w:val="363435"/>
          <w:spacing w:val="-2"/>
        </w:rPr>
        <w:t xml:space="preserve"> </w:t>
      </w:r>
      <w:r w:rsidRPr="00FC0BA1">
        <w:rPr>
          <w:color w:val="363435"/>
        </w:rPr>
        <w:t>bağışçıya</w:t>
      </w:r>
      <w:r w:rsidRPr="00FC0BA1">
        <w:rPr>
          <w:color w:val="363435"/>
          <w:spacing w:val="-2"/>
        </w:rPr>
        <w:t xml:space="preserve"> </w:t>
      </w:r>
      <w:r w:rsidRPr="00FC0BA1">
        <w:rPr>
          <w:color w:val="363435"/>
        </w:rPr>
        <w:t>beklenmeyen</w:t>
      </w:r>
      <w:r w:rsidRPr="00FC0BA1">
        <w:rPr>
          <w:color w:val="363435"/>
          <w:spacing w:val="-2"/>
        </w:rPr>
        <w:t xml:space="preserve"> </w:t>
      </w:r>
      <w:r w:rsidRPr="00FC0BA1">
        <w:rPr>
          <w:color w:val="363435"/>
        </w:rPr>
        <w:t>antikorlar</w:t>
      </w:r>
      <w:r w:rsidRPr="00FC0BA1">
        <w:rPr>
          <w:color w:val="363435"/>
          <w:spacing w:val="-2"/>
        </w:rPr>
        <w:t xml:space="preserve"> </w:t>
      </w:r>
      <w:r w:rsidRPr="00FC0BA1">
        <w:rPr>
          <w:color w:val="363435"/>
        </w:rPr>
        <w:t>açısından</w:t>
      </w:r>
      <w:r w:rsidRPr="00FC0BA1">
        <w:rPr>
          <w:color w:val="363435"/>
          <w:spacing w:val="-2"/>
        </w:rPr>
        <w:t xml:space="preserve"> </w:t>
      </w:r>
      <w:r w:rsidRPr="00FC0BA1">
        <w:rPr>
          <w:color w:val="363435"/>
        </w:rPr>
        <w:t>antikor</w:t>
      </w:r>
      <w:r w:rsidRPr="00FC0BA1">
        <w:rPr>
          <w:color w:val="363435"/>
          <w:spacing w:val="-2"/>
        </w:rPr>
        <w:t xml:space="preserve"> </w:t>
      </w:r>
      <w:r w:rsidRPr="00FC0BA1">
        <w:rPr>
          <w:color w:val="363435"/>
        </w:rPr>
        <w:t>tarama</w:t>
      </w:r>
      <w:r w:rsidRPr="00FC0BA1">
        <w:rPr>
          <w:color w:val="363435"/>
          <w:spacing w:val="-2"/>
        </w:rPr>
        <w:t xml:space="preserve"> </w:t>
      </w:r>
      <w:r w:rsidRPr="00FC0BA1">
        <w:rPr>
          <w:color w:val="363435"/>
        </w:rPr>
        <w:t>testi</w:t>
      </w:r>
      <w:r w:rsidRPr="00FC0BA1">
        <w:rPr>
          <w:color w:val="363435"/>
          <w:spacing w:val="-2"/>
        </w:rPr>
        <w:t xml:space="preserve"> </w:t>
      </w:r>
      <w:r w:rsidRPr="00FC0BA1">
        <w:rPr>
          <w:color w:val="363435"/>
        </w:rPr>
        <w:t>uygulanmalıdı</w:t>
      </w:r>
      <w:r w:rsidRPr="00FC0BA1">
        <w:rPr>
          <w:color w:val="363435"/>
          <w:spacing w:val="-12"/>
        </w:rPr>
        <w:t>r</w:t>
      </w:r>
      <w:r w:rsidRPr="00FC0BA1">
        <w:rPr>
          <w:color w:val="363435"/>
        </w:rPr>
        <w:t>.</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rPr>
        <w:t>Ünitenin</w:t>
      </w:r>
      <w:r w:rsidRPr="00FC0BA1">
        <w:rPr>
          <w:color w:val="363435"/>
          <w:spacing w:val="13"/>
        </w:rPr>
        <w:t xml:space="preserve"> </w:t>
      </w:r>
      <w:r w:rsidRPr="00FC0BA1">
        <w:rPr>
          <w:color w:val="363435"/>
        </w:rPr>
        <w:t>üzerinde</w:t>
      </w:r>
      <w:r w:rsidRPr="00FC0BA1">
        <w:rPr>
          <w:color w:val="363435"/>
          <w:spacing w:val="13"/>
        </w:rPr>
        <w:t xml:space="preserve"> </w:t>
      </w:r>
      <w:r w:rsidRPr="00FC0BA1">
        <w:rPr>
          <w:color w:val="363435"/>
        </w:rPr>
        <w:t>bulunan</w:t>
      </w:r>
      <w:r w:rsidRPr="00FC0BA1">
        <w:rPr>
          <w:color w:val="363435"/>
          <w:spacing w:val="13"/>
        </w:rPr>
        <w:t xml:space="preserve"> </w:t>
      </w:r>
      <w:r w:rsidRPr="00FC0BA1">
        <w:rPr>
          <w:color w:val="363435"/>
        </w:rPr>
        <w:t>etikette ABO</w:t>
      </w:r>
      <w:r w:rsidRPr="00FC0BA1">
        <w:rPr>
          <w:color w:val="363435"/>
          <w:spacing w:val="13"/>
        </w:rPr>
        <w:t xml:space="preserve"> </w:t>
      </w:r>
      <w:r w:rsidRPr="00FC0BA1">
        <w:rPr>
          <w:color w:val="363435"/>
        </w:rPr>
        <w:t>ve</w:t>
      </w:r>
      <w:r w:rsidRPr="00FC0BA1">
        <w:rPr>
          <w:color w:val="363435"/>
          <w:spacing w:val="13"/>
        </w:rPr>
        <w:t xml:space="preserve"> </w:t>
      </w:r>
      <w:r w:rsidRPr="00FC0BA1">
        <w:rPr>
          <w:color w:val="363435"/>
        </w:rPr>
        <w:t>Rh</w:t>
      </w:r>
      <w:r w:rsidRPr="00FC0BA1">
        <w:rPr>
          <w:color w:val="363435"/>
          <w:spacing w:val="13"/>
        </w:rPr>
        <w:t xml:space="preserve"> </w:t>
      </w:r>
      <w:r w:rsidRPr="00FC0BA1">
        <w:rPr>
          <w:color w:val="363435"/>
        </w:rPr>
        <w:t>(D)</w:t>
      </w:r>
      <w:r w:rsidRPr="00FC0BA1">
        <w:rPr>
          <w:color w:val="363435"/>
          <w:spacing w:val="13"/>
        </w:rPr>
        <w:t xml:space="preserve"> </w:t>
      </w:r>
      <w:r w:rsidRPr="00FC0BA1">
        <w:rPr>
          <w:color w:val="363435"/>
        </w:rPr>
        <w:t>tiplendirmesine</w:t>
      </w:r>
      <w:r w:rsidRPr="00FC0BA1">
        <w:rPr>
          <w:color w:val="363435"/>
          <w:spacing w:val="13"/>
        </w:rPr>
        <w:t xml:space="preserve"> </w:t>
      </w:r>
      <w:r w:rsidRPr="00FC0BA1">
        <w:rPr>
          <w:color w:val="363435"/>
        </w:rPr>
        <w:t>ait</w:t>
      </w:r>
      <w:r w:rsidRPr="00FC0BA1">
        <w:rPr>
          <w:color w:val="363435"/>
          <w:spacing w:val="13"/>
        </w:rPr>
        <w:t xml:space="preserve"> </w:t>
      </w:r>
      <w:r w:rsidRPr="00FC0BA1">
        <w:rPr>
          <w:color w:val="363435"/>
        </w:rPr>
        <w:t>bilgi açık olarak yer    almalıdı</w:t>
      </w:r>
      <w:r w:rsidRPr="00FC0BA1">
        <w:rPr>
          <w:color w:val="363435"/>
          <w:spacing w:val="-13"/>
        </w:rPr>
        <w:t>r</w:t>
      </w:r>
      <w:r w:rsidRPr="00FC0BA1">
        <w:rPr>
          <w:color w:val="363435"/>
        </w:rPr>
        <w:t>.</w:t>
      </w:r>
    </w:p>
    <w:p w:rsidR="00007F85" w:rsidRPr="00FC0BA1" w:rsidRDefault="00007F85" w:rsidP="00007F85">
      <w:pPr>
        <w:widowControl w:val="0"/>
        <w:numPr>
          <w:ilvl w:val="0"/>
          <w:numId w:val="20"/>
        </w:numPr>
        <w:autoSpaceDE w:val="0"/>
        <w:autoSpaceDN w:val="0"/>
        <w:adjustRightInd w:val="0"/>
        <w:ind w:left="720" w:hanging="370"/>
        <w:jc w:val="both"/>
        <w:rPr>
          <w:color w:val="000000"/>
        </w:rPr>
      </w:pPr>
      <w:r w:rsidRPr="00FC0BA1">
        <w:rPr>
          <w:color w:val="363435"/>
          <w:spacing w:val="-15"/>
        </w:rPr>
        <w:t>T</w:t>
      </w:r>
      <w:r w:rsidRPr="00FC0BA1">
        <w:rPr>
          <w:color w:val="363435"/>
        </w:rPr>
        <w:t>est</w:t>
      </w:r>
      <w:r w:rsidRPr="00FC0BA1">
        <w:rPr>
          <w:color w:val="363435"/>
          <w:spacing w:val="1"/>
        </w:rPr>
        <w:t xml:space="preserve"> </w:t>
      </w:r>
      <w:r w:rsidRPr="00FC0BA1">
        <w:rPr>
          <w:color w:val="363435"/>
        </w:rPr>
        <w:t>ve</w:t>
      </w:r>
      <w:r w:rsidRPr="00FC0BA1">
        <w:rPr>
          <w:color w:val="363435"/>
          <w:spacing w:val="1"/>
        </w:rPr>
        <w:t xml:space="preserve"> </w:t>
      </w:r>
      <w:r w:rsidRPr="00FC0BA1">
        <w:rPr>
          <w:color w:val="363435"/>
        </w:rPr>
        <w:t>veri</w:t>
      </w:r>
      <w:r w:rsidRPr="00FC0BA1">
        <w:rPr>
          <w:color w:val="363435"/>
          <w:spacing w:val="1"/>
        </w:rPr>
        <w:t xml:space="preserve"> </w:t>
      </w:r>
      <w:r w:rsidRPr="00FC0BA1">
        <w:rPr>
          <w:color w:val="363435"/>
        </w:rPr>
        <w:t>transferinin güvenliği sağlandığında, daha</w:t>
      </w:r>
      <w:r w:rsidRPr="00FC0BA1">
        <w:rPr>
          <w:color w:val="363435"/>
          <w:spacing w:val="1"/>
        </w:rPr>
        <w:t xml:space="preserve"> </w:t>
      </w:r>
      <w:r w:rsidRPr="00FC0BA1">
        <w:rPr>
          <w:color w:val="363435"/>
        </w:rPr>
        <w:t>önce</w:t>
      </w:r>
      <w:r w:rsidRPr="00FC0BA1">
        <w:rPr>
          <w:color w:val="363435"/>
          <w:spacing w:val="1"/>
        </w:rPr>
        <w:t xml:space="preserve"> </w:t>
      </w:r>
      <w:r w:rsidRPr="00FC0BA1">
        <w:rPr>
          <w:color w:val="363435"/>
        </w:rPr>
        <w:t>gruplandırması yapılmış</w:t>
      </w:r>
      <w:r w:rsidRPr="00FC0BA1">
        <w:rPr>
          <w:color w:val="363435"/>
          <w:spacing w:val="12"/>
        </w:rPr>
        <w:t xml:space="preserve"> </w:t>
      </w:r>
      <w:r w:rsidRPr="00FC0BA1">
        <w:rPr>
          <w:color w:val="363435"/>
        </w:rPr>
        <w:t>olan</w:t>
      </w:r>
      <w:r w:rsidRPr="00FC0BA1">
        <w:rPr>
          <w:color w:val="363435"/>
          <w:spacing w:val="12"/>
        </w:rPr>
        <w:t xml:space="preserve"> </w:t>
      </w:r>
      <w:r w:rsidRPr="00FC0BA1">
        <w:rPr>
          <w:color w:val="363435"/>
        </w:rPr>
        <w:t>bağışçıların</w:t>
      </w:r>
      <w:r w:rsidRPr="00FC0BA1">
        <w:rPr>
          <w:color w:val="363435"/>
          <w:spacing w:val="11"/>
        </w:rPr>
        <w:t xml:space="preserve"> </w:t>
      </w:r>
      <w:r w:rsidRPr="00FC0BA1">
        <w:rPr>
          <w:color w:val="363435"/>
        </w:rPr>
        <w:t>testlerinin</w:t>
      </w:r>
      <w:r w:rsidRPr="00FC0BA1">
        <w:rPr>
          <w:color w:val="363435"/>
          <w:spacing w:val="11"/>
        </w:rPr>
        <w:t xml:space="preserve"> </w:t>
      </w:r>
      <w:r w:rsidRPr="00FC0BA1">
        <w:rPr>
          <w:color w:val="363435"/>
        </w:rPr>
        <w:t>bir</w:t>
      </w:r>
      <w:r w:rsidRPr="00FC0BA1">
        <w:rPr>
          <w:color w:val="363435"/>
          <w:spacing w:val="12"/>
        </w:rPr>
        <w:t xml:space="preserve"> </w:t>
      </w:r>
      <w:r w:rsidRPr="00FC0BA1">
        <w:rPr>
          <w:color w:val="363435"/>
        </w:rPr>
        <w:t>kez</w:t>
      </w:r>
      <w:r w:rsidRPr="00FC0BA1">
        <w:rPr>
          <w:color w:val="363435"/>
          <w:spacing w:val="12"/>
        </w:rPr>
        <w:t xml:space="preserve"> </w:t>
      </w:r>
      <w:r w:rsidRPr="00FC0BA1">
        <w:rPr>
          <w:color w:val="363435"/>
        </w:rPr>
        <w:t>anti-A ve</w:t>
      </w:r>
      <w:r w:rsidRPr="00FC0BA1">
        <w:rPr>
          <w:color w:val="363435"/>
          <w:spacing w:val="12"/>
        </w:rPr>
        <w:t xml:space="preserve"> </w:t>
      </w:r>
      <w:r w:rsidRPr="00FC0BA1">
        <w:rPr>
          <w:color w:val="363435"/>
        </w:rPr>
        <w:t>anti-B</w:t>
      </w:r>
      <w:r w:rsidRPr="00FC0BA1">
        <w:rPr>
          <w:color w:val="363435"/>
          <w:spacing w:val="12"/>
        </w:rPr>
        <w:t xml:space="preserve"> </w:t>
      </w:r>
      <w:r w:rsidRPr="00FC0BA1">
        <w:rPr>
          <w:color w:val="363435"/>
        </w:rPr>
        <w:t>ile</w:t>
      </w:r>
      <w:r w:rsidRPr="00FC0BA1">
        <w:rPr>
          <w:color w:val="363435"/>
          <w:spacing w:val="12"/>
        </w:rPr>
        <w:t xml:space="preserve"> </w:t>
      </w:r>
      <w:r w:rsidRPr="00FC0BA1">
        <w:rPr>
          <w:color w:val="363435"/>
        </w:rPr>
        <w:t>bakılması</w:t>
      </w:r>
      <w:r w:rsidRPr="00FC0BA1">
        <w:rPr>
          <w:color w:val="363435"/>
          <w:spacing w:val="11"/>
        </w:rPr>
        <w:t xml:space="preserve"> </w:t>
      </w:r>
      <w:r w:rsidRPr="00FC0BA1">
        <w:rPr>
          <w:color w:val="363435"/>
        </w:rPr>
        <w:t>yeterli olu</w:t>
      </w:r>
      <w:r w:rsidRPr="00FC0BA1">
        <w:rPr>
          <w:color w:val="363435"/>
          <w:spacing w:val="-12"/>
        </w:rPr>
        <w:t>r</w:t>
      </w:r>
      <w:r w:rsidRPr="00FC0BA1">
        <w:rPr>
          <w:color w:val="363435"/>
        </w:rPr>
        <w:t>.</w:t>
      </w:r>
    </w:p>
    <w:p w:rsidR="00007F85" w:rsidRPr="00FC0BA1" w:rsidRDefault="00007F85" w:rsidP="00007F85">
      <w:pPr>
        <w:widowControl w:val="0"/>
        <w:autoSpaceDE w:val="0"/>
        <w:autoSpaceDN w:val="0"/>
        <w:adjustRightInd w:val="0"/>
        <w:ind w:left="360"/>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8.2  Zorunlu Testler</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8.2.1 ABO ve Rh (D) Kan Gruplaması</w:t>
      </w: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8.2.1 1 ABO Kan Gruplamasında Kalite Kont</w:t>
      </w:r>
      <w:r w:rsidRPr="00FC0BA1">
        <w:rPr>
          <w:b/>
          <w:bCs/>
          <w:color w:val="363435"/>
          <w:spacing w:val="-4"/>
        </w:rPr>
        <w:t>r</w:t>
      </w:r>
      <w:r w:rsidRPr="00FC0BA1">
        <w:rPr>
          <w:b/>
          <w:bCs/>
          <w:color w:val="363435"/>
        </w:rPr>
        <w:t>ol</w:t>
      </w:r>
    </w:p>
    <w:p w:rsidR="00007F85" w:rsidRPr="00FC0BA1" w:rsidRDefault="00007F85" w:rsidP="00007F85">
      <w:pPr>
        <w:widowControl w:val="0"/>
        <w:numPr>
          <w:ilvl w:val="0"/>
          <w:numId w:val="24"/>
        </w:numPr>
        <w:autoSpaceDE w:val="0"/>
        <w:autoSpaceDN w:val="0"/>
        <w:adjustRightInd w:val="0"/>
        <w:jc w:val="both"/>
        <w:rPr>
          <w:color w:val="000000"/>
        </w:rPr>
      </w:pPr>
      <w:r w:rsidRPr="00FC0BA1">
        <w:rPr>
          <w:color w:val="363435"/>
        </w:rPr>
        <w:t>Reagen</w:t>
      </w:r>
      <w:r w:rsidRPr="00FC0BA1">
        <w:rPr>
          <w:color w:val="363435"/>
          <w:spacing w:val="-3"/>
        </w:rPr>
        <w:t xml:space="preserve"> </w:t>
      </w:r>
      <w:r w:rsidRPr="00FC0BA1">
        <w:rPr>
          <w:color w:val="363435"/>
        </w:rPr>
        <w:t>ve</w:t>
      </w:r>
      <w:r w:rsidRPr="00FC0BA1">
        <w:rPr>
          <w:color w:val="363435"/>
          <w:spacing w:val="-3"/>
        </w:rPr>
        <w:t xml:space="preserve"> </w:t>
      </w:r>
      <w:r w:rsidRPr="00FC0BA1">
        <w:rPr>
          <w:color w:val="363435"/>
        </w:rPr>
        <w:t>ekipman</w:t>
      </w:r>
      <w:r w:rsidRPr="00FC0BA1">
        <w:rPr>
          <w:color w:val="363435"/>
          <w:spacing w:val="-3"/>
        </w:rPr>
        <w:t xml:space="preserve"> </w:t>
      </w:r>
      <w:r w:rsidRPr="00FC0BA1">
        <w:rPr>
          <w:color w:val="363435"/>
        </w:rPr>
        <w:t>üreticilerinin</w:t>
      </w:r>
      <w:r w:rsidRPr="00FC0BA1">
        <w:rPr>
          <w:color w:val="363435"/>
          <w:spacing w:val="-3"/>
        </w:rPr>
        <w:t xml:space="preserve"> </w:t>
      </w:r>
      <w:r w:rsidRPr="00FC0BA1">
        <w:rPr>
          <w:color w:val="363435"/>
        </w:rPr>
        <w:t>tavsiye</w:t>
      </w:r>
      <w:r w:rsidRPr="00FC0BA1">
        <w:rPr>
          <w:color w:val="363435"/>
          <w:spacing w:val="-3"/>
        </w:rPr>
        <w:t xml:space="preserve"> </w:t>
      </w:r>
      <w:r w:rsidRPr="00FC0BA1">
        <w:rPr>
          <w:color w:val="363435"/>
        </w:rPr>
        <w:t>ettiği</w:t>
      </w:r>
      <w:r w:rsidRPr="00FC0BA1">
        <w:rPr>
          <w:color w:val="363435"/>
          <w:spacing w:val="-3"/>
        </w:rPr>
        <w:t xml:space="preserve"> </w:t>
      </w:r>
      <w:r w:rsidRPr="00FC0BA1">
        <w:rPr>
          <w:color w:val="363435"/>
        </w:rPr>
        <w:t>kalite</w:t>
      </w:r>
      <w:r w:rsidRPr="00FC0BA1">
        <w:rPr>
          <w:color w:val="363435"/>
          <w:spacing w:val="-3"/>
        </w:rPr>
        <w:t xml:space="preserve"> </w:t>
      </w:r>
      <w:r w:rsidRPr="00FC0BA1">
        <w:rPr>
          <w:color w:val="363435"/>
        </w:rPr>
        <w:t>kontrol</w:t>
      </w:r>
      <w:r w:rsidRPr="00FC0BA1">
        <w:rPr>
          <w:color w:val="363435"/>
          <w:spacing w:val="-3"/>
        </w:rPr>
        <w:t xml:space="preserve"> </w:t>
      </w:r>
      <w:r w:rsidRPr="00FC0BA1">
        <w:rPr>
          <w:color w:val="363435"/>
        </w:rPr>
        <w:t>prosedürleri</w:t>
      </w:r>
      <w:r w:rsidRPr="00FC0BA1">
        <w:rPr>
          <w:color w:val="363435"/>
          <w:spacing w:val="-3"/>
        </w:rPr>
        <w:t xml:space="preserve"> </w:t>
      </w:r>
      <w:r w:rsidRPr="00FC0BA1">
        <w:rPr>
          <w:color w:val="363435"/>
        </w:rPr>
        <w:t>takip edilmelidi</w:t>
      </w:r>
      <w:r w:rsidRPr="00FC0BA1">
        <w:rPr>
          <w:color w:val="363435"/>
          <w:spacing w:val="-13"/>
        </w:rPr>
        <w:t>r</w:t>
      </w:r>
      <w:r w:rsidRPr="00FC0BA1">
        <w:rPr>
          <w:color w:val="363435"/>
        </w:rPr>
        <w:t>.</w:t>
      </w:r>
    </w:p>
    <w:p w:rsidR="00007F85" w:rsidRPr="00FC0BA1" w:rsidRDefault="00007F85" w:rsidP="00007F85">
      <w:pPr>
        <w:widowControl w:val="0"/>
        <w:numPr>
          <w:ilvl w:val="0"/>
          <w:numId w:val="24"/>
        </w:numPr>
        <w:autoSpaceDE w:val="0"/>
        <w:autoSpaceDN w:val="0"/>
        <w:adjustRightInd w:val="0"/>
        <w:jc w:val="both"/>
        <w:rPr>
          <w:color w:val="000000"/>
        </w:rPr>
      </w:pPr>
      <w:r w:rsidRPr="00FC0BA1">
        <w:rPr>
          <w:color w:val="363435"/>
        </w:rPr>
        <w:t>ABO</w:t>
      </w:r>
      <w:r w:rsidRPr="00FC0BA1">
        <w:rPr>
          <w:color w:val="363435"/>
          <w:spacing w:val="2"/>
        </w:rPr>
        <w:t xml:space="preserve"> </w:t>
      </w:r>
      <w:r w:rsidRPr="00FC0BA1">
        <w:rPr>
          <w:color w:val="363435"/>
        </w:rPr>
        <w:t>kan</w:t>
      </w:r>
      <w:r w:rsidRPr="00FC0BA1">
        <w:rPr>
          <w:color w:val="363435"/>
          <w:spacing w:val="2"/>
        </w:rPr>
        <w:t xml:space="preserve"> </w:t>
      </w:r>
      <w:r w:rsidRPr="00FC0BA1">
        <w:rPr>
          <w:color w:val="363435"/>
        </w:rPr>
        <w:t>gruplama</w:t>
      </w:r>
      <w:r w:rsidRPr="00FC0BA1">
        <w:rPr>
          <w:color w:val="363435"/>
          <w:spacing w:val="2"/>
        </w:rPr>
        <w:t xml:space="preserve"> </w:t>
      </w:r>
      <w:r w:rsidRPr="00FC0BA1">
        <w:rPr>
          <w:color w:val="363435"/>
        </w:rPr>
        <w:t>testlerinin</w:t>
      </w:r>
      <w:r w:rsidRPr="00FC0BA1">
        <w:rPr>
          <w:color w:val="363435"/>
          <w:spacing w:val="2"/>
        </w:rPr>
        <w:t xml:space="preserve"> </w:t>
      </w:r>
      <w:r w:rsidRPr="00FC0BA1">
        <w:rPr>
          <w:color w:val="363435"/>
        </w:rPr>
        <w:t>her</w:t>
      </w:r>
      <w:r w:rsidRPr="00FC0BA1">
        <w:rPr>
          <w:color w:val="363435"/>
          <w:spacing w:val="2"/>
        </w:rPr>
        <w:t xml:space="preserve"> </w:t>
      </w:r>
      <w:r w:rsidRPr="00FC0BA1">
        <w:rPr>
          <w:color w:val="363435"/>
        </w:rPr>
        <w:t>partisi</w:t>
      </w:r>
      <w:r w:rsidRPr="00FC0BA1">
        <w:rPr>
          <w:color w:val="363435"/>
          <w:spacing w:val="2"/>
        </w:rPr>
        <w:t xml:space="preserve"> </w:t>
      </w:r>
      <w:r w:rsidRPr="00FC0BA1">
        <w:rPr>
          <w:color w:val="363435"/>
        </w:rPr>
        <w:t>için</w:t>
      </w:r>
      <w:r w:rsidRPr="00FC0BA1">
        <w:rPr>
          <w:color w:val="363435"/>
          <w:spacing w:val="2"/>
        </w:rPr>
        <w:t xml:space="preserve"> </w:t>
      </w:r>
      <w:r w:rsidRPr="00FC0BA1">
        <w:rPr>
          <w:color w:val="363435"/>
        </w:rPr>
        <w:t>aşağıdaki</w:t>
      </w:r>
      <w:r w:rsidRPr="00FC0BA1">
        <w:rPr>
          <w:color w:val="363435"/>
          <w:spacing w:val="2"/>
        </w:rPr>
        <w:t xml:space="preserve"> </w:t>
      </w:r>
      <w:r w:rsidRPr="00FC0BA1">
        <w:rPr>
          <w:color w:val="363435"/>
        </w:rPr>
        <w:t>minimum</w:t>
      </w:r>
      <w:r w:rsidRPr="00FC0BA1">
        <w:rPr>
          <w:color w:val="363435"/>
          <w:spacing w:val="2"/>
        </w:rPr>
        <w:t xml:space="preserve"> </w:t>
      </w:r>
      <w:r w:rsidRPr="00FC0BA1">
        <w:rPr>
          <w:color w:val="363435"/>
        </w:rPr>
        <w:t>test</w:t>
      </w:r>
      <w:r w:rsidRPr="00FC0BA1">
        <w:rPr>
          <w:color w:val="363435"/>
          <w:spacing w:val="2"/>
        </w:rPr>
        <w:t xml:space="preserve"> </w:t>
      </w:r>
      <w:r w:rsidRPr="00FC0BA1">
        <w:rPr>
          <w:color w:val="363435"/>
        </w:rPr>
        <w:t>kontrollerinin uygulanması gerekir.</w:t>
      </w:r>
    </w:p>
    <w:p w:rsidR="00007F85" w:rsidRPr="00FC0BA1" w:rsidRDefault="00007F85" w:rsidP="00007F85">
      <w:pPr>
        <w:widowControl w:val="0"/>
        <w:numPr>
          <w:ilvl w:val="0"/>
          <w:numId w:val="24"/>
        </w:numPr>
        <w:autoSpaceDE w:val="0"/>
        <w:autoSpaceDN w:val="0"/>
        <w:adjustRightInd w:val="0"/>
        <w:jc w:val="both"/>
        <w:rPr>
          <w:color w:val="000000"/>
        </w:rPr>
      </w:pPr>
      <w:r w:rsidRPr="00FC0BA1">
        <w:rPr>
          <w:color w:val="363435"/>
        </w:rPr>
        <w:t>Anti-A,</w:t>
      </w:r>
      <w:r w:rsidRPr="00FC0BA1">
        <w:rPr>
          <w:color w:val="363435"/>
          <w:spacing w:val="11"/>
        </w:rPr>
        <w:t xml:space="preserve"> </w:t>
      </w:r>
      <w:r w:rsidRPr="00FC0BA1">
        <w:rPr>
          <w:color w:val="363435"/>
        </w:rPr>
        <w:t>anti-B,</w:t>
      </w:r>
      <w:r w:rsidRPr="00FC0BA1">
        <w:rPr>
          <w:color w:val="363435"/>
          <w:spacing w:val="11"/>
        </w:rPr>
        <w:t xml:space="preserve"> </w:t>
      </w:r>
      <w:r w:rsidRPr="00FC0BA1">
        <w:rPr>
          <w:color w:val="363435"/>
        </w:rPr>
        <w:t>anti-A,B</w:t>
      </w:r>
      <w:r w:rsidRPr="00FC0BA1">
        <w:rPr>
          <w:color w:val="363435"/>
          <w:spacing w:val="11"/>
        </w:rPr>
        <w:t xml:space="preserve"> </w:t>
      </w:r>
      <w:r w:rsidRPr="00FC0BA1">
        <w:rPr>
          <w:color w:val="363435"/>
        </w:rPr>
        <w:t>ve/veya</w:t>
      </w:r>
      <w:r w:rsidRPr="00FC0BA1">
        <w:rPr>
          <w:color w:val="363435"/>
          <w:spacing w:val="11"/>
        </w:rPr>
        <w:t xml:space="preserve"> </w:t>
      </w:r>
      <w:r w:rsidRPr="00FC0BA1">
        <w:rPr>
          <w:color w:val="363435"/>
        </w:rPr>
        <w:t xml:space="preserve">anti-A+B, </w:t>
      </w:r>
      <w:r w:rsidRPr="00FC0BA1">
        <w:rPr>
          <w:color w:val="363435"/>
          <w:spacing w:val="10"/>
        </w:rPr>
        <w:t xml:space="preserve"> </w:t>
      </w:r>
      <w:r w:rsidRPr="00FC0BA1">
        <w:rPr>
          <w:color w:val="363435"/>
        </w:rPr>
        <w:t xml:space="preserve">A1, </w:t>
      </w:r>
      <w:r w:rsidRPr="00FC0BA1">
        <w:rPr>
          <w:color w:val="363435"/>
          <w:spacing w:val="22"/>
        </w:rPr>
        <w:t xml:space="preserve"> </w:t>
      </w:r>
      <w:r w:rsidRPr="00FC0BA1">
        <w:rPr>
          <w:color w:val="363435"/>
        </w:rPr>
        <w:t>B</w:t>
      </w:r>
      <w:r w:rsidRPr="00FC0BA1">
        <w:rPr>
          <w:color w:val="363435"/>
          <w:spacing w:val="11"/>
        </w:rPr>
        <w:t xml:space="preserve"> </w:t>
      </w:r>
      <w:r w:rsidRPr="00FC0BA1">
        <w:rPr>
          <w:color w:val="363435"/>
        </w:rPr>
        <w:t>ve</w:t>
      </w:r>
      <w:r w:rsidRPr="00FC0BA1">
        <w:rPr>
          <w:color w:val="363435"/>
          <w:spacing w:val="11"/>
        </w:rPr>
        <w:t xml:space="preserve"> </w:t>
      </w:r>
      <w:r w:rsidRPr="00FC0BA1">
        <w:rPr>
          <w:color w:val="363435"/>
        </w:rPr>
        <w:t>0</w:t>
      </w:r>
      <w:r w:rsidRPr="00FC0BA1">
        <w:rPr>
          <w:color w:val="363435"/>
          <w:spacing w:val="11"/>
        </w:rPr>
        <w:t xml:space="preserve"> </w:t>
      </w:r>
      <w:r w:rsidRPr="00FC0BA1">
        <w:rPr>
          <w:color w:val="363435"/>
        </w:rPr>
        <w:t>grubundan</w:t>
      </w:r>
      <w:r w:rsidRPr="00FC0BA1">
        <w:rPr>
          <w:color w:val="363435"/>
          <w:spacing w:val="11"/>
        </w:rPr>
        <w:t xml:space="preserve"> </w:t>
      </w:r>
      <w:r w:rsidRPr="00FC0BA1">
        <w:rPr>
          <w:color w:val="363435"/>
        </w:rPr>
        <w:t>hücrelerle uygun reaksiyonlar vermesi gereki</w:t>
      </w:r>
      <w:r w:rsidRPr="00FC0BA1">
        <w:rPr>
          <w:color w:val="363435"/>
          <w:spacing w:val="-13"/>
        </w:rPr>
        <w:t>r</w:t>
      </w:r>
      <w:r w:rsidRPr="00FC0BA1">
        <w:rPr>
          <w:color w:val="363435"/>
        </w:rPr>
        <w:t>.</w:t>
      </w:r>
    </w:p>
    <w:p w:rsidR="00007F85" w:rsidRPr="00FC0BA1" w:rsidRDefault="00007F85" w:rsidP="00007F85">
      <w:pPr>
        <w:widowControl w:val="0"/>
        <w:numPr>
          <w:ilvl w:val="0"/>
          <w:numId w:val="24"/>
        </w:numPr>
        <w:autoSpaceDE w:val="0"/>
        <w:autoSpaceDN w:val="0"/>
        <w:adjustRightInd w:val="0"/>
        <w:jc w:val="both"/>
        <w:rPr>
          <w:color w:val="000000"/>
        </w:rPr>
      </w:pPr>
      <w:r w:rsidRPr="00FC0BA1">
        <w:rPr>
          <w:color w:val="363435"/>
          <w:spacing w:val="7"/>
        </w:rPr>
        <w:t xml:space="preserve"> </w:t>
      </w:r>
      <w:r w:rsidRPr="00FC0BA1">
        <w:rPr>
          <w:color w:val="363435"/>
        </w:rPr>
        <w:t>Reagen</w:t>
      </w:r>
      <w:r w:rsidRPr="00FC0BA1">
        <w:rPr>
          <w:color w:val="363435"/>
          <w:spacing w:val="7"/>
        </w:rPr>
        <w:t xml:space="preserve"> </w:t>
      </w:r>
      <w:r w:rsidRPr="00FC0BA1">
        <w:rPr>
          <w:color w:val="363435"/>
        </w:rPr>
        <w:t>eritrosit</w:t>
      </w:r>
      <w:r w:rsidRPr="00FC0BA1">
        <w:rPr>
          <w:color w:val="363435"/>
          <w:spacing w:val="6"/>
        </w:rPr>
        <w:t xml:space="preserve"> </w:t>
      </w:r>
      <w:r w:rsidRPr="00FC0BA1">
        <w:rPr>
          <w:color w:val="363435"/>
        </w:rPr>
        <w:t>örneklerinin</w:t>
      </w:r>
      <w:r w:rsidRPr="00FC0BA1">
        <w:rPr>
          <w:color w:val="363435"/>
          <w:spacing w:val="6"/>
        </w:rPr>
        <w:t xml:space="preserve"> </w:t>
      </w:r>
      <w:r w:rsidRPr="00FC0BA1">
        <w:rPr>
          <w:color w:val="363435"/>
        </w:rPr>
        <w:t>anti-A,</w:t>
      </w:r>
      <w:r w:rsidRPr="00FC0BA1">
        <w:rPr>
          <w:color w:val="363435"/>
          <w:spacing w:val="6"/>
        </w:rPr>
        <w:t xml:space="preserve"> </w:t>
      </w:r>
      <w:r w:rsidRPr="00FC0BA1">
        <w:rPr>
          <w:color w:val="363435"/>
        </w:rPr>
        <w:t>anti-B</w:t>
      </w:r>
      <w:r w:rsidRPr="00FC0BA1">
        <w:rPr>
          <w:color w:val="363435"/>
          <w:spacing w:val="6"/>
        </w:rPr>
        <w:t xml:space="preserve"> </w:t>
      </w:r>
      <w:r w:rsidRPr="00FC0BA1">
        <w:rPr>
          <w:color w:val="363435"/>
        </w:rPr>
        <w:t>ve/veya</w:t>
      </w:r>
      <w:r w:rsidRPr="00FC0BA1">
        <w:rPr>
          <w:color w:val="363435"/>
          <w:spacing w:val="6"/>
        </w:rPr>
        <w:t xml:space="preserve"> </w:t>
      </w:r>
      <w:r w:rsidRPr="00FC0BA1">
        <w:rPr>
          <w:color w:val="363435"/>
        </w:rPr>
        <w:t>anti-A+B</w:t>
      </w:r>
      <w:r w:rsidRPr="00FC0BA1">
        <w:rPr>
          <w:color w:val="363435"/>
          <w:spacing w:val="6"/>
        </w:rPr>
        <w:t xml:space="preserve"> </w:t>
      </w:r>
      <w:r w:rsidRPr="00FC0BA1">
        <w:rPr>
          <w:color w:val="363435"/>
        </w:rPr>
        <w:t>ile</w:t>
      </w:r>
      <w:r w:rsidRPr="00FC0BA1">
        <w:rPr>
          <w:color w:val="363435"/>
          <w:spacing w:val="6"/>
        </w:rPr>
        <w:t xml:space="preserve"> </w:t>
      </w:r>
      <w:r w:rsidRPr="00FC0BA1">
        <w:rPr>
          <w:color w:val="363435"/>
        </w:rPr>
        <w:t>uygun</w:t>
      </w:r>
      <w:r w:rsidRPr="00FC0BA1">
        <w:rPr>
          <w:color w:val="363435"/>
          <w:spacing w:val="7"/>
        </w:rPr>
        <w:t xml:space="preserve"> </w:t>
      </w:r>
      <w:r w:rsidRPr="00FC0BA1">
        <w:rPr>
          <w:color w:val="363435"/>
        </w:rPr>
        <w:t>reaksiyon vermeleri gereki</w:t>
      </w:r>
      <w:r w:rsidRPr="00FC0BA1">
        <w:rPr>
          <w:color w:val="363435"/>
          <w:spacing w:val="-13"/>
        </w:rPr>
        <w:t>r</w:t>
      </w:r>
      <w:r w:rsidRPr="00FC0BA1">
        <w:rPr>
          <w:color w:val="363435"/>
        </w:rPr>
        <w:t>.</w:t>
      </w:r>
    </w:p>
    <w:p w:rsidR="00007F85" w:rsidRPr="00FC0BA1" w:rsidRDefault="00007F85" w:rsidP="00007F85">
      <w:pPr>
        <w:widowControl w:val="0"/>
        <w:numPr>
          <w:ilvl w:val="0"/>
          <w:numId w:val="24"/>
        </w:numPr>
        <w:autoSpaceDE w:val="0"/>
        <w:autoSpaceDN w:val="0"/>
        <w:adjustRightInd w:val="0"/>
        <w:jc w:val="both"/>
        <w:rPr>
          <w:color w:val="000000"/>
        </w:rPr>
      </w:pPr>
      <w:r w:rsidRPr="00FC0BA1">
        <w:rPr>
          <w:color w:val="363435"/>
        </w:rPr>
        <w:t>Bu kontrol sıklığı test sayısına göre laboratuar sorumlusu tarafından belirleni</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b/>
          <w:bCs/>
          <w:color w:val="363435"/>
        </w:rPr>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8.2.1.2 D Gruplama</w:t>
      </w:r>
    </w:p>
    <w:p w:rsidR="00007F85" w:rsidRPr="00FC0BA1" w:rsidRDefault="00007F85" w:rsidP="00007F85">
      <w:pPr>
        <w:widowControl w:val="0"/>
        <w:numPr>
          <w:ilvl w:val="0"/>
          <w:numId w:val="33"/>
        </w:numPr>
        <w:autoSpaceDE w:val="0"/>
        <w:autoSpaceDN w:val="0"/>
        <w:adjustRightInd w:val="0"/>
        <w:ind w:hanging="757"/>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HerkanbağışındaDgrubusaptanmalıdı</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1121"/>
        <w:jc w:val="both"/>
        <w:rPr>
          <w:color w:val="000000"/>
        </w:rPr>
      </w:pPr>
    </w:p>
    <w:p w:rsidR="00007F85" w:rsidRPr="00FC0BA1" w:rsidRDefault="00007F85" w:rsidP="00007F85">
      <w:pPr>
        <w:widowControl w:val="0"/>
        <w:numPr>
          <w:ilvl w:val="0"/>
          <w:numId w:val="33"/>
        </w:numPr>
        <w:autoSpaceDE w:val="0"/>
        <w:autoSpaceDN w:val="0"/>
        <w:adjustRightInd w:val="0"/>
        <w:ind w:left="720" w:hanging="356"/>
        <w:jc w:val="both"/>
        <w:rPr>
          <w:color w:val="000000"/>
        </w:rPr>
      </w:pPr>
      <w:r w:rsidRPr="00FC0BA1">
        <w:rPr>
          <w:color w:val="363435"/>
          <w:position w:val="3"/>
        </w:rPr>
        <w:t>İlk</w:t>
      </w:r>
      <w:r w:rsidRPr="00FC0BA1">
        <w:rPr>
          <w:color w:val="363435"/>
          <w:spacing w:val="6"/>
          <w:position w:val="3"/>
        </w:rPr>
        <w:t xml:space="preserve"> </w:t>
      </w:r>
      <w:r w:rsidRPr="00FC0BA1">
        <w:rPr>
          <w:color w:val="363435"/>
          <w:position w:val="3"/>
        </w:rPr>
        <w:t>kez</w:t>
      </w:r>
      <w:r w:rsidRPr="00FC0BA1">
        <w:rPr>
          <w:color w:val="363435"/>
          <w:spacing w:val="6"/>
          <w:position w:val="3"/>
        </w:rPr>
        <w:t xml:space="preserve"> </w:t>
      </w:r>
      <w:r w:rsidRPr="00FC0BA1">
        <w:rPr>
          <w:color w:val="363435"/>
          <w:position w:val="3"/>
        </w:rPr>
        <w:t>kan</w:t>
      </w:r>
      <w:r w:rsidRPr="00FC0BA1">
        <w:rPr>
          <w:color w:val="363435"/>
          <w:spacing w:val="6"/>
          <w:position w:val="3"/>
        </w:rPr>
        <w:t xml:space="preserve"> </w:t>
      </w:r>
      <w:r w:rsidRPr="00FC0BA1">
        <w:rPr>
          <w:color w:val="363435"/>
          <w:position w:val="3"/>
        </w:rPr>
        <w:t>grubuna</w:t>
      </w:r>
      <w:r w:rsidRPr="00FC0BA1">
        <w:rPr>
          <w:color w:val="363435"/>
          <w:spacing w:val="6"/>
          <w:position w:val="3"/>
        </w:rPr>
        <w:t xml:space="preserve"> </w:t>
      </w:r>
      <w:r w:rsidRPr="00FC0BA1">
        <w:rPr>
          <w:color w:val="363435"/>
          <w:position w:val="3"/>
        </w:rPr>
        <w:t>bakılan</w:t>
      </w:r>
      <w:r w:rsidRPr="00FC0BA1">
        <w:rPr>
          <w:color w:val="363435"/>
          <w:spacing w:val="6"/>
          <w:position w:val="3"/>
        </w:rPr>
        <w:t xml:space="preserve"> </w:t>
      </w:r>
      <w:r w:rsidRPr="00FC0BA1">
        <w:rPr>
          <w:color w:val="363435"/>
          <w:position w:val="3"/>
        </w:rPr>
        <w:t xml:space="preserve">bağışçıda </w:t>
      </w:r>
      <w:r w:rsidRPr="00FC0BA1">
        <w:rPr>
          <w:color w:val="363435"/>
          <w:spacing w:val="12"/>
          <w:position w:val="3"/>
        </w:rPr>
        <w:t xml:space="preserve"> </w:t>
      </w:r>
      <w:r w:rsidRPr="00FC0BA1">
        <w:rPr>
          <w:color w:val="363435"/>
          <w:position w:val="3"/>
        </w:rPr>
        <w:t>iki</w:t>
      </w:r>
      <w:r w:rsidRPr="00FC0BA1">
        <w:rPr>
          <w:color w:val="363435"/>
          <w:spacing w:val="6"/>
          <w:position w:val="3"/>
        </w:rPr>
        <w:t xml:space="preserve"> </w:t>
      </w:r>
      <w:r w:rsidRPr="00FC0BA1">
        <w:rPr>
          <w:color w:val="363435"/>
          <w:position w:val="3"/>
        </w:rPr>
        <w:t>farklı</w:t>
      </w:r>
      <w:r w:rsidRPr="00FC0BA1">
        <w:rPr>
          <w:color w:val="363435"/>
          <w:spacing w:val="6"/>
          <w:position w:val="3"/>
        </w:rPr>
        <w:t xml:space="preserve"> </w:t>
      </w:r>
      <w:r w:rsidRPr="00FC0BA1">
        <w:rPr>
          <w:color w:val="363435"/>
          <w:position w:val="3"/>
        </w:rPr>
        <w:t>anti-D</w:t>
      </w:r>
      <w:r w:rsidRPr="00FC0BA1">
        <w:rPr>
          <w:color w:val="363435"/>
          <w:spacing w:val="6"/>
          <w:position w:val="3"/>
        </w:rPr>
        <w:t xml:space="preserve"> </w:t>
      </w:r>
      <w:r w:rsidRPr="00FC0BA1">
        <w:rPr>
          <w:color w:val="363435"/>
          <w:position w:val="3"/>
        </w:rPr>
        <w:t>gruplama</w:t>
      </w:r>
      <w:r w:rsidRPr="00FC0BA1">
        <w:rPr>
          <w:color w:val="363435"/>
          <w:spacing w:val="6"/>
          <w:position w:val="3"/>
        </w:rPr>
        <w:t xml:space="preserve"> </w:t>
      </w:r>
      <w:r w:rsidRPr="00FC0BA1">
        <w:rPr>
          <w:color w:val="363435"/>
          <w:position w:val="3"/>
        </w:rPr>
        <w:t>reageni</w:t>
      </w:r>
      <w:r w:rsidRPr="00FC0BA1">
        <w:rPr>
          <w:color w:val="363435"/>
          <w:spacing w:val="6"/>
          <w:position w:val="3"/>
        </w:rPr>
        <w:t xml:space="preserve"> </w:t>
      </w:r>
      <w:r w:rsidRPr="00FC0BA1">
        <w:rPr>
          <w:color w:val="363435"/>
          <w:position w:val="3"/>
        </w:rPr>
        <w:t xml:space="preserve">(biri </w:t>
      </w:r>
      <w:r w:rsidRPr="00FC0BA1">
        <w:rPr>
          <w:color w:val="363435"/>
          <w:position w:val="1"/>
        </w:rPr>
        <w:t>D-VI antijenini saptayabilecek) kullanılmalıdı</w:t>
      </w:r>
      <w:r w:rsidRPr="00FC0BA1">
        <w:rPr>
          <w:color w:val="363435"/>
          <w:spacing w:val="-13"/>
          <w:position w:val="1"/>
        </w:rPr>
        <w:t>r</w:t>
      </w:r>
      <w:r w:rsidRPr="00FC0BA1">
        <w:rPr>
          <w:color w:val="363435"/>
          <w:position w:val="1"/>
        </w:rPr>
        <w:t>.</w:t>
      </w:r>
    </w:p>
    <w:p w:rsidR="00007F85" w:rsidRPr="00FC0BA1" w:rsidRDefault="00007F85" w:rsidP="00007F85">
      <w:pPr>
        <w:widowControl w:val="0"/>
        <w:numPr>
          <w:ilvl w:val="0"/>
          <w:numId w:val="33"/>
        </w:numPr>
        <w:autoSpaceDE w:val="0"/>
        <w:autoSpaceDN w:val="0"/>
        <w:adjustRightInd w:val="0"/>
        <w:ind w:left="720" w:hanging="356"/>
        <w:jc w:val="both"/>
        <w:rPr>
          <w:color w:val="000000"/>
        </w:rPr>
      </w:pPr>
      <w:r w:rsidRPr="00FC0BA1">
        <w:rPr>
          <w:color w:val="363435"/>
        </w:rPr>
        <w:t>Her</w:t>
      </w:r>
      <w:r w:rsidRPr="00FC0BA1">
        <w:rPr>
          <w:color w:val="363435"/>
          <w:spacing w:val="13"/>
        </w:rPr>
        <w:t xml:space="preserve"> </w:t>
      </w:r>
      <w:r w:rsidRPr="00FC0BA1">
        <w:rPr>
          <w:color w:val="363435"/>
        </w:rPr>
        <w:t>iki</w:t>
      </w:r>
      <w:r w:rsidRPr="00FC0BA1">
        <w:rPr>
          <w:color w:val="363435"/>
          <w:spacing w:val="13"/>
        </w:rPr>
        <w:t xml:space="preserve"> </w:t>
      </w:r>
      <w:r w:rsidRPr="00FC0BA1">
        <w:rPr>
          <w:color w:val="363435"/>
        </w:rPr>
        <w:t>anti-D</w:t>
      </w:r>
      <w:r w:rsidRPr="00FC0BA1">
        <w:rPr>
          <w:color w:val="363435"/>
          <w:spacing w:val="13"/>
        </w:rPr>
        <w:t xml:space="preserve"> </w:t>
      </w:r>
      <w:r w:rsidRPr="00FC0BA1">
        <w:rPr>
          <w:color w:val="363435"/>
        </w:rPr>
        <w:t>reageniyle</w:t>
      </w:r>
      <w:r w:rsidRPr="00FC0BA1">
        <w:rPr>
          <w:color w:val="363435"/>
          <w:spacing w:val="13"/>
        </w:rPr>
        <w:t xml:space="preserve"> </w:t>
      </w:r>
      <w:r w:rsidRPr="00FC0BA1">
        <w:rPr>
          <w:color w:val="363435"/>
        </w:rPr>
        <w:t>net</w:t>
      </w:r>
      <w:r w:rsidRPr="00FC0BA1">
        <w:rPr>
          <w:color w:val="363435"/>
          <w:spacing w:val="13"/>
        </w:rPr>
        <w:t xml:space="preserve"> </w:t>
      </w:r>
      <w:r w:rsidRPr="00FC0BA1">
        <w:rPr>
          <w:color w:val="363435"/>
        </w:rPr>
        <w:t>olarak</w:t>
      </w:r>
      <w:r w:rsidRPr="00FC0BA1">
        <w:rPr>
          <w:color w:val="363435"/>
          <w:spacing w:val="13"/>
        </w:rPr>
        <w:t xml:space="preserve"> </w:t>
      </w:r>
      <w:r w:rsidRPr="00FC0BA1">
        <w:rPr>
          <w:color w:val="363435"/>
        </w:rPr>
        <w:t>pozitif</w:t>
      </w:r>
      <w:r w:rsidRPr="00FC0BA1">
        <w:rPr>
          <w:color w:val="363435"/>
          <w:spacing w:val="13"/>
        </w:rPr>
        <w:t xml:space="preserve"> </w:t>
      </w:r>
      <w:r w:rsidRPr="00FC0BA1">
        <w:rPr>
          <w:color w:val="363435"/>
        </w:rPr>
        <w:t>reaksiyon</w:t>
      </w:r>
      <w:r w:rsidRPr="00FC0BA1">
        <w:rPr>
          <w:color w:val="363435"/>
          <w:spacing w:val="13"/>
        </w:rPr>
        <w:t xml:space="preserve"> </w:t>
      </w:r>
      <w:r w:rsidRPr="00FC0BA1">
        <w:rPr>
          <w:color w:val="363435"/>
        </w:rPr>
        <w:t>veren</w:t>
      </w:r>
      <w:r w:rsidRPr="00FC0BA1">
        <w:rPr>
          <w:color w:val="363435"/>
          <w:spacing w:val="13"/>
        </w:rPr>
        <w:t xml:space="preserve"> </w:t>
      </w:r>
      <w:r w:rsidRPr="00FC0BA1">
        <w:rPr>
          <w:color w:val="363435"/>
        </w:rPr>
        <w:t>bağışçı</w:t>
      </w:r>
      <w:r w:rsidRPr="00FC0BA1">
        <w:rPr>
          <w:color w:val="363435"/>
          <w:spacing w:val="13"/>
        </w:rPr>
        <w:t xml:space="preserve"> </w:t>
      </w:r>
      <w:r w:rsidRPr="00FC0BA1">
        <w:rPr>
          <w:color w:val="363435"/>
        </w:rPr>
        <w:t>kanları</w:t>
      </w:r>
      <w:r w:rsidRPr="00FC0BA1">
        <w:rPr>
          <w:color w:val="363435"/>
          <w:spacing w:val="13"/>
        </w:rPr>
        <w:t xml:space="preserve"> </w:t>
      </w:r>
      <w:r w:rsidRPr="00FC0BA1">
        <w:rPr>
          <w:color w:val="363435"/>
        </w:rPr>
        <w:t>D POZİTİF olarak kabul edili</w:t>
      </w:r>
      <w:r w:rsidRPr="00FC0BA1">
        <w:rPr>
          <w:color w:val="363435"/>
          <w:spacing w:val="-12"/>
        </w:rPr>
        <w:t>r</w:t>
      </w:r>
      <w:r w:rsidRPr="00FC0BA1">
        <w:rPr>
          <w:color w:val="363435"/>
        </w:rPr>
        <w:t>.</w:t>
      </w:r>
    </w:p>
    <w:p w:rsidR="00007F85" w:rsidRPr="00FC0BA1" w:rsidRDefault="00007F85" w:rsidP="00007F85">
      <w:pPr>
        <w:widowControl w:val="0"/>
        <w:numPr>
          <w:ilvl w:val="0"/>
          <w:numId w:val="33"/>
        </w:numPr>
        <w:autoSpaceDE w:val="0"/>
        <w:autoSpaceDN w:val="0"/>
        <w:adjustRightInd w:val="0"/>
        <w:ind w:left="720" w:hanging="356"/>
        <w:jc w:val="both"/>
        <w:rPr>
          <w:color w:val="000000"/>
        </w:rPr>
      </w:pPr>
      <w:r w:rsidRPr="00FC0BA1">
        <w:rPr>
          <w:color w:val="363435"/>
        </w:rPr>
        <w:t>Her</w:t>
      </w:r>
      <w:r w:rsidRPr="00FC0BA1">
        <w:rPr>
          <w:color w:val="363435"/>
          <w:spacing w:val="10"/>
        </w:rPr>
        <w:t xml:space="preserve"> </w:t>
      </w:r>
      <w:r w:rsidRPr="00FC0BA1">
        <w:rPr>
          <w:color w:val="363435"/>
        </w:rPr>
        <w:t>iki</w:t>
      </w:r>
      <w:r w:rsidRPr="00FC0BA1">
        <w:rPr>
          <w:color w:val="363435"/>
          <w:spacing w:val="10"/>
        </w:rPr>
        <w:t xml:space="preserve"> </w:t>
      </w:r>
      <w:r w:rsidRPr="00FC0BA1">
        <w:rPr>
          <w:color w:val="363435"/>
        </w:rPr>
        <w:t>anti-D</w:t>
      </w:r>
      <w:r w:rsidRPr="00FC0BA1">
        <w:rPr>
          <w:color w:val="363435"/>
          <w:spacing w:val="10"/>
        </w:rPr>
        <w:t xml:space="preserve"> </w:t>
      </w:r>
      <w:r w:rsidRPr="00FC0BA1">
        <w:rPr>
          <w:color w:val="363435"/>
        </w:rPr>
        <w:t>reageniyle</w:t>
      </w:r>
      <w:r w:rsidRPr="00FC0BA1">
        <w:rPr>
          <w:color w:val="363435"/>
          <w:spacing w:val="10"/>
        </w:rPr>
        <w:t xml:space="preserve"> </w:t>
      </w:r>
      <w:r w:rsidRPr="00FC0BA1">
        <w:rPr>
          <w:color w:val="363435"/>
        </w:rPr>
        <w:t>net</w:t>
      </w:r>
      <w:r w:rsidRPr="00FC0BA1">
        <w:rPr>
          <w:color w:val="363435"/>
          <w:spacing w:val="10"/>
        </w:rPr>
        <w:t xml:space="preserve"> </w:t>
      </w:r>
      <w:r w:rsidRPr="00FC0BA1">
        <w:rPr>
          <w:color w:val="363435"/>
        </w:rPr>
        <w:t>olarak</w:t>
      </w:r>
      <w:r w:rsidRPr="00FC0BA1">
        <w:rPr>
          <w:color w:val="363435"/>
          <w:spacing w:val="10"/>
        </w:rPr>
        <w:t xml:space="preserve"> </w:t>
      </w:r>
      <w:r w:rsidRPr="00FC0BA1">
        <w:rPr>
          <w:color w:val="363435"/>
        </w:rPr>
        <w:t>negatif</w:t>
      </w:r>
      <w:r w:rsidRPr="00FC0BA1">
        <w:rPr>
          <w:color w:val="363435"/>
          <w:spacing w:val="10"/>
        </w:rPr>
        <w:t xml:space="preserve"> </w:t>
      </w:r>
      <w:r w:rsidRPr="00FC0BA1">
        <w:rPr>
          <w:color w:val="363435"/>
        </w:rPr>
        <w:t>reaksiyon</w:t>
      </w:r>
      <w:r w:rsidRPr="00FC0BA1">
        <w:rPr>
          <w:color w:val="363435"/>
          <w:spacing w:val="10"/>
        </w:rPr>
        <w:t xml:space="preserve"> </w:t>
      </w:r>
      <w:r w:rsidRPr="00FC0BA1">
        <w:rPr>
          <w:color w:val="363435"/>
        </w:rPr>
        <w:t>veren</w:t>
      </w:r>
      <w:r w:rsidRPr="00FC0BA1">
        <w:rPr>
          <w:color w:val="363435"/>
          <w:spacing w:val="10"/>
        </w:rPr>
        <w:t xml:space="preserve"> </w:t>
      </w:r>
      <w:r w:rsidRPr="00FC0BA1">
        <w:rPr>
          <w:color w:val="363435"/>
        </w:rPr>
        <w:t>bağışçı</w:t>
      </w:r>
      <w:r w:rsidRPr="00FC0BA1">
        <w:rPr>
          <w:color w:val="363435"/>
          <w:spacing w:val="10"/>
        </w:rPr>
        <w:t xml:space="preserve"> </w:t>
      </w:r>
      <w:r w:rsidRPr="00FC0BA1">
        <w:rPr>
          <w:color w:val="363435"/>
        </w:rPr>
        <w:t>kanları</w:t>
      </w:r>
      <w:r w:rsidRPr="00FC0BA1">
        <w:rPr>
          <w:color w:val="363435"/>
          <w:spacing w:val="10"/>
        </w:rPr>
        <w:t xml:space="preserve"> </w:t>
      </w:r>
      <w:r w:rsidRPr="00FC0BA1">
        <w:rPr>
          <w:color w:val="363435"/>
        </w:rPr>
        <w:t>D NEG</w:t>
      </w:r>
      <w:r w:rsidRPr="00FC0BA1">
        <w:rPr>
          <w:color w:val="363435"/>
          <w:spacing w:val="-24"/>
        </w:rPr>
        <w:t>A</w:t>
      </w:r>
      <w:r w:rsidRPr="00FC0BA1">
        <w:rPr>
          <w:color w:val="363435"/>
        </w:rPr>
        <w:t>TİF olarak kabul edili</w:t>
      </w:r>
      <w:r w:rsidRPr="00FC0BA1">
        <w:rPr>
          <w:color w:val="363435"/>
          <w:spacing w:val="-13"/>
        </w:rPr>
        <w:t>r</w:t>
      </w:r>
      <w:r w:rsidRPr="00FC0BA1">
        <w:rPr>
          <w:color w:val="363435"/>
        </w:rPr>
        <w:t>.</w:t>
      </w:r>
    </w:p>
    <w:p w:rsidR="00007F85" w:rsidRPr="00FC0BA1" w:rsidRDefault="00007F85" w:rsidP="00007F85">
      <w:pPr>
        <w:widowControl w:val="0"/>
        <w:numPr>
          <w:ilvl w:val="0"/>
          <w:numId w:val="33"/>
        </w:numPr>
        <w:autoSpaceDE w:val="0"/>
        <w:autoSpaceDN w:val="0"/>
        <w:adjustRightInd w:val="0"/>
        <w:ind w:left="720" w:hanging="356"/>
        <w:jc w:val="both"/>
        <w:rPr>
          <w:color w:val="000000"/>
        </w:rPr>
      </w:pPr>
      <w:r w:rsidRPr="00FC0BA1">
        <w:rPr>
          <w:color w:val="363435"/>
        </w:rPr>
        <w:t>Anti-D</w:t>
      </w:r>
      <w:r w:rsidRPr="00FC0BA1">
        <w:rPr>
          <w:color w:val="363435"/>
          <w:spacing w:val="-8"/>
        </w:rPr>
        <w:t xml:space="preserve"> </w:t>
      </w:r>
      <w:r w:rsidRPr="00FC0BA1">
        <w:rPr>
          <w:color w:val="363435"/>
        </w:rPr>
        <w:t>reagenleriyle</w:t>
      </w:r>
      <w:r w:rsidRPr="00FC0BA1">
        <w:rPr>
          <w:color w:val="363435"/>
          <w:spacing w:val="-8"/>
        </w:rPr>
        <w:t xml:space="preserve"> </w:t>
      </w:r>
      <w:r w:rsidRPr="00FC0BA1">
        <w:rPr>
          <w:color w:val="363435"/>
        </w:rPr>
        <w:t>uyumsuz</w:t>
      </w:r>
      <w:r w:rsidRPr="00FC0BA1">
        <w:rPr>
          <w:color w:val="363435"/>
          <w:spacing w:val="-8"/>
        </w:rPr>
        <w:t xml:space="preserve"> </w:t>
      </w:r>
      <w:r w:rsidRPr="00FC0BA1">
        <w:rPr>
          <w:color w:val="363435"/>
        </w:rPr>
        <w:t>sonuçlar</w:t>
      </w:r>
      <w:r w:rsidRPr="00FC0BA1">
        <w:rPr>
          <w:color w:val="363435"/>
          <w:spacing w:val="-8"/>
        </w:rPr>
        <w:t xml:space="preserve"> </w:t>
      </w:r>
      <w:r w:rsidRPr="00FC0BA1">
        <w:rPr>
          <w:color w:val="363435"/>
        </w:rPr>
        <w:t>alınırsa</w:t>
      </w:r>
      <w:r w:rsidRPr="00FC0BA1">
        <w:rPr>
          <w:color w:val="363435"/>
          <w:spacing w:val="-8"/>
        </w:rPr>
        <w:t xml:space="preserve"> </w:t>
      </w:r>
      <w:r w:rsidRPr="00FC0BA1">
        <w:rPr>
          <w:color w:val="363435"/>
        </w:rPr>
        <w:t>testler</w:t>
      </w:r>
      <w:r w:rsidRPr="00FC0BA1">
        <w:rPr>
          <w:color w:val="363435"/>
          <w:spacing w:val="-8"/>
        </w:rPr>
        <w:t xml:space="preserve"> </w:t>
      </w:r>
      <w:r w:rsidRPr="00FC0BA1">
        <w:rPr>
          <w:color w:val="363435"/>
        </w:rPr>
        <w:t>tekrar</w:t>
      </w:r>
      <w:r w:rsidRPr="00FC0BA1">
        <w:rPr>
          <w:color w:val="363435"/>
          <w:spacing w:val="-8"/>
        </w:rPr>
        <w:t xml:space="preserve"> </w:t>
      </w:r>
      <w:r w:rsidRPr="00FC0BA1">
        <w:rPr>
          <w:color w:val="363435"/>
        </w:rPr>
        <w:t>edili</w:t>
      </w:r>
      <w:r w:rsidRPr="00FC0BA1">
        <w:rPr>
          <w:color w:val="363435"/>
          <w:spacing w:val="-12"/>
        </w:rPr>
        <w:t>r</w:t>
      </w:r>
      <w:r w:rsidRPr="00FC0BA1">
        <w:rPr>
          <w:color w:val="363435"/>
        </w:rPr>
        <w:t>.</w:t>
      </w:r>
      <w:r w:rsidRPr="00FC0BA1">
        <w:rPr>
          <w:color w:val="363435"/>
          <w:spacing w:val="-8"/>
        </w:rPr>
        <w:t xml:space="preserve"> </w:t>
      </w:r>
      <w:r w:rsidRPr="00FC0BA1">
        <w:rPr>
          <w:color w:val="363435"/>
        </w:rPr>
        <w:t>D</w:t>
      </w:r>
      <w:r w:rsidRPr="00FC0BA1">
        <w:rPr>
          <w:color w:val="363435"/>
          <w:spacing w:val="-8"/>
        </w:rPr>
        <w:t xml:space="preserve"> </w:t>
      </w:r>
      <w:r w:rsidRPr="00FC0BA1">
        <w:rPr>
          <w:color w:val="363435"/>
        </w:rPr>
        <w:t>grubunun şüpheli bulunduğu durumlarda bağışçıyı D POZİTİF kabul etmek daha güvenlidi</w:t>
      </w:r>
      <w:r w:rsidRPr="00FC0BA1">
        <w:rPr>
          <w:color w:val="363435"/>
          <w:spacing w:val="-13"/>
        </w:rPr>
        <w:t>r</w:t>
      </w:r>
      <w:r w:rsidRPr="00FC0BA1">
        <w:rPr>
          <w:color w:val="363435"/>
        </w:rPr>
        <w:t>.</w:t>
      </w:r>
    </w:p>
    <w:p w:rsidR="00007F85" w:rsidRPr="00FC0BA1" w:rsidRDefault="00007F85" w:rsidP="00007F85">
      <w:pPr>
        <w:widowControl w:val="0"/>
        <w:numPr>
          <w:ilvl w:val="0"/>
          <w:numId w:val="33"/>
        </w:numPr>
        <w:autoSpaceDE w:val="0"/>
        <w:autoSpaceDN w:val="0"/>
        <w:adjustRightInd w:val="0"/>
        <w:ind w:left="720" w:hanging="356"/>
        <w:jc w:val="both"/>
        <w:rPr>
          <w:color w:val="000000"/>
        </w:rPr>
      </w:pPr>
      <w:r w:rsidRPr="00FC0BA1">
        <w:rPr>
          <w:color w:val="363435"/>
          <w:spacing w:val="-15"/>
        </w:rPr>
        <w:t>T</w:t>
      </w:r>
      <w:r w:rsidRPr="00FC0BA1">
        <w:rPr>
          <w:color w:val="363435"/>
        </w:rPr>
        <w:t>est</w:t>
      </w:r>
      <w:r w:rsidRPr="00FC0BA1">
        <w:rPr>
          <w:color w:val="363435"/>
          <w:spacing w:val="33"/>
        </w:rPr>
        <w:t xml:space="preserve"> </w:t>
      </w:r>
      <w:r w:rsidRPr="00FC0BA1">
        <w:rPr>
          <w:color w:val="363435"/>
        </w:rPr>
        <w:t>ve</w:t>
      </w:r>
      <w:r w:rsidRPr="00FC0BA1">
        <w:rPr>
          <w:color w:val="363435"/>
          <w:spacing w:val="33"/>
        </w:rPr>
        <w:t xml:space="preserve"> </w:t>
      </w:r>
      <w:r w:rsidRPr="00FC0BA1">
        <w:rPr>
          <w:color w:val="363435"/>
        </w:rPr>
        <w:t>veri</w:t>
      </w:r>
      <w:r w:rsidRPr="00FC0BA1">
        <w:rPr>
          <w:color w:val="363435"/>
          <w:spacing w:val="33"/>
        </w:rPr>
        <w:t xml:space="preserve"> </w:t>
      </w:r>
      <w:r w:rsidRPr="00FC0BA1">
        <w:rPr>
          <w:color w:val="363435"/>
        </w:rPr>
        <w:t>transferinin</w:t>
      </w:r>
      <w:r w:rsidRPr="00FC0BA1">
        <w:rPr>
          <w:color w:val="363435"/>
          <w:spacing w:val="32"/>
        </w:rPr>
        <w:t xml:space="preserve"> </w:t>
      </w:r>
      <w:r w:rsidRPr="00FC0BA1">
        <w:rPr>
          <w:color w:val="363435"/>
        </w:rPr>
        <w:t>güvenliği</w:t>
      </w:r>
      <w:r w:rsidRPr="00FC0BA1">
        <w:rPr>
          <w:color w:val="363435"/>
          <w:spacing w:val="32"/>
        </w:rPr>
        <w:t xml:space="preserve"> </w:t>
      </w:r>
      <w:r w:rsidRPr="00FC0BA1">
        <w:rPr>
          <w:color w:val="363435"/>
        </w:rPr>
        <w:t>sağlandığında,</w:t>
      </w:r>
      <w:r w:rsidRPr="00FC0BA1">
        <w:rPr>
          <w:color w:val="363435"/>
          <w:spacing w:val="32"/>
        </w:rPr>
        <w:t xml:space="preserve"> </w:t>
      </w:r>
      <w:r w:rsidRPr="00FC0BA1">
        <w:rPr>
          <w:color w:val="363435"/>
        </w:rPr>
        <w:t>daha</w:t>
      </w:r>
      <w:r w:rsidRPr="00FC0BA1">
        <w:rPr>
          <w:color w:val="363435"/>
          <w:spacing w:val="33"/>
        </w:rPr>
        <w:t xml:space="preserve"> </w:t>
      </w:r>
      <w:r w:rsidRPr="00FC0BA1">
        <w:rPr>
          <w:color w:val="363435"/>
        </w:rPr>
        <w:t>önce</w:t>
      </w:r>
      <w:r w:rsidRPr="00FC0BA1">
        <w:rPr>
          <w:color w:val="363435"/>
          <w:spacing w:val="33"/>
        </w:rPr>
        <w:t xml:space="preserve"> </w:t>
      </w:r>
      <w:r w:rsidRPr="00FC0BA1">
        <w:rPr>
          <w:color w:val="363435"/>
        </w:rPr>
        <w:t>gruplandırması yapılmış olan bağışçıları testlerinin bir kez anti-D ile bakılması yeterli olu</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b/>
          <w:bCs/>
          <w:color w:val="363435"/>
        </w:rPr>
      </w:pPr>
      <w:r w:rsidRPr="00FC0BA1">
        <w:rPr>
          <w:color w:val="000000"/>
        </w:rPr>
        <w:t xml:space="preserve"> </w:t>
      </w:r>
      <w:r w:rsidRPr="00FC0BA1">
        <w:rPr>
          <w:b/>
          <w:bCs/>
          <w:color w:val="363435"/>
        </w:rPr>
        <w:t>8.2.1.3 Antikor</w:t>
      </w:r>
      <w:r w:rsidRPr="00FC0BA1">
        <w:rPr>
          <w:b/>
          <w:bCs/>
          <w:color w:val="363435"/>
          <w:spacing w:val="-4"/>
        </w:rPr>
        <w:t xml:space="preserve"> </w:t>
      </w:r>
      <w:r w:rsidRPr="00FC0BA1">
        <w:rPr>
          <w:b/>
          <w:bCs/>
          <w:color w:val="363435"/>
        </w:rPr>
        <w:t>Tarama</w:t>
      </w:r>
    </w:p>
    <w:p w:rsidR="00007F85" w:rsidRPr="00FC0BA1" w:rsidRDefault="00007F85" w:rsidP="00007F85">
      <w:pPr>
        <w:widowControl w:val="0"/>
        <w:numPr>
          <w:ilvl w:val="0"/>
          <w:numId w:val="32"/>
        </w:numPr>
        <w:autoSpaceDE w:val="0"/>
        <w:autoSpaceDN w:val="0"/>
        <w:adjustRightInd w:val="0"/>
        <w:ind w:left="720"/>
        <w:jc w:val="both"/>
        <w:rPr>
          <w:color w:val="000000"/>
        </w:rPr>
      </w:pPr>
      <w:r w:rsidRPr="00FC0BA1">
        <w:rPr>
          <w:color w:val="363435"/>
        </w:rPr>
        <w:t>Rutin</w:t>
      </w:r>
      <w:r w:rsidRPr="00FC0BA1">
        <w:rPr>
          <w:color w:val="363435"/>
          <w:spacing w:val="35"/>
        </w:rPr>
        <w:t xml:space="preserve"> </w:t>
      </w:r>
      <w:r w:rsidRPr="00FC0BA1">
        <w:rPr>
          <w:color w:val="363435"/>
        </w:rPr>
        <w:t>antikor</w:t>
      </w:r>
      <w:r w:rsidRPr="00FC0BA1">
        <w:rPr>
          <w:color w:val="363435"/>
          <w:spacing w:val="35"/>
        </w:rPr>
        <w:t xml:space="preserve"> </w:t>
      </w:r>
      <w:r w:rsidRPr="00FC0BA1">
        <w:rPr>
          <w:color w:val="363435"/>
        </w:rPr>
        <w:t>taramasında</w:t>
      </w:r>
      <w:r w:rsidRPr="00FC0BA1">
        <w:rPr>
          <w:color w:val="363435"/>
          <w:spacing w:val="35"/>
        </w:rPr>
        <w:t xml:space="preserve"> </w:t>
      </w:r>
      <w:r w:rsidRPr="00FC0BA1">
        <w:rPr>
          <w:color w:val="363435"/>
        </w:rPr>
        <w:t>kullanılan</w:t>
      </w:r>
      <w:r w:rsidRPr="00FC0BA1">
        <w:rPr>
          <w:color w:val="363435"/>
          <w:spacing w:val="35"/>
        </w:rPr>
        <w:t xml:space="preserve"> </w:t>
      </w:r>
      <w:r w:rsidRPr="00FC0BA1">
        <w:rPr>
          <w:color w:val="363435"/>
        </w:rPr>
        <w:t>reagen</w:t>
      </w:r>
      <w:r w:rsidRPr="00FC0BA1">
        <w:rPr>
          <w:color w:val="363435"/>
          <w:spacing w:val="35"/>
        </w:rPr>
        <w:t xml:space="preserve"> </w:t>
      </w:r>
      <w:r w:rsidRPr="00FC0BA1">
        <w:rPr>
          <w:color w:val="363435"/>
        </w:rPr>
        <w:t>eritrositler</w:t>
      </w:r>
      <w:r w:rsidRPr="00FC0BA1">
        <w:rPr>
          <w:color w:val="363435"/>
          <w:spacing w:val="35"/>
        </w:rPr>
        <w:t xml:space="preserve"> </w:t>
      </w:r>
      <w:r w:rsidRPr="00FC0BA1">
        <w:rPr>
          <w:color w:val="363435"/>
        </w:rPr>
        <w:t>en</w:t>
      </w:r>
      <w:r w:rsidRPr="00FC0BA1">
        <w:rPr>
          <w:color w:val="363435"/>
          <w:spacing w:val="35"/>
        </w:rPr>
        <w:t xml:space="preserve"> </w:t>
      </w:r>
      <w:r w:rsidRPr="00FC0BA1">
        <w:rPr>
          <w:color w:val="363435"/>
        </w:rPr>
        <w:t>az</w:t>
      </w:r>
      <w:r w:rsidRPr="00FC0BA1">
        <w:rPr>
          <w:color w:val="363435"/>
          <w:spacing w:val="35"/>
        </w:rPr>
        <w:t xml:space="preserve"> </w:t>
      </w:r>
      <w:r w:rsidRPr="00FC0BA1">
        <w:rPr>
          <w:color w:val="363435"/>
        </w:rPr>
        <w:t>şu</w:t>
      </w:r>
      <w:r w:rsidRPr="00FC0BA1">
        <w:rPr>
          <w:color w:val="363435"/>
          <w:spacing w:val="35"/>
        </w:rPr>
        <w:t xml:space="preserve"> </w:t>
      </w:r>
      <w:r w:rsidRPr="00FC0BA1">
        <w:rPr>
          <w:color w:val="363435"/>
        </w:rPr>
        <w:t>antijenleri: D;C;c;E;e;K üzerinde bulunduran eritrositlerden oluşmalıdı</w:t>
      </w:r>
      <w:r w:rsidRPr="00FC0BA1">
        <w:rPr>
          <w:color w:val="363435"/>
          <w:spacing w:val="-13"/>
        </w:rPr>
        <w:t>r</w:t>
      </w:r>
      <w:r w:rsidRPr="00FC0BA1">
        <w:rPr>
          <w:color w:val="363435"/>
        </w:rPr>
        <w:t>.</w:t>
      </w:r>
    </w:p>
    <w:p w:rsidR="00007F85" w:rsidRPr="00FC0BA1" w:rsidRDefault="00007F85" w:rsidP="00007F85">
      <w:pPr>
        <w:widowControl w:val="0"/>
        <w:numPr>
          <w:ilvl w:val="0"/>
          <w:numId w:val="32"/>
        </w:numPr>
        <w:autoSpaceDE w:val="0"/>
        <w:autoSpaceDN w:val="0"/>
        <w:adjustRightInd w:val="0"/>
        <w:ind w:hanging="761"/>
        <w:jc w:val="both"/>
        <w:rPr>
          <w:color w:val="000000"/>
        </w:rPr>
      </w:pPr>
      <w:r w:rsidRPr="00FC0BA1">
        <w:rPr>
          <w:color w:val="363435"/>
        </w:rPr>
        <w:t>Kullanılacak kanlarda antikor taramasının sonucu negatif olmalıdı</w:t>
      </w:r>
      <w:r w:rsidRPr="00FC0BA1">
        <w:rPr>
          <w:color w:val="363435"/>
          <w:spacing w:val="-13"/>
        </w:rPr>
        <w:t>r</w:t>
      </w:r>
      <w:r w:rsidRPr="00FC0BA1">
        <w:rPr>
          <w:color w:val="363435"/>
        </w:rPr>
        <w:t>.</w:t>
      </w:r>
    </w:p>
    <w:p w:rsidR="00007F85" w:rsidRPr="00FC0BA1" w:rsidRDefault="00007F85" w:rsidP="00007F85">
      <w:pPr>
        <w:widowControl w:val="0"/>
        <w:autoSpaceDE w:val="0"/>
        <w:autoSpaceDN w:val="0"/>
        <w:adjustRightInd w:val="0"/>
        <w:ind w:left="1121"/>
        <w:jc w:val="both"/>
        <w:rPr>
          <w:color w:val="000000"/>
        </w:rPr>
      </w:pP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8.3 ABO ve D Gruplaması</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8.3.1 Genel Ge</w:t>
      </w:r>
      <w:r w:rsidRPr="00FC0BA1">
        <w:rPr>
          <w:b/>
          <w:bCs/>
          <w:color w:val="363435"/>
          <w:spacing w:val="-4"/>
        </w:rPr>
        <w:t>r</w:t>
      </w:r>
      <w:r w:rsidRPr="00FC0BA1">
        <w:rPr>
          <w:b/>
          <w:bCs/>
          <w:color w:val="363435"/>
        </w:rPr>
        <w:t>eklilikler</w:t>
      </w:r>
    </w:p>
    <w:p w:rsidR="00007F85" w:rsidRPr="00FC0BA1" w:rsidRDefault="00007F85" w:rsidP="00007F85">
      <w:pPr>
        <w:widowControl w:val="0"/>
        <w:autoSpaceDE w:val="0"/>
        <w:autoSpaceDN w:val="0"/>
        <w:adjustRightInd w:val="0"/>
        <w:ind w:left="401"/>
        <w:jc w:val="both"/>
        <w:rPr>
          <w:color w:val="363435"/>
        </w:rPr>
      </w:pPr>
      <w:r w:rsidRPr="00FC0BA1">
        <w:rPr>
          <w:color w:val="363435"/>
          <w:spacing w:val="-8"/>
        </w:rPr>
        <w:t>T</w:t>
      </w:r>
      <w:r w:rsidRPr="00FC0BA1">
        <w:rPr>
          <w:color w:val="363435"/>
        </w:rPr>
        <w:t>ransfüzyon öncesi uygulanan en önemli test</w:t>
      </w:r>
      <w:r w:rsidRPr="00FC0BA1">
        <w:rPr>
          <w:color w:val="363435"/>
          <w:spacing w:val="-13"/>
        </w:rPr>
        <w:t xml:space="preserve"> </w:t>
      </w:r>
      <w:r w:rsidRPr="00FC0BA1">
        <w:rPr>
          <w:color w:val="363435"/>
        </w:rPr>
        <w:t>ABO gruplandırmasıdı</w:t>
      </w:r>
      <w:r w:rsidRPr="00FC0BA1">
        <w:rPr>
          <w:color w:val="363435"/>
          <w:spacing w:val="-12"/>
        </w:rPr>
        <w:t>r</w:t>
      </w:r>
      <w:r w:rsidRPr="00FC0BA1">
        <w:rPr>
          <w:color w:val="363435"/>
        </w:rPr>
        <w:t>.</w:t>
      </w:r>
    </w:p>
    <w:p w:rsidR="00007F85" w:rsidRPr="00FC0BA1" w:rsidRDefault="00007F85" w:rsidP="00007F85">
      <w:pPr>
        <w:widowControl w:val="0"/>
        <w:numPr>
          <w:ilvl w:val="0"/>
          <w:numId w:val="31"/>
        </w:numPr>
        <w:autoSpaceDE w:val="0"/>
        <w:autoSpaceDN w:val="0"/>
        <w:adjustRightInd w:val="0"/>
        <w:ind w:left="720"/>
        <w:jc w:val="both"/>
        <w:rPr>
          <w:color w:val="000000"/>
        </w:rPr>
      </w:pPr>
      <w:r w:rsidRPr="00FC0BA1">
        <w:rPr>
          <w:color w:val="363435"/>
          <w:position w:val="2"/>
        </w:rPr>
        <w:t>Kan</w:t>
      </w:r>
      <w:r w:rsidRPr="00FC0BA1">
        <w:rPr>
          <w:color w:val="363435"/>
          <w:spacing w:val="6"/>
          <w:position w:val="2"/>
        </w:rPr>
        <w:t xml:space="preserve"> </w:t>
      </w:r>
      <w:r w:rsidRPr="00FC0BA1">
        <w:rPr>
          <w:color w:val="363435"/>
          <w:position w:val="2"/>
        </w:rPr>
        <w:t>örneği</w:t>
      </w:r>
      <w:r w:rsidRPr="00FC0BA1">
        <w:rPr>
          <w:color w:val="363435"/>
          <w:spacing w:val="6"/>
          <w:position w:val="2"/>
        </w:rPr>
        <w:t xml:space="preserve"> </w:t>
      </w:r>
      <w:r w:rsidRPr="00FC0BA1">
        <w:rPr>
          <w:color w:val="363435"/>
          <w:position w:val="2"/>
        </w:rPr>
        <w:t>güvenliğinin</w:t>
      </w:r>
      <w:r w:rsidRPr="00FC0BA1">
        <w:rPr>
          <w:color w:val="363435"/>
          <w:spacing w:val="6"/>
          <w:position w:val="2"/>
        </w:rPr>
        <w:t xml:space="preserve"> </w:t>
      </w:r>
      <w:r w:rsidRPr="00FC0BA1">
        <w:rPr>
          <w:color w:val="363435"/>
          <w:position w:val="2"/>
        </w:rPr>
        <w:t>sağlanabilmesi</w:t>
      </w:r>
      <w:r w:rsidRPr="00FC0BA1">
        <w:rPr>
          <w:color w:val="363435"/>
          <w:spacing w:val="5"/>
          <w:position w:val="2"/>
        </w:rPr>
        <w:t xml:space="preserve"> </w:t>
      </w:r>
      <w:r w:rsidRPr="00FC0BA1">
        <w:rPr>
          <w:color w:val="363435"/>
          <w:position w:val="2"/>
        </w:rPr>
        <w:t>için</w:t>
      </w:r>
      <w:r w:rsidRPr="00FC0BA1">
        <w:rPr>
          <w:color w:val="363435"/>
          <w:spacing w:val="6"/>
          <w:position w:val="2"/>
        </w:rPr>
        <w:t xml:space="preserve"> </w:t>
      </w:r>
      <w:r w:rsidRPr="00FC0BA1">
        <w:rPr>
          <w:color w:val="363435"/>
          <w:position w:val="2"/>
        </w:rPr>
        <w:t>her</w:t>
      </w:r>
      <w:r w:rsidRPr="00FC0BA1">
        <w:rPr>
          <w:color w:val="363435"/>
          <w:spacing w:val="6"/>
          <w:position w:val="2"/>
        </w:rPr>
        <w:t xml:space="preserve"> </w:t>
      </w:r>
      <w:r w:rsidRPr="00FC0BA1">
        <w:rPr>
          <w:color w:val="363435"/>
          <w:position w:val="2"/>
        </w:rPr>
        <w:t>transfüzyondan</w:t>
      </w:r>
      <w:r w:rsidRPr="00FC0BA1">
        <w:rPr>
          <w:color w:val="363435"/>
          <w:spacing w:val="6"/>
          <w:position w:val="2"/>
        </w:rPr>
        <w:t xml:space="preserve"> </w:t>
      </w:r>
      <w:r w:rsidRPr="00FC0BA1">
        <w:rPr>
          <w:color w:val="363435"/>
          <w:position w:val="2"/>
        </w:rPr>
        <w:t>önce</w:t>
      </w:r>
      <w:r w:rsidRPr="00FC0BA1">
        <w:rPr>
          <w:color w:val="363435"/>
          <w:spacing w:val="6"/>
          <w:position w:val="2"/>
        </w:rPr>
        <w:t xml:space="preserve"> </w:t>
      </w:r>
      <w:r w:rsidRPr="00FC0BA1">
        <w:rPr>
          <w:color w:val="363435"/>
          <w:position w:val="2"/>
        </w:rPr>
        <w:t>ve</w:t>
      </w:r>
      <w:r w:rsidRPr="00FC0BA1">
        <w:rPr>
          <w:color w:val="363435"/>
          <w:spacing w:val="6"/>
          <w:position w:val="2"/>
        </w:rPr>
        <w:t xml:space="preserve"> </w:t>
      </w:r>
      <w:r w:rsidRPr="00FC0BA1">
        <w:rPr>
          <w:color w:val="363435"/>
          <w:position w:val="2"/>
        </w:rPr>
        <w:t>ante</w:t>
      </w:r>
      <w:r w:rsidRPr="00FC0BA1">
        <w:rPr>
          <w:color w:val="363435"/>
          <w:position w:val="1"/>
        </w:rPr>
        <w:t>natal eritrosit örneklerinde</w:t>
      </w:r>
      <w:r w:rsidRPr="00FC0BA1">
        <w:rPr>
          <w:color w:val="363435"/>
          <w:spacing w:val="-13"/>
          <w:position w:val="1"/>
        </w:rPr>
        <w:t xml:space="preserve"> </w:t>
      </w:r>
      <w:r w:rsidRPr="00FC0BA1">
        <w:rPr>
          <w:color w:val="363435"/>
          <w:position w:val="1"/>
        </w:rPr>
        <w:t>ABO ve D grubu tayinleri yapılmalıdı</w:t>
      </w:r>
      <w:r w:rsidRPr="00FC0BA1">
        <w:rPr>
          <w:color w:val="363435"/>
          <w:spacing w:val="-13"/>
          <w:position w:val="1"/>
        </w:rPr>
        <w:t>r</w:t>
      </w:r>
      <w:r w:rsidRPr="00FC0BA1">
        <w:rPr>
          <w:color w:val="363435"/>
          <w:position w:val="1"/>
        </w:rPr>
        <w:t>.</w:t>
      </w:r>
    </w:p>
    <w:p w:rsidR="00007F85" w:rsidRPr="00FC0BA1" w:rsidRDefault="00007F85" w:rsidP="00007F85">
      <w:pPr>
        <w:widowControl w:val="0"/>
        <w:numPr>
          <w:ilvl w:val="0"/>
          <w:numId w:val="31"/>
        </w:numPr>
        <w:autoSpaceDE w:val="0"/>
        <w:autoSpaceDN w:val="0"/>
        <w:adjustRightInd w:val="0"/>
        <w:ind w:left="720"/>
        <w:jc w:val="both"/>
        <w:rPr>
          <w:color w:val="000000"/>
        </w:rPr>
      </w:pPr>
      <w:r w:rsidRPr="00FC0BA1">
        <w:rPr>
          <w:color w:val="363435"/>
        </w:rPr>
        <w:t>Monoklonal</w:t>
      </w:r>
      <w:r w:rsidRPr="00FC0BA1">
        <w:rPr>
          <w:color w:val="363435"/>
          <w:spacing w:val="6"/>
        </w:rPr>
        <w:t xml:space="preserve"> </w:t>
      </w:r>
      <w:r w:rsidRPr="00FC0BA1">
        <w:rPr>
          <w:color w:val="363435"/>
        </w:rPr>
        <w:t>kan</w:t>
      </w:r>
      <w:r w:rsidRPr="00FC0BA1">
        <w:rPr>
          <w:color w:val="363435"/>
          <w:spacing w:val="6"/>
        </w:rPr>
        <w:t xml:space="preserve"> </w:t>
      </w:r>
      <w:r w:rsidRPr="00FC0BA1">
        <w:rPr>
          <w:color w:val="363435"/>
        </w:rPr>
        <w:t>gruplama</w:t>
      </w:r>
      <w:r w:rsidRPr="00FC0BA1">
        <w:rPr>
          <w:color w:val="363435"/>
          <w:spacing w:val="6"/>
        </w:rPr>
        <w:t xml:space="preserve"> </w:t>
      </w:r>
      <w:r w:rsidRPr="00FC0BA1">
        <w:rPr>
          <w:color w:val="363435"/>
        </w:rPr>
        <w:t>reagenlerinin</w:t>
      </w:r>
      <w:r w:rsidRPr="00FC0BA1">
        <w:rPr>
          <w:color w:val="363435"/>
          <w:spacing w:val="6"/>
        </w:rPr>
        <w:t xml:space="preserve"> </w:t>
      </w:r>
      <w:r w:rsidRPr="00FC0BA1">
        <w:rPr>
          <w:color w:val="363435"/>
        </w:rPr>
        <w:t>kullanımıyla</w:t>
      </w:r>
      <w:r w:rsidRPr="00FC0BA1">
        <w:rPr>
          <w:color w:val="363435"/>
          <w:spacing w:val="6"/>
        </w:rPr>
        <w:t xml:space="preserve"> </w:t>
      </w:r>
      <w:r w:rsidRPr="00FC0BA1">
        <w:rPr>
          <w:color w:val="363435"/>
        </w:rPr>
        <w:t>standart</w:t>
      </w:r>
      <w:r w:rsidRPr="00FC0BA1">
        <w:rPr>
          <w:color w:val="363435"/>
          <w:spacing w:val="-6"/>
        </w:rPr>
        <w:t xml:space="preserve"> </w:t>
      </w:r>
      <w:r w:rsidRPr="00FC0BA1">
        <w:rPr>
          <w:color w:val="363435"/>
        </w:rPr>
        <w:t>A,</w:t>
      </w:r>
      <w:r w:rsidRPr="00FC0BA1">
        <w:rPr>
          <w:color w:val="363435"/>
          <w:spacing w:val="6"/>
        </w:rPr>
        <w:t xml:space="preserve"> </w:t>
      </w:r>
      <w:r w:rsidRPr="00FC0BA1">
        <w:rPr>
          <w:color w:val="363435"/>
        </w:rPr>
        <w:t>B</w:t>
      </w:r>
      <w:r w:rsidRPr="00FC0BA1">
        <w:rPr>
          <w:color w:val="363435"/>
          <w:spacing w:val="6"/>
        </w:rPr>
        <w:t xml:space="preserve"> </w:t>
      </w:r>
      <w:r w:rsidRPr="00FC0BA1">
        <w:rPr>
          <w:color w:val="363435"/>
        </w:rPr>
        <w:t>ve</w:t>
      </w:r>
      <w:r w:rsidRPr="00FC0BA1">
        <w:rPr>
          <w:color w:val="363435"/>
          <w:spacing w:val="6"/>
        </w:rPr>
        <w:t xml:space="preserve"> </w:t>
      </w:r>
      <w:r w:rsidRPr="00FC0BA1">
        <w:rPr>
          <w:color w:val="363435"/>
        </w:rPr>
        <w:t>D</w:t>
      </w:r>
      <w:r w:rsidRPr="00FC0BA1">
        <w:rPr>
          <w:color w:val="363435"/>
          <w:spacing w:val="6"/>
        </w:rPr>
        <w:t xml:space="preserve"> </w:t>
      </w:r>
      <w:r w:rsidRPr="00FC0BA1">
        <w:rPr>
          <w:color w:val="363435"/>
        </w:rPr>
        <w:t>antijenlerinin</w:t>
      </w:r>
      <w:r w:rsidRPr="00FC0BA1">
        <w:rPr>
          <w:color w:val="363435"/>
          <w:spacing w:val="12"/>
        </w:rPr>
        <w:t xml:space="preserve"> </w:t>
      </w:r>
      <w:r w:rsidRPr="00FC0BA1">
        <w:rPr>
          <w:color w:val="363435"/>
        </w:rPr>
        <w:t>sensitivitesi</w:t>
      </w:r>
      <w:r w:rsidRPr="00FC0BA1">
        <w:rPr>
          <w:color w:val="363435"/>
          <w:spacing w:val="11"/>
        </w:rPr>
        <w:t xml:space="preserve"> </w:t>
      </w:r>
      <w:r w:rsidRPr="00FC0BA1">
        <w:rPr>
          <w:color w:val="363435"/>
        </w:rPr>
        <w:t>büyük</w:t>
      </w:r>
      <w:r w:rsidRPr="00FC0BA1">
        <w:rPr>
          <w:color w:val="363435"/>
          <w:spacing w:val="12"/>
        </w:rPr>
        <w:t xml:space="preserve"> </w:t>
      </w:r>
      <w:r w:rsidRPr="00FC0BA1">
        <w:rPr>
          <w:color w:val="363435"/>
        </w:rPr>
        <w:t>oranda</w:t>
      </w:r>
      <w:r w:rsidRPr="00FC0BA1">
        <w:rPr>
          <w:color w:val="363435"/>
          <w:spacing w:val="12"/>
        </w:rPr>
        <w:t xml:space="preserve"> </w:t>
      </w:r>
      <w:r w:rsidRPr="00FC0BA1">
        <w:rPr>
          <w:color w:val="363435"/>
        </w:rPr>
        <w:t>arta</w:t>
      </w:r>
      <w:r w:rsidRPr="00FC0BA1">
        <w:rPr>
          <w:color w:val="363435"/>
          <w:spacing w:val="-12"/>
        </w:rPr>
        <w:t>r</w:t>
      </w:r>
      <w:r w:rsidRPr="00FC0BA1">
        <w:rPr>
          <w:color w:val="363435"/>
        </w:rPr>
        <w:t>. Ancak</w:t>
      </w:r>
      <w:r w:rsidRPr="00FC0BA1">
        <w:rPr>
          <w:color w:val="363435"/>
          <w:spacing w:val="12"/>
        </w:rPr>
        <w:t xml:space="preserve"> </w:t>
      </w:r>
      <w:r w:rsidRPr="00FC0BA1">
        <w:rPr>
          <w:color w:val="363435"/>
        </w:rPr>
        <w:t>reagenler</w:t>
      </w:r>
      <w:r w:rsidRPr="00FC0BA1">
        <w:rPr>
          <w:color w:val="363435"/>
          <w:spacing w:val="12"/>
        </w:rPr>
        <w:t xml:space="preserve"> </w:t>
      </w:r>
      <w:r w:rsidRPr="00FC0BA1">
        <w:rPr>
          <w:color w:val="363435"/>
        </w:rPr>
        <w:t>dikkatli</w:t>
      </w:r>
      <w:r w:rsidRPr="00FC0BA1">
        <w:rPr>
          <w:color w:val="363435"/>
          <w:spacing w:val="11"/>
        </w:rPr>
        <w:t xml:space="preserve"> </w:t>
      </w:r>
      <w:r w:rsidRPr="00FC0BA1">
        <w:rPr>
          <w:color w:val="363435"/>
        </w:rPr>
        <w:t>bir</w:t>
      </w:r>
      <w:r w:rsidRPr="00FC0BA1">
        <w:rPr>
          <w:color w:val="363435"/>
          <w:spacing w:val="12"/>
        </w:rPr>
        <w:t xml:space="preserve"> </w:t>
      </w:r>
      <w:r w:rsidRPr="00FC0BA1">
        <w:rPr>
          <w:color w:val="363435"/>
        </w:rPr>
        <w:t>şekilde</w:t>
      </w:r>
      <w:r w:rsidRPr="00FC0BA1">
        <w:rPr>
          <w:color w:val="363435"/>
          <w:spacing w:val="11"/>
        </w:rPr>
        <w:t xml:space="preserve"> </w:t>
      </w:r>
      <w:r w:rsidRPr="00FC0BA1">
        <w:rPr>
          <w:color w:val="363435"/>
        </w:rPr>
        <w:t>seçilmedikleri</w:t>
      </w:r>
      <w:r w:rsidRPr="00FC0BA1">
        <w:rPr>
          <w:color w:val="363435"/>
          <w:spacing w:val="12"/>
        </w:rPr>
        <w:t xml:space="preserve"> </w:t>
      </w:r>
      <w:r w:rsidRPr="00FC0BA1">
        <w:rPr>
          <w:color w:val="363435"/>
        </w:rPr>
        <w:t>taktirde</w:t>
      </w:r>
      <w:r w:rsidRPr="00FC0BA1">
        <w:rPr>
          <w:color w:val="363435"/>
          <w:spacing w:val="12"/>
        </w:rPr>
        <w:t xml:space="preserve"> </w:t>
      </w:r>
      <w:r w:rsidRPr="00FC0BA1">
        <w:rPr>
          <w:color w:val="363435"/>
        </w:rPr>
        <w:t>zayıf</w:t>
      </w:r>
      <w:r w:rsidRPr="00FC0BA1">
        <w:rPr>
          <w:color w:val="363435"/>
          <w:spacing w:val="12"/>
        </w:rPr>
        <w:t xml:space="preserve"> </w:t>
      </w:r>
      <w:r w:rsidRPr="00FC0BA1">
        <w:rPr>
          <w:color w:val="363435"/>
        </w:rPr>
        <w:t>D</w:t>
      </w:r>
      <w:r w:rsidRPr="00FC0BA1">
        <w:rPr>
          <w:color w:val="363435"/>
          <w:spacing w:val="12"/>
        </w:rPr>
        <w:t xml:space="preserve"> </w:t>
      </w:r>
      <w:r w:rsidRPr="00FC0BA1">
        <w:rPr>
          <w:color w:val="363435"/>
        </w:rPr>
        <w:t>de</w:t>
      </w:r>
      <w:r w:rsidRPr="00FC0BA1">
        <w:rPr>
          <w:color w:val="363435"/>
          <w:spacing w:val="12"/>
        </w:rPr>
        <w:t xml:space="preserve"> </w:t>
      </w:r>
      <w:r w:rsidRPr="00FC0BA1">
        <w:rPr>
          <w:color w:val="363435"/>
        </w:rPr>
        <w:t>dahil</w:t>
      </w:r>
      <w:r w:rsidRPr="00FC0BA1">
        <w:rPr>
          <w:color w:val="363435"/>
          <w:spacing w:val="12"/>
        </w:rPr>
        <w:t xml:space="preserve"> </w:t>
      </w:r>
      <w:r w:rsidRPr="00FC0BA1">
        <w:rPr>
          <w:color w:val="363435"/>
        </w:rPr>
        <w:t>olmak</w:t>
      </w:r>
      <w:r w:rsidRPr="00FC0BA1">
        <w:rPr>
          <w:color w:val="363435"/>
          <w:spacing w:val="12"/>
        </w:rPr>
        <w:t xml:space="preserve"> </w:t>
      </w:r>
      <w:r w:rsidRPr="00FC0BA1">
        <w:rPr>
          <w:color w:val="363435"/>
        </w:rPr>
        <w:t>üzere</w:t>
      </w:r>
      <w:r w:rsidRPr="00FC0BA1">
        <w:rPr>
          <w:color w:val="363435"/>
          <w:spacing w:val="12"/>
        </w:rPr>
        <w:t xml:space="preserve"> </w:t>
      </w:r>
      <w:r w:rsidRPr="00FC0BA1">
        <w:rPr>
          <w:color w:val="363435"/>
        </w:rPr>
        <w:t>bazı A,B</w:t>
      </w:r>
      <w:r w:rsidRPr="00FC0BA1">
        <w:rPr>
          <w:color w:val="363435"/>
          <w:spacing w:val="12"/>
        </w:rPr>
        <w:t xml:space="preserve"> </w:t>
      </w:r>
      <w:r w:rsidRPr="00FC0BA1">
        <w:rPr>
          <w:color w:val="363435"/>
        </w:rPr>
        <w:t>ve</w:t>
      </w:r>
      <w:r w:rsidRPr="00FC0BA1">
        <w:rPr>
          <w:color w:val="363435"/>
          <w:spacing w:val="12"/>
        </w:rPr>
        <w:t xml:space="preserve"> </w:t>
      </w:r>
      <w:r w:rsidRPr="00FC0BA1">
        <w:rPr>
          <w:color w:val="363435"/>
        </w:rPr>
        <w:t>D</w:t>
      </w:r>
      <w:r w:rsidRPr="00FC0BA1">
        <w:rPr>
          <w:color w:val="363435"/>
          <w:spacing w:val="12"/>
        </w:rPr>
        <w:t xml:space="preserve"> </w:t>
      </w:r>
      <w:r w:rsidRPr="00FC0BA1">
        <w:rPr>
          <w:color w:val="363435"/>
        </w:rPr>
        <w:t>varyantlarının saptanmasında hatalar oluşabili</w:t>
      </w:r>
      <w:r w:rsidRPr="00FC0BA1">
        <w:rPr>
          <w:color w:val="363435"/>
          <w:spacing w:val="-13"/>
        </w:rPr>
        <w:t>r</w:t>
      </w:r>
      <w:r w:rsidRPr="00FC0BA1">
        <w:rPr>
          <w:color w:val="363435"/>
        </w:rPr>
        <w:t>.</w:t>
      </w:r>
    </w:p>
    <w:p w:rsidR="00007F85" w:rsidRPr="00FC0BA1" w:rsidRDefault="00007F85" w:rsidP="00007F85">
      <w:pPr>
        <w:widowControl w:val="0"/>
        <w:numPr>
          <w:ilvl w:val="0"/>
          <w:numId w:val="31"/>
        </w:numPr>
        <w:autoSpaceDE w:val="0"/>
        <w:autoSpaceDN w:val="0"/>
        <w:adjustRightInd w:val="0"/>
        <w:ind w:left="720"/>
        <w:jc w:val="both"/>
        <w:rPr>
          <w:color w:val="000000"/>
        </w:rPr>
      </w:pPr>
      <w:r w:rsidRPr="00FC0BA1">
        <w:rPr>
          <w:color w:val="363435"/>
          <w:spacing w:val="-15"/>
        </w:rPr>
        <w:t>T</w:t>
      </w:r>
      <w:r w:rsidRPr="00FC0BA1">
        <w:rPr>
          <w:color w:val="363435"/>
        </w:rPr>
        <w:t>am</w:t>
      </w:r>
      <w:r w:rsidRPr="00FC0BA1">
        <w:rPr>
          <w:color w:val="363435"/>
          <w:spacing w:val="12"/>
        </w:rPr>
        <w:t xml:space="preserve"> </w:t>
      </w:r>
      <w:r w:rsidRPr="00FC0BA1">
        <w:rPr>
          <w:color w:val="363435"/>
        </w:rPr>
        <w:t>otomatik ABO</w:t>
      </w:r>
      <w:r w:rsidRPr="00FC0BA1">
        <w:rPr>
          <w:color w:val="363435"/>
          <w:spacing w:val="12"/>
        </w:rPr>
        <w:t xml:space="preserve"> </w:t>
      </w:r>
      <w:r w:rsidRPr="00FC0BA1">
        <w:rPr>
          <w:color w:val="363435"/>
        </w:rPr>
        <w:t>ve</w:t>
      </w:r>
      <w:r w:rsidRPr="00FC0BA1">
        <w:rPr>
          <w:color w:val="363435"/>
          <w:spacing w:val="12"/>
        </w:rPr>
        <w:t xml:space="preserve"> </w:t>
      </w:r>
      <w:r w:rsidRPr="00FC0BA1">
        <w:rPr>
          <w:color w:val="363435"/>
        </w:rPr>
        <w:t>D</w:t>
      </w:r>
      <w:r w:rsidRPr="00FC0BA1">
        <w:rPr>
          <w:color w:val="363435"/>
          <w:spacing w:val="12"/>
        </w:rPr>
        <w:t xml:space="preserve"> </w:t>
      </w:r>
      <w:r w:rsidRPr="00FC0BA1">
        <w:rPr>
          <w:color w:val="363435"/>
        </w:rPr>
        <w:t>gruplama</w:t>
      </w:r>
      <w:r w:rsidRPr="00FC0BA1">
        <w:rPr>
          <w:color w:val="363435"/>
          <w:spacing w:val="12"/>
        </w:rPr>
        <w:t xml:space="preserve"> </w:t>
      </w:r>
      <w:r w:rsidRPr="00FC0BA1">
        <w:rPr>
          <w:color w:val="363435"/>
        </w:rPr>
        <w:t>prosedürleri</w:t>
      </w:r>
      <w:r w:rsidRPr="00FC0BA1">
        <w:rPr>
          <w:color w:val="363435"/>
          <w:spacing w:val="12"/>
        </w:rPr>
        <w:t xml:space="preserve"> </w:t>
      </w:r>
      <w:r w:rsidRPr="00FC0BA1">
        <w:rPr>
          <w:color w:val="363435"/>
        </w:rPr>
        <w:t>pratik</w:t>
      </w:r>
      <w:r w:rsidRPr="00FC0BA1">
        <w:rPr>
          <w:color w:val="363435"/>
          <w:spacing w:val="12"/>
        </w:rPr>
        <w:t xml:space="preserve"> </w:t>
      </w:r>
      <w:r w:rsidRPr="00FC0BA1">
        <w:rPr>
          <w:color w:val="363435"/>
        </w:rPr>
        <w:t>ve</w:t>
      </w:r>
      <w:r w:rsidRPr="00FC0BA1">
        <w:rPr>
          <w:color w:val="363435"/>
          <w:spacing w:val="12"/>
        </w:rPr>
        <w:t xml:space="preserve"> </w:t>
      </w:r>
      <w:r w:rsidRPr="00FC0BA1">
        <w:rPr>
          <w:color w:val="363435"/>
        </w:rPr>
        <w:t>uygun</w:t>
      </w:r>
      <w:r w:rsidRPr="00FC0BA1">
        <w:rPr>
          <w:color w:val="363435"/>
          <w:spacing w:val="12"/>
        </w:rPr>
        <w:t xml:space="preserve"> </w:t>
      </w:r>
      <w:r w:rsidRPr="00FC0BA1">
        <w:rPr>
          <w:color w:val="363435"/>
        </w:rPr>
        <w:t>olabilecek yerlerde kullanılmalıdı</w:t>
      </w:r>
      <w:r w:rsidRPr="00FC0BA1">
        <w:rPr>
          <w:color w:val="363435"/>
          <w:spacing w:val="-13"/>
        </w:rPr>
        <w:t>r</w:t>
      </w:r>
      <w:r w:rsidRPr="00FC0BA1">
        <w:rPr>
          <w:color w:val="363435"/>
        </w:rPr>
        <w:t>.</w:t>
      </w:r>
    </w:p>
    <w:p w:rsidR="00007F85" w:rsidRPr="00FC0BA1" w:rsidRDefault="00007F85" w:rsidP="00007F85">
      <w:pPr>
        <w:widowControl w:val="0"/>
        <w:numPr>
          <w:ilvl w:val="0"/>
          <w:numId w:val="31"/>
        </w:numPr>
        <w:autoSpaceDE w:val="0"/>
        <w:autoSpaceDN w:val="0"/>
        <w:adjustRightInd w:val="0"/>
        <w:ind w:left="720"/>
        <w:jc w:val="both"/>
        <w:rPr>
          <w:color w:val="000000"/>
        </w:rPr>
      </w:pPr>
      <w:r w:rsidRPr="00FC0BA1">
        <w:rPr>
          <w:color w:val="363435"/>
        </w:rPr>
        <w:t>ABO ve D gruplama testlerinin sonuçları eski kayıtlarla karşılaştırılmalıdı</w:t>
      </w:r>
      <w:r w:rsidRPr="00FC0BA1">
        <w:rPr>
          <w:color w:val="363435"/>
          <w:spacing w:val="-13"/>
        </w:rPr>
        <w:t>r</w:t>
      </w:r>
      <w:r w:rsidRPr="00FC0BA1">
        <w:rPr>
          <w:color w:val="363435"/>
        </w:rPr>
        <w:t>.</w:t>
      </w:r>
    </w:p>
    <w:p w:rsidR="00007F85" w:rsidRPr="00FC0BA1" w:rsidRDefault="00007F85" w:rsidP="00007F85">
      <w:pPr>
        <w:widowControl w:val="0"/>
        <w:numPr>
          <w:ilvl w:val="0"/>
          <w:numId w:val="31"/>
        </w:numPr>
        <w:autoSpaceDE w:val="0"/>
        <w:autoSpaceDN w:val="0"/>
        <w:adjustRightInd w:val="0"/>
        <w:ind w:left="720"/>
        <w:jc w:val="both"/>
        <w:rPr>
          <w:color w:val="000000"/>
        </w:rPr>
      </w:pPr>
      <w:r w:rsidRPr="00FC0BA1">
        <w:rPr>
          <w:color w:val="363435"/>
          <w:position w:val="3"/>
        </w:rPr>
        <w:t>Pıhtılaşmış</w:t>
      </w:r>
      <w:r w:rsidRPr="00FC0BA1">
        <w:rPr>
          <w:color w:val="363435"/>
          <w:spacing w:val="4"/>
          <w:position w:val="3"/>
        </w:rPr>
        <w:t xml:space="preserve"> </w:t>
      </w:r>
      <w:r w:rsidRPr="00FC0BA1">
        <w:rPr>
          <w:color w:val="363435"/>
          <w:position w:val="3"/>
        </w:rPr>
        <w:t>veya</w:t>
      </w:r>
      <w:r w:rsidRPr="00FC0BA1">
        <w:rPr>
          <w:color w:val="363435"/>
          <w:spacing w:val="4"/>
          <w:position w:val="3"/>
        </w:rPr>
        <w:t xml:space="preserve"> </w:t>
      </w:r>
      <w:r w:rsidRPr="00FC0BA1">
        <w:rPr>
          <w:color w:val="363435"/>
          <w:position w:val="3"/>
        </w:rPr>
        <w:t>ED</w:t>
      </w:r>
      <w:r w:rsidRPr="00FC0BA1">
        <w:rPr>
          <w:color w:val="363435"/>
          <w:spacing w:val="-18"/>
          <w:position w:val="3"/>
        </w:rPr>
        <w:t>T</w:t>
      </w:r>
      <w:r w:rsidRPr="00FC0BA1">
        <w:rPr>
          <w:color w:val="363435"/>
          <w:spacing w:val="-24"/>
          <w:position w:val="3"/>
        </w:rPr>
        <w:t>A</w:t>
      </w:r>
      <w:r w:rsidRPr="00FC0BA1">
        <w:rPr>
          <w:color w:val="363435"/>
          <w:position w:val="3"/>
        </w:rPr>
        <w:t>’lı</w:t>
      </w:r>
      <w:r w:rsidRPr="00FC0BA1">
        <w:rPr>
          <w:color w:val="363435"/>
          <w:spacing w:val="4"/>
          <w:position w:val="3"/>
        </w:rPr>
        <w:t xml:space="preserve"> </w:t>
      </w:r>
      <w:r w:rsidRPr="00FC0BA1">
        <w:rPr>
          <w:color w:val="363435"/>
          <w:position w:val="3"/>
        </w:rPr>
        <w:t>örnekler</w:t>
      </w:r>
      <w:r w:rsidRPr="00FC0BA1">
        <w:rPr>
          <w:color w:val="363435"/>
          <w:spacing w:val="-8"/>
          <w:position w:val="3"/>
        </w:rPr>
        <w:t xml:space="preserve"> </w:t>
      </w:r>
      <w:r w:rsidRPr="00FC0BA1">
        <w:rPr>
          <w:color w:val="363435"/>
          <w:position w:val="3"/>
        </w:rPr>
        <w:t>ABO</w:t>
      </w:r>
      <w:r w:rsidRPr="00FC0BA1">
        <w:rPr>
          <w:color w:val="363435"/>
          <w:spacing w:val="4"/>
          <w:position w:val="3"/>
        </w:rPr>
        <w:t xml:space="preserve"> </w:t>
      </w:r>
      <w:r w:rsidRPr="00FC0BA1">
        <w:rPr>
          <w:color w:val="363435"/>
          <w:position w:val="3"/>
        </w:rPr>
        <w:t>ve</w:t>
      </w:r>
      <w:r w:rsidRPr="00FC0BA1">
        <w:rPr>
          <w:color w:val="363435"/>
          <w:spacing w:val="4"/>
          <w:position w:val="3"/>
        </w:rPr>
        <w:t xml:space="preserve"> </w:t>
      </w:r>
      <w:r w:rsidRPr="00FC0BA1">
        <w:rPr>
          <w:color w:val="363435"/>
          <w:position w:val="3"/>
        </w:rPr>
        <w:t>D</w:t>
      </w:r>
      <w:r w:rsidRPr="00FC0BA1">
        <w:rPr>
          <w:color w:val="363435"/>
          <w:spacing w:val="4"/>
          <w:position w:val="3"/>
        </w:rPr>
        <w:t xml:space="preserve"> </w:t>
      </w:r>
      <w:r w:rsidRPr="00FC0BA1">
        <w:rPr>
          <w:color w:val="363435"/>
          <w:position w:val="3"/>
        </w:rPr>
        <w:t>gruplamasında</w:t>
      </w:r>
      <w:r w:rsidRPr="00FC0BA1">
        <w:rPr>
          <w:color w:val="363435"/>
          <w:spacing w:val="4"/>
          <w:position w:val="3"/>
        </w:rPr>
        <w:t xml:space="preserve"> </w:t>
      </w:r>
      <w:r w:rsidRPr="00FC0BA1">
        <w:rPr>
          <w:color w:val="363435"/>
          <w:position w:val="3"/>
        </w:rPr>
        <w:t>kullanılabilir ancak tam otomatik</w:t>
      </w:r>
      <w:r w:rsidRPr="00FC0BA1">
        <w:rPr>
          <w:color w:val="363435"/>
          <w:position w:val="1"/>
        </w:rPr>
        <w:t xml:space="preserve"> sistemlerde ED</w:t>
      </w:r>
      <w:r w:rsidRPr="00FC0BA1">
        <w:rPr>
          <w:color w:val="363435"/>
          <w:spacing w:val="-18"/>
          <w:position w:val="1"/>
        </w:rPr>
        <w:t>T</w:t>
      </w:r>
      <w:r w:rsidRPr="00FC0BA1">
        <w:rPr>
          <w:color w:val="363435"/>
          <w:spacing w:val="-24"/>
          <w:position w:val="1"/>
        </w:rPr>
        <w:t>A</w:t>
      </w:r>
      <w:r w:rsidRPr="00FC0BA1">
        <w:rPr>
          <w:color w:val="363435"/>
          <w:position w:val="1"/>
        </w:rPr>
        <w:t>’lı örneklerin kullanılması şarttı</w:t>
      </w:r>
      <w:r w:rsidRPr="00FC0BA1">
        <w:rPr>
          <w:color w:val="363435"/>
          <w:spacing w:val="-13"/>
          <w:position w:val="1"/>
        </w:rPr>
        <w:t>r</w:t>
      </w:r>
      <w:r w:rsidRPr="00FC0BA1">
        <w:rPr>
          <w:color w:val="363435"/>
          <w:position w:val="1"/>
        </w:rPr>
        <w:t>.</w:t>
      </w:r>
    </w:p>
    <w:p w:rsidR="00007F85" w:rsidRPr="00FC0BA1" w:rsidRDefault="00007F85" w:rsidP="00007F85">
      <w:pPr>
        <w:widowControl w:val="0"/>
        <w:autoSpaceDE w:val="0"/>
        <w:autoSpaceDN w:val="0"/>
        <w:adjustRightInd w:val="0"/>
        <w:jc w:val="both"/>
        <w:rPr>
          <w:color w:val="000000"/>
        </w:rPr>
      </w:pPr>
    </w:p>
    <w:p w:rsidR="00007F85" w:rsidRPr="00FC0BA1" w:rsidRDefault="00007F85" w:rsidP="00007F85">
      <w:pPr>
        <w:widowControl w:val="0"/>
        <w:autoSpaceDE w:val="0"/>
        <w:autoSpaceDN w:val="0"/>
        <w:adjustRightInd w:val="0"/>
        <w:jc w:val="both"/>
        <w:rPr>
          <w:b/>
          <w:bCs/>
          <w:color w:val="363435"/>
        </w:rPr>
      </w:pPr>
      <w:r w:rsidRPr="00FC0BA1">
        <w:rPr>
          <w:color w:val="000000"/>
        </w:rPr>
        <w:t xml:space="preserve"> </w:t>
      </w:r>
      <w:r w:rsidRPr="00FC0BA1">
        <w:rPr>
          <w:b/>
          <w:bCs/>
          <w:color w:val="363435"/>
          <w:spacing w:val="-20"/>
        </w:rPr>
        <w:t>8.3.2 T</w:t>
      </w:r>
      <w:r w:rsidRPr="00FC0BA1">
        <w:rPr>
          <w:b/>
          <w:bCs/>
          <w:color w:val="363435"/>
        </w:rPr>
        <w:t>est p</w:t>
      </w:r>
      <w:r w:rsidRPr="00FC0BA1">
        <w:rPr>
          <w:b/>
          <w:bCs/>
          <w:color w:val="363435"/>
          <w:spacing w:val="-4"/>
        </w:rPr>
        <w:t>r</w:t>
      </w:r>
      <w:r w:rsidRPr="00FC0BA1">
        <w:rPr>
          <w:b/>
          <w:bCs/>
          <w:color w:val="363435"/>
        </w:rPr>
        <w:t>osedürleri</w:t>
      </w:r>
    </w:p>
    <w:p w:rsidR="00007F85" w:rsidRPr="00FC0BA1" w:rsidRDefault="00007F85" w:rsidP="00007F85">
      <w:pPr>
        <w:widowControl w:val="0"/>
        <w:numPr>
          <w:ilvl w:val="0"/>
          <w:numId w:val="30"/>
        </w:numPr>
        <w:autoSpaceDE w:val="0"/>
        <w:autoSpaceDN w:val="0"/>
        <w:adjustRightInd w:val="0"/>
        <w:ind w:left="720"/>
        <w:jc w:val="both"/>
        <w:rPr>
          <w:color w:val="000000"/>
        </w:rPr>
      </w:pPr>
      <w:r w:rsidRPr="00FC0BA1">
        <w:rPr>
          <w:color w:val="363435"/>
        </w:rPr>
        <w:t>Hastanın</w:t>
      </w:r>
      <w:r w:rsidRPr="00FC0BA1">
        <w:rPr>
          <w:color w:val="363435"/>
          <w:spacing w:val="-13"/>
        </w:rPr>
        <w:t xml:space="preserve"> </w:t>
      </w:r>
      <w:r w:rsidRPr="00FC0BA1">
        <w:rPr>
          <w:color w:val="363435"/>
        </w:rPr>
        <w:t>eritrositleri</w:t>
      </w:r>
      <w:r w:rsidRPr="00FC0BA1">
        <w:rPr>
          <w:color w:val="363435"/>
          <w:spacing w:val="-13"/>
        </w:rPr>
        <w:t xml:space="preserve"> </w:t>
      </w:r>
      <w:r w:rsidRPr="00FC0BA1">
        <w:rPr>
          <w:color w:val="363435"/>
        </w:rPr>
        <w:t>monoklonal</w:t>
      </w:r>
      <w:r w:rsidRPr="00FC0BA1">
        <w:rPr>
          <w:color w:val="363435"/>
          <w:spacing w:val="-13"/>
        </w:rPr>
        <w:t xml:space="preserve"> </w:t>
      </w:r>
      <w:r w:rsidRPr="00FC0BA1">
        <w:rPr>
          <w:color w:val="363435"/>
        </w:rPr>
        <w:t>anti-A,</w:t>
      </w:r>
      <w:r w:rsidRPr="00FC0BA1">
        <w:rPr>
          <w:color w:val="363435"/>
          <w:spacing w:val="-13"/>
        </w:rPr>
        <w:t xml:space="preserve"> </w:t>
      </w:r>
      <w:r w:rsidRPr="00FC0BA1">
        <w:rPr>
          <w:color w:val="363435"/>
        </w:rPr>
        <w:t>anti-B</w:t>
      </w:r>
      <w:r w:rsidRPr="00FC0BA1">
        <w:rPr>
          <w:color w:val="363435"/>
          <w:spacing w:val="-13"/>
        </w:rPr>
        <w:t xml:space="preserve"> </w:t>
      </w:r>
      <w:r w:rsidRPr="00FC0BA1">
        <w:rPr>
          <w:color w:val="363435"/>
        </w:rPr>
        <w:t>ve/veya</w:t>
      </w:r>
      <w:r w:rsidRPr="00FC0BA1">
        <w:rPr>
          <w:color w:val="363435"/>
          <w:spacing w:val="-13"/>
        </w:rPr>
        <w:t xml:space="preserve"> </w:t>
      </w:r>
      <w:r w:rsidRPr="00FC0BA1">
        <w:rPr>
          <w:color w:val="363435"/>
        </w:rPr>
        <w:t>anti-AB</w:t>
      </w:r>
      <w:r w:rsidRPr="00FC0BA1">
        <w:rPr>
          <w:color w:val="363435"/>
          <w:spacing w:val="-13"/>
        </w:rPr>
        <w:t xml:space="preserve"> </w:t>
      </w:r>
      <w:r w:rsidRPr="00FC0BA1">
        <w:rPr>
          <w:color w:val="363435"/>
        </w:rPr>
        <w:t>reagenleri</w:t>
      </w:r>
      <w:r w:rsidRPr="00FC0BA1">
        <w:rPr>
          <w:color w:val="363435"/>
          <w:spacing w:val="-13"/>
        </w:rPr>
        <w:t xml:space="preserve"> </w:t>
      </w:r>
      <w:r w:rsidRPr="00FC0BA1">
        <w:rPr>
          <w:color w:val="363435"/>
        </w:rPr>
        <w:t>kullanılarak</w:t>
      </w:r>
      <w:r w:rsidRPr="00FC0BA1">
        <w:rPr>
          <w:color w:val="363435"/>
          <w:spacing w:val="-1"/>
        </w:rPr>
        <w:t xml:space="preserve"> </w:t>
      </w:r>
      <w:r w:rsidRPr="00FC0BA1">
        <w:rPr>
          <w:color w:val="363435"/>
        </w:rPr>
        <w:t>direct</w:t>
      </w:r>
      <w:r w:rsidRPr="00FC0BA1">
        <w:rPr>
          <w:color w:val="363435"/>
          <w:spacing w:val="-1"/>
        </w:rPr>
        <w:t xml:space="preserve"> </w:t>
      </w:r>
      <w:r w:rsidRPr="00FC0BA1">
        <w:rPr>
          <w:color w:val="363435"/>
        </w:rPr>
        <w:t>-forward-</w:t>
      </w:r>
      <w:r w:rsidRPr="00FC0BA1">
        <w:rPr>
          <w:color w:val="363435"/>
          <w:spacing w:val="-1"/>
        </w:rPr>
        <w:t xml:space="preserve"> </w:t>
      </w:r>
      <w:r w:rsidRPr="00FC0BA1">
        <w:rPr>
          <w:color w:val="363435"/>
        </w:rPr>
        <w:t>gruplama</w:t>
      </w:r>
      <w:r w:rsidRPr="00FC0BA1">
        <w:rPr>
          <w:color w:val="363435"/>
          <w:spacing w:val="-1"/>
        </w:rPr>
        <w:t xml:space="preserve"> </w:t>
      </w:r>
      <w:r w:rsidRPr="00FC0BA1">
        <w:rPr>
          <w:color w:val="363435"/>
        </w:rPr>
        <w:t>yöntemi</w:t>
      </w:r>
      <w:r w:rsidRPr="00FC0BA1">
        <w:rPr>
          <w:color w:val="363435"/>
          <w:spacing w:val="-1"/>
        </w:rPr>
        <w:t xml:space="preserve"> </w:t>
      </w:r>
      <w:r w:rsidRPr="00FC0BA1">
        <w:rPr>
          <w:color w:val="363435"/>
        </w:rPr>
        <w:t>ile</w:t>
      </w:r>
      <w:r w:rsidRPr="00FC0BA1">
        <w:rPr>
          <w:color w:val="363435"/>
          <w:spacing w:val="-1"/>
        </w:rPr>
        <w:t xml:space="preserve"> </w:t>
      </w:r>
      <w:r w:rsidRPr="00FC0BA1">
        <w:rPr>
          <w:color w:val="363435"/>
        </w:rPr>
        <w:t>test</w:t>
      </w:r>
      <w:r w:rsidRPr="00FC0BA1">
        <w:rPr>
          <w:color w:val="363435"/>
          <w:spacing w:val="-1"/>
        </w:rPr>
        <w:t xml:space="preserve"> </w:t>
      </w:r>
      <w:r w:rsidRPr="00FC0BA1">
        <w:rPr>
          <w:color w:val="363435"/>
        </w:rPr>
        <w:t>edilmelidi</w:t>
      </w:r>
      <w:r w:rsidRPr="00FC0BA1">
        <w:rPr>
          <w:color w:val="363435"/>
          <w:spacing w:val="-13"/>
        </w:rPr>
        <w:t>r</w:t>
      </w:r>
      <w:r w:rsidRPr="00FC0BA1">
        <w:rPr>
          <w:color w:val="363435"/>
        </w:rPr>
        <w:t>.</w:t>
      </w:r>
      <w:r w:rsidRPr="00FC0BA1">
        <w:rPr>
          <w:color w:val="363435"/>
          <w:spacing w:val="-13"/>
        </w:rPr>
        <w:t xml:space="preserve"> </w:t>
      </w:r>
      <w:r w:rsidRPr="00FC0BA1">
        <w:rPr>
          <w:color w:val="363435"/>
        </w:rPr>
        <w:t>Anti-A,B</w:t>
      </w:r>
      <w:r w:rsidRPr="00FC0BA1">
        <w:rPr>
          <w:color w:val="363435"/>
          <w:spacing w:val="-1"/>
        </w:rPr>
        <w:t xml:space="preserve"> </w:t>
      </w:r>
      <w:r w:rsidRPr="00FC0BA1">
        <w:rPr>
          <w:color w:val="363435"/>
        </w:rPr>
        <w:t>veya</w:t>
      </w:r>
      <w:r w:rsidRPr="00FC0BA1">
        <w:rPr>
          <w:color w:val="363435"/>
          <w:spacing w:val="-1"/>
        </w:rPr>
        <w:t xml:space="preserve"> </w:t>
      </w:r>
      <w:r w:rsidRPr="00FC0BA1">
        <w:rPr>
          <w:color w:val="363435"/>
        </w:rPr>
        <w:t>anti- A+B reagenleri anti-A</w:t>
      </w:r>
      <w:r w:rsidRPr="00FC0BA1">
        <w:rPr>
          <w:color w:val="363435"/>
          <w:spacing w:val="-12"/>
        </w:rPr>
        <w:t xml:space="preserve"> </w:t>
      </w:r>
      <w:r w:rsidRPr="00FC0BA1">
        <w:rPr>
          <w:color w:val="363435"/>
        </w:rPr>
        <w:t>ve anti-B ile birlikte kullanılabilir ancak bu şart değildi</w:t>
      </w:r>
      <w:r w:rsidRPr="00FC0BA1">
        <w:rPr>
          <w:color w:val="363435"/>
          <w:spacing w:val="-13"/>
        </w:rPr>
        <w:t>r</w:t>
      </w:r>
      <w:r w:rsidRPr="00FC0BA1">
        <w:rPr>
          <w:color w:val="363435"/>
        </w:rPr>
        <w:t>.</w:t>
      </w:r>
    </w:p>
    <w:p w:rsidR="00007F85" w:rsidRPr="00FC0BA1" w:rsidRDefault="00007F85" w:rsidP="00007F85">
      <w:pPr>
        <w:widowControl w:val="0"/>
        <w:numPr>
          <w:ilvl w:val="0"/>
          <w:numId w:val="30"/>
        </w:numPr>
        <w:autoSpaceDE w:val="0"/>
        <w:autoSpaceDN w:val="0"/>
        <w:adjustRightInd w:val="0"/>
        <w:ind w:hanging="761"/>
        <w:jc w:val="both"/>
        <w:rPr>
          <w:color w:val="000000"/>
        </w:rPr>
      </w:pPr>
      <w:r w:rsidRPr="00FC0BA1">
        <w:rPr>
          <w:color w:val="363435"/>
          <w:position w:val="2"/>
        </w:rPr>
        <w:t>Anti-B</w:t>
      </w:r>
      <w:r w:rsidRPr="00FC0BA1">
        <w:rPr>
          <w:color w:val="363435"/>
          <w:spacing w:val="11"/>
          <w:position w:val="2"/>
        </w:rPr>
        <w:t xml:space="preserve"> </w:t>
      </w:r>
      <w:r w:rsidRPr="00FC0BA1">
        <w:rPr>
          <w:color w:val="363435"/>
          <w:position w:val="2"/>
        </w:rPr>
        <w:t>reageni,</w:t>
      </w:r>
      <w:r w:rsidRPr="00FC0BA1">
        <w:rPr>
          <w:color w:val="363435"/>
          <w:spacing w:val="10"/>
          <w:position w:val="2"/>
        </w:rPr>
        <w:t xml:space="preserve"> </w:t>
      </w:r>
      <w:r w:rsidRPr="00FC0BA1">
        <w:rPr>
          <w:color w:val="363435"/>
          <w:position w:val="2"/>
        </w:rPr>
        <w:t>edinsel</w:t>
      </w:r>
      <w:r w:rsidRPr="00FC0BA1">
        <w:rPr>
          <w:color w:val="363435"/>
          <w:spacing w:val="10"/>
          <w:position w:val="2"/>
        </w:rPr>
        <w:t xml:space="preserve"> </w:t>
      </w:r>
      <w:r w:rsidRPr="00FC0BA1">
        <w:rPr>
          <w:color w:val="363435"/>
          <w:position w:val="2"/>
        </w:rPr>
        <w:t>B</w:t>
      </w:r>
      <w:r w:rsidRPr="00FC0BA1">
        <w:rPr>
          <w:color w:val="363435"/>
          <w:spacing w:val="11"/>
          <w:position w:val="2"/>
        </w:rPr>
        <w:t xml:space="preserve"> </w:t>
      </w:r>
      <w:r w:rsidRPr="00FC0BA1">
        <w:rPr>
          <w:color w:val="363435"/>
          <w:position w:val="2"/>
        </w:rPr>
        <w:t>antijenleri</w:t>
      </w:r>
      <w:r w:rsidRPr="00FC0BA1">
        <w:rPr>
          <w:color w:val="363435"/>
          <w:spacing w:val="10"/>
          <w:position w:val="2"/>
        </w:rPr>
        <w:t xml:space="preserve"> </w:t>
      </w:r>
      <w:r w:rsidRPr="00FC0BA1">
        <w:rPr>
          <w:color w:val="363435"/>
          <w:position w:val="2"/>
        </w:rPr>
        <w:t>içeren</w:t>
      </w:r>
      <w:r w:rsidRPr="00FC0BA1">
        <w:rPr>
          <w:color w:val="363435"/>
          <w:spacing w:val="10"/>
          <w:position w:val="2"/>
        </w:rPr>
        <w:t xml:space="preserve"> </w:t>
      </w:r>
      <w:r w:rsidRPr="00FC0BA1">
        <w:rPr>
          <w:color w:val="363435"/>
          <w:position w:val="2"/>
        </w:rPr>
        <w:t>eritrositlerle</w:t>
      </w:r>
      <w:r w:rsidRPr="00FC0BA1">
        <w:rPr>
          <w:color w:val="363435"/>
          <w:spacing w:val="10"/>
          <w:position w:val="2"/>
        </w:rPr>
        <w:t xml:space="preserve"> </w:t>
      </w:r>
      <w:r w:rsidRPr="00FC0BA1">
        <w:rPr>
          <w:color w:val="363435"/>
          <w:position w:val="2"/>
        </w:rPr>
        <w:t>reaksiyona girmemelidir</w:t>
      </w:r>
      <w:r w:rsidRPr="00FC0BA1">
        <w:rPr>
          <w:color w:val="363435"/>
          <w:position w:val="1"/>
        </w:rPr>
        <w:t>.</w:t>
      </w:r>
    </w:p>
    <w:p w:rsidR="00007F85" w:rsidRPr="00FC0BA1" w:rsidRDefault="00007F85" w:rsidP="00007F85">
      <w:pPr>
        <w:widowControl w:val="0"/>
        <w:numPr>
          <w:ilvl w:val="0"/>
          <w:numId w:val="30"/>
        </w:numPr>
        <w:autoSpaceDE w:val="0"/>
        <w:autoSpaceDN w:val="0"/>
        <w:adjustRightInd w:val="0"/>
        <w:ind w:hanging="761"/>
        <w:jc w:val="both"/>
        <w:rPr>
          <w:color w:val="000000"/>
        </w:rPr>
      </w:pPr>
      <w:r w:rsidRPr="00FC0BA1">
        <w:rPr>
          <w:color w:val="363435"/>
          <w:position w:val="3"/>
        </w:rPr>
        <w:t>Reverse gruplama</w:t>
      </w:r>
      <w:r w:rsidRPr="00FC0BA1">
        <w:rPr>
          <w:color w:val="363435"/>
          <w:spacing w:val="-12"/>
          <w:position w:val="3"/>
        </w:rPr>
        <w:t xml:space="preserve"> </w:t>
      </w:r>
      <w:r w:rsidRPr="00FC0BA1">
        <w:rPr>
          <w:color w:val="363435"/>
          <w:position w:val="3"/>
        </w:rPr>
        <w:t>A1 ve B reagen eritrositler kullanılarak yapılmalıdı</w:t>
      </w:r>
      <w:r w:rsidRPr="00FC0BA1">
        <w:rPr>
          <w:color w:val="363435"/>
          <w:spacing w:val="-13"/>
          <w:position w:val="3"/>
        </w:rPr>
        <w:t>r</w:t>
      </w:r>
      <w:r w:rsidRPr="00FC0BA1">
        <w:rPr>
          <w:color w:val="363435"/>
          <w:position w:val="3"/>
        </w:rPr>
        <w:t>.</w:t>
      </w:r>
    </w:p>
    <w:p w:rsidR="00007F85" w:rsidRPr="00FC0BA1" w:rsidRDefault="00007F85" w:rsidP="00007F85">
      <w:pPr>
        <w:widowControl w:val="0"/>
        <w:numPr>
          <w:ilvl w:val="0"/>
          <w:numId w:val="30"/>
        </w:numPr>
        <w:autoSpaceDE w:val="0"/>
        <w:autoSpaceDN w:val="0"/>
        <w:adjustRightInd w:val="0"/>
        <w:ind w:left="720"/>
        <w:jc w:val="both"/>
        <w:rPr>
          <w:color w:val="000000"/>
        </w:rPr>
      </w:pPr>
      <w:r w:rsidRPr="00FC0BA1">
        <w:rPr>
          <w:color w:val="363435"/>
          <w:position w:val="3"/>
        </w:rPr>
        <w:t>Daha</w:t>
      </w:r>
      <w:r w:rsidRPr="00FC0BA1">
        <w:rPr>
          <w:color w:val="363435"/>
          <w:spacing w:val="5"/>
          <w:position w:val="3"/>
        </w:rPr>
        <w:t xml:space="preserve"> </w:t>
      </w:r>
      <w:r w:rsidRPr="00FC0BA1">
        <w:rPr>
          <w:color w:val="363435"/>
          <w:position w:val="3"/>
        </w:rPr>
        <w:t>öncesine</w:t>
      </w:r>
      <w:r w:rsidRPr="00FC0BA1">
        <w:rPr>
          <w:color w:val="363435"/>
          <w:spacing w:val="5"/>
          <w:position w:val="3"/>
        </w:rPr>
        <w:t xml:space="preserve"> </w:t>
      </w:r>
      <w:r w:rsidRPr="00FC0BA1">
        <w:rPr>
          <w:color w:val="363435"/>
          <w:position w:val="3"/>
        </w:rPr>
        <w:t>ait</w:t>
      </w:r>
      <w:r w:rsidRPr="00FC0BA1">
        <w:rPr>
          <w:color w:val="363435"/>
          <w:spacing w:val="5"/>
          <w:position w:val="3"/>
        </w:rPr>
        <w:t xml:space="preserve"> </w:t>
      </w:r>
      <w:r w:rsidRPr="00FC0BA1">
        <w:rPr>
          <w:color w:val="363435"/>
          <w:position w:val="3"/>
        </w:rPr>
        <w:t>kan</w:t>
      </w:r>
      <w:r w:rsidRPr="00FC0BA1">
        <w:rPr>
          <w:color w:val="363435"/>
          <w:spacing w:val="5"/>
          <w:position w:val="3"/>
        </w:rPr>
        <w:t xml:space="preserve"> </w:t>
      </w:r>
      <w:r w:rsidRPr="00FC0BA1">
        <w:rPr>
          <w:color w:val="363435"/>
          <w:position w:val="3"/>
        </w:rPr>
        <w:t>gruplama</w:t>
      </w:r>
      <w:r w:rsidRPr="00FC0BA1">
        <w:rPr>
          <w:color w:val="363435"/>
          <w:spacing w:val="5"/>
          <w:position w:val="3"/>
        </w:rPr>
        <w:t xml:space="preserve"> </w:t>
      </w:r>
      <w:r w:rsidRPr="00FC0BA1">
        <w:rPr>
          <w:color w:val="363435"/>
          <w:position w:val="3"/>
        </w:rPr>
        <w:t>kayıtları</w:t>
      </w:r>
      <w:r w:rsidRPr="00FC0BA1">
        <w:rPr>
          <w:color w:val="363435"/>
          <w:spacing w:val="5"/>
          <w:position w:val="3"/>
        </w:rPr>
        <w:t xml:space="preserve"> </w:t>
      </w:r>
      <w:r w:rsidRPr="00FC0BA1">
        <w:rPr>
          <w:color w:val="363435"/>
          <w:position w:val="3"/>
        </w:rPr>
        <w:t>olmayan</w:t>
      </w:r>
      <w:r w:rsidRPr="00FC0BA1">
        <w:rPr>
          <w:color w:val="363435"/>
          <w:spacing w:val="5"/>
          <w:position w:val="3"/>
        </w:rPr>
        <w:t xml:space="preserve"> </w:t>
      </w:r>
      <w:r w:rsidRPr="00FC0BA1">
        <w:rPr>
          <w:color w:val="363435"/>
          <w:position w:val="3"/>
        </w:rPr>
        <w:t>hastalara</w:t>
      </w:r>
      <w:r w:rsidRPr="00FC0BA1">
        <w:rPr>
          <w:color w:val="363435"/>
          <w:spacing w:val="5"/>
          <w:position w:val="3"/>
        </w:rPr>
        <w:t xml:space="preserve"> </w:t>
      </w:r>
      <w:r w:rsidRPr="00FC0BA1">
        <w:rPr>
          <w:color w:val="363435"/>
          <w:position w:val="3"/>
        </w:rPr>
        <w:t>ait</w:t>
      </w:r>
      <w:r w:rsidRPr="00FC0BA1">
        <w:rPr>
          <w:color w:val="363435"/>
          <w:spacing w:val="5"/>
          <w:position w:val="3"/>
        </w:rPr>
        <w:t xml:space="preserve"> </w:t>
      </w:r>
      <w:r w:rsidRPr="00FC0BA1">
        <w:rPr>
          <w:color w:val="363435"/>
          <w:position w:val="3"/>
        </w:rPr>
        <w:t>örneklerde uygulanacak</w:t>
      </w:r>
      <w:r w:rsidRPr="00FC0BA1">
        <w:rPr>
          <w:color w:val="363435"/>
          <w:position w:val="1"/>
        </w:rPr>
        <w:t xml:space="preserve"> gruplama prosedürü en az şu ikisini içermelidir:</w:t>
      </w:r>
    </w:p>
    <w:p w:rsidR="00007F85" w:rsidRPr="00FC0BA1" w:rsidRDefault="00007F85" w:rsidP="00007F85">
      <w:pPr>
        <w:widowControl w:val="0"/>
        <w:numPr>
          <w:ilvl w:val="0"/>
          <w:numId w:val="30"/>
        </w:numPr>
        <w:autoSpaceDE w:val="0"/>
        <w:autoSpaceDN w:val="0"/>
        <w:adjustRightInd w:val="0"/>
        <w:ind w:hanging="761"/>
        <w:jc w:val="both"/>
        <w:rPr>
          <w:color w:val="000000"/>
        </w:rPr>
      </w:pPr>
      <w:r w:rsidRPr="00FC0BA1">
        <w:rPr>
          <w:color w:val="363435"/>
        </w:rPr>
        <w:t>(a)</w:t>
      </w:r>
      <w:r w:rsidRPr="00FC0BA1">
        <w:rPr>
          <w:color w:val="363435"/>
          <w:spacing w:val="-1"/>
        </w:rPr>
        <w:t xml:space="preserve"> </w:t>
      </w:r>
      <w:r w:rsidRPr="00FC0BA1">
        <w:rPr>
          <w:color w:val="363435"/>
        </w:rPr>
        <w:t>ABO</w:t>
      </w:r>
      <w:r w:rsidRPr="00FC0BA1">
        <w:rPr>
          <w:color w:val="363435"/>
          <w:spacing w:val="11"/>
        </w:rPr>
        <w:t xml:space="preserve"> </w:t>
      </w:r>
      <w:r w:rsidRPr="00FC0BA1">
        <w:rPr>
          <w:color w:val="363435"/>
        </w:rPr>
        <w:t>için</w:t>
      </w:r>
      <w:r w:rsidRPr="00FC0BA1">
        <w:rPr>
          <w:color w:val="363435"/>
          <w:spacing w:val="11"/>
        </w:rPr>
        <w:t xml:space="preserve"> </w:t>
      </w:r>
      <w:r w:rsidRPr="00FC0BA1">
        <w:rPr>
          <w:color w:val="363435"/>
        </w:rPr>
        <w:t>direct</w:t>
      </w:r>
      <w:r w:rsidRPr="00FC0BA1">
        <w:rPr>
          <w:color w:val="363435"/>
          <w:spacing w:val="11"/>
        </w:rPr>
        <w:t xml:space="preserve"> </w:t>
      </w:r>
      <w:r w:rsidRPr="00FC0BA1">
        <w:rPr>
          <w:color w:val="363435"/>
        </w:rPr>
        <w:t>–forward-</w:t>
      </w:r>
      <w:r w:rsidRPr="00FC0BA1">
        <w:rPr>
          <w:color w:val="363435"/>
          <w:spacing w:val="11"/>
        </w:rPr>
        <w:t xml:space="preserve"> </w:t>
      </w:r>
      <w:r w:rsidRPr="00FC0BA1">
        <w:rPr>
          <w:color w:val="363435"/>
        </w:rPr>
        <w:t>ve</w:t>
      </w:r>
      <w:r w:rsidRPr="00FC0BA1">
        <w:rPr>
          <w:color w:val="363435"/>
          <w:spacing w:val="11"/>
        </w:rPr>
        <w:t xml:space="preserve"> </w:t>
      </w:r>
      <w:r w:rsidRPr="00FC0BA1">
        <w:rPr>
          <w:color w:val="363435"/>
        </w:rPr>
        <w:t>karşıt</w:t>
      </w:r>
      <w:r w:rsidRPr="00FC0BA1">
        <w:rPr>
          <w:color w:val="363435"/>
          <w:spacing w:val="11"/>
        </w:rPr>
        <w:t xml:space="preserve"> </w:t>
      </w:r>
      <w:r w:rsidRPr="00FC0BA1">
        <w:rPr>
          <w:color w:val="363435"/>
        </w:rPr>
        <w:t>–reverse-</w:t>
      </w:r>
      <w:r w:rsidRPr="00FC0BA1">
        <w:rPr>
          <w:color w:val="363435"/>
          <w:spacing w:val="11"/>
        </w:rPr>
        <w:t xml:space="preserve"> </w:t>
      </w:r>
      <w:r w:rsidRPr="00FC0BA1">
        <w:rPr>
          <w:color w:val="363435"/>
        </w:rPr>
        <w:t>gruplama</w:t>
      </w:r>
      <w:r w:rsidRPr="00FC0BA1">
        <w:rPr>
          <w:color w:val="363435"/>
          <w:spacing w:val="11"/>
        </w:rPr>
        <w:t xml:space="preserve"> </w:t>
      </w:r>
      <w:r w:rsidRPr="00FC0BA1">
        <w:rPr>
          <w:color w:val="363435"/>
        </w:rPr>
        <w:t>ile</w:t>
      </w:r>
      <w:r w:rsidRPr="00FC0BA1">
        <w:rPr>
          <w:color w:val="363435"/>
          <w:spacing w:val="11"/>
        </w:rPr>
        <w:t xml:space="preserve"> </w:t>
      </w:r>
      <w:r w:rsidRPr="00FC0BA1">
        <w:rPr>
          <w:color w:val="363435"/>
        </w:rPr>
        <w:t>Rh</w:t>
      </w:r>
      <w:r w:rsidRPr="00FC0BA1">
        <w:rPr>
          <w:color w:val="363435"/>
          <w:spacing w:val="11"/>
        </w:rPr>
        <w:t xml:space="preserve"> </w:t>
      </w:r>
      <w:r w:rsidRPr="00FC0BA1">
        <w:rPr>
          <w:color w:val="363435"/>
        </w:rPr>
        <w:t>için</w:t>
      </w:r>
      <w:r w:rsidRPr="00FC0BA1">
        <w:rPr>
          <w:color w:val="363435"/>
          <w:spacing w:val="11"/>
        </w:rPr>
        <w:t xml:space="preserve"> </w:t>
      </w:r>
      <w:r w:rsidRPr="00FC0BA1">
        <w:rPr>
          <w:color w:val="363435"/>
        </w:rPr>
        <w:t>D</w:t>
      </w:r>
      <w:r w:rsidRPr="00FC0BA1">
        <w:rPr>
          <w:color w:val="363435"/>
          <w:spacing w:val="11"/>
        </w:rPr>
        <w:t xml:space="preserve"> </w:t>
      </w:r>
      <w:r w:rsidRPr="00FC0BA1">
        <w:rPr>
          <w:color w:val="363435"/>
        </w:rPr>
        <w:t>grubu tayini; ve</w:t>
      </w:r>
    </w:p>
    <w:p w:rsidR="00007F85" w:rsidRPr="00FC0BA1" w:rsidRDefault="00007F85" w:rsidP="00007F85">
      <w:pPr>
        <w:widowControl w:val="0"/>
        <w:numPr>
          <w:ilvl w:val="0"/>
          <w:numId w:val="30"/>
        </w:numPr>
        <w:autoSpaceDE w:val="0"/>
        <w:autoSpaceDN w:val="0"/>
        <w:adjustRightInd w:val="0"/>
        <w:ind w:left="720"/>
        <w:jc w:val="both"/>
        <w:rPr>
          <w:color w:val="000000"/>
        </w:rPr>
      </w:pPr>
      <w:r w:rsidRPr="00FC0BA1">
        <w:rPr>
          <w:color w:val="363435"/>
        </w:rPr>
        <w:t>(b)</w:t>
      </w:r>
      <w:r w:rsidRPr="00FC0BA1">
        <w:rPr>
          <w:color w:val="363435"/>
          <w:spacing w:val="7"/>
        </w:rPr>
        <w:t xml:space="preserve"> </w:t>
      </w:r>
      <w:r w:rsidRPr="00FC0BA1">
        <w:rPr>
          <w:color w:val="363435"/>
        </w:rPr>
        <w:t>İkinci</w:t>
      </w:r>
      <w:r w:rsidRPr="00FC0BA1">
        <w:rPr>
          <w:color w:val="363435"/>
          <w:spacing w:val="-6"/>
        </w:rPr>
        <w:t xml:space="preserve"> </w:t>
      </w:r>
      <w:r w:rsidRPr="00FC0BA1">
        <w:rPr>
          <w:color w:val="363435"/>
        </w:rPr>
        <w:t>ABO</w:t>
      </w:r>
      <w:r w:rsidRPr="00FC0BA1">
        <w:rPr>
          <w:color w:val="363435"/>
          <w:spacing w:val="7"/>
        </w:rPr>
        <w:t xml:space="preserve"> </w:t>
      </w:r>
      <w:r w:rsidRPr="00FC0BA1">
        <w:rPr>
          <w:color w:val="363435"/>
        </w:rPr>
        <w:t>tayininde</w:t>
      </w:r>
      <w:r w:rsidRPr="00FC0BA1">
        <w:rPr>
          <w:color w:val="363435"/>
          <w:spacing w:val="6"/>
        </w:rPr>
        <w:t xml:space="preserve"> </w:t>
      </w:r>
      <w:r w:rsidRPr="00FC0BA1">
        <w:rPr>
          <w:color w:val="363435"/>
        </w:rPr>
        <w:t>forward</w:t>
      </w:r>
      <w:r w:rsidRPr="00FC0BA1">
        <w:rPr>
          <w:color w:val="363435"/>
          <w:spacing w:val="7"/>
        </w:rPr>
        <w:t xml:space="preserve"> </w:t>
      </w:r>
      <w:r w:rsidRPr="00FC0BA1">
        <w:rPr>
          <w:color w:val="363435"/>
        </w:rPr>
        <w:t>ya</w:t>
      </w:r>
      <w:r w:rsidRPr="00FC0BA1">
        <w:rPr>
          <w:color w:val="363435"/>
          <w:spacing w:val="7"/>
        </w:rPr>
        <w:t xml:space="preserve"> </w:t>
      </w:r>
      <w:r w:rsidRPr="00FC0BA1">
        <w:rPr>
          <w:color w:val="363435"/>
        </w:rPr>
        <w:t>da</w:t>
      </w:r>
      <w:r w:rsidRPr="00FC0BA1">
        <w:rPr>
          <w:color w:val="363435"/>
          <w:spacing w:val="7"/>
        </w:rPr>
        <w:t xml:space="preserve"> </w:t>
      </w:r>
      <w:r w:rsidRPr="00FC0BA1">
        <w:rPr>
          <w:color w:val="363435"/>
        </w:rPr>
        <w:t>reverse</w:t>
      </w:r>
      <w:r w:rsidRPr="00FC0BA1">
        <w:rPr>
          <w:color w:val="363435"/>
          <w:spacing w:val="7"/>
        </w:rPr>
        <w:t xml:space="preserve"> </w:t>
      </w:r>
      <w:r w:rsidRPr="00FC0BA1">
        <w:rPr>
          <w:color w:val="363435"/>
        </w:rPr>
        <w:t>gruplama</w:t>
      </w:r>
      <w:r w:rsidRPr="00FC0BA1">
        <w:rPr>
          <w:color w:val="363435"/>
          <w:spacing w:val="7"/>
        </w:rPr>
        <w:t xml:space="preserve"> </w:t>
      </w:r>
      <w:r w:rsidRPr="00FC0BA1">
        <w:rPr>
          <w:color w:val="363435"/>
        </w:rPr>
        <w:t>yapılmalıdı</w:t>
      </w:r>
      <w:r w:rsidRPr="00FC0BA1">
        <w:rPr>
          <w:color w:val="363435"/>
          <w:spacing w:val="-12"/>
        </w:rPr>
        <w:t>r</w:t>
      </w:r>
      <w:r w:rsidRPr="00FC0BA1">
        <w:rPr>
          <w:color w:val="363435"/>
        </w:rPr>
        <w:t>.</w:t>
      </w:r>
      <w:r w:rsidRPr="00FC0BA1">
        <w:rPr>
          <w:color w:val="363435"/>
          <w:spacing w:val="7"/>
        </w:rPr>
        <w:t xml:space="preserve"> </w:t>
      </w:r>
      <w:r w:rsidRPr="00FC0BA1">
        <w:rPr>
          <w:color w:val="363435"/>
        </w:rPr>
        <w:t>İkinci</w:t>
      </w:r>
      <w:r w:rsidRPr="00FC0BA1">
        <w:rPr>
          <w:color w:val="363435"/>
          <w:spacing w:val="7"/>
        </w:rPr>
        <w:t xml:space="preserve"> </w:t>
      </w:r>
      <w:r w:rsidRPr="00FC0BA1">
        <w:rPr>
          <w:color w:val="363435"/>
        </w:rPr>
        <w:t>D gruplamasında ise aynı veya farklı reagen kullanılabili</w:t>
      </w:r>
      <w:r w:rsidRPr="00FC0BA1">
        <w:rPr>
          <w:color w:val="363435"/>
          <w:spacing w:val="-13"/>
        </w:rPr>
        <w:t>r</w:t>
      </w:r>
      <w:r w:rsidRPr="00FC0BA1">
        <w:rPr>
          <w:color w:val="363435"/>
        </w:rPr>
        <w:t>.</w:t>
      </w:r>
    </w:p>
    <w:p w:rsidR="00007F85" w:rsidRPr="00FC0BA1" w:rsidRDefault="00007F85" w:rsidP="00007F85">
      <w:pPr>
        <w:widowControl w:val="0"/>
        <w:numPr>
          <w:ilvl w:val="0"/>
          <w:numId w:val="30"/>
        </w:numPr>
        <w:autoSpaceDE w:val="0"/>
        <w:autoSpaceDN w:val="0"/>
        <w:adjustRightInd w:val="0"/>
        <w:ind w:left="720"/>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Manuel</w:t>
      </w:r>
      <w:r w:rsidRPr="00FC0BA1">
        <w:rPr>
          <w:color w:val="363435"/>
          <w:spacing w:val="-9"/>
        </w:rPr>
        <w:t xml:space="preserve"> </w:t>
      </w:r>
      <w:r w:rsidRPr="00FC0BA1">
        <w:rPr>
          <w:color w:val="363435"/>
        </w:rPr>
        <w:t>gruplamada</w:t>
      </w:r>
      <w:r w:rsidRPr="00FC0BA1">
        <w:rPr>
          <w:color w:val="363435"/>
          <w:spacing w:val="-9"/>
        </w:rPr>
        <w:t xml:space="preserve"> </w:t>
      </w:r>
      <w:r w:rsidRPr="00FC0BA1">
        <w:rPr>
          <w:color w:val="363435"/>
        </w:rPr>
        <w:t>(a)</w:t>
      </w:r>
      <w:r w:rsidRPr="00FC0BA1">
        <w:rPr>
          <w:color w:val="363435"/>
          <w:spacing w:val="-9"/>
        </w:rPr>
        <w:t xml:space="preserve"> </w:t>
      </w:r>
      <w:r w:rsidRPr="00FC0BA1">
        <w:rPr>
          <w:color w:val="363435"/>
        </w:rPr>
        <w:t>ve</w:t>
      </w:r>
      <w:r w:rsidRPr="00FC0BA1">
        <w:rPr>
          <w:color w:val="363435"/>
          <w:spacing w:val="-9"/>
        </w:rPr>
        <w:t xml:space="preserve"> </w:t>
      </w:r>
      <w:r w:rsidRPr="00FC0BA1">
        <w:rPr>
          <w:color w:val="363435"/>
        </w:rPr>
        <w:t>(b)</w:t>
      </w:r>
      <w:r w:rsidRPr="00FC0BA1">
        <w:rPr>
          <w:color w:val="363435"/>
          <w:spacing w:val="-9"/>
        </w:rPr>
        <w:t xml:space="preserve"> </w:t>
      </w:r>
      <w:r w:rsidRPr="00FC0BA1">
        <w:rPr>
          <w:color w:val="363435"/>
        </w:rPr>
        <w:t>maddelerinde</w:t>
      </w:r>
      <w:r w:rsidRPr="00FC0BA1">
        <w:rPr>
          <w:color w:val="363435"/>
          <w:spacing w:val="-9"/>
        </w:rPr>
        <w:t xml:space="preserve"> </w:t>
      </w:r>
      <w:r w:rsidRPr="00FC0BA1">
        <w:rPr>
          <w:color w:val="363435"/>
        </w:rPr>
        <w:t>belirtilen</w:t>
      </w:r>
      <w:r w:rsidRPr="00FC0BA1">
        <w:rPr>
          <w:color w:val="363435"/>
          <w:spacing w:val="-9"/>
        </w:rPr>
        <w:t xml:space="preserve"> </w:t>
      </w:r>
      <w:r w:rsidRPr="00FC0BA1">
        <w:rPr>
          <w:color w:val="363435"/>
        </w:rPr>
        <w:t>işlemler</w:t>
      </w:r>
      <w:r w:rsidRPr="00FC0BA1">
        <w:rPr>
          <w:color w:val="363435"/>
          <w:spacing w:val="-9"/>
        </w:rPr>
        <w:t xml:space="preserve"> </w:t>
      </w:r>
      <w:r w:rsidRPr="00FC0BA1">
        <w:rPr>
          <w:color w:val="363435"/>
        </w:rPr>
        <w:t>iki</w:t>
      </w:r>
      <w:r w:rsidRPr="00FC0BA1">
        <w:rPr>
          <w:color w:val="363435"/>
          <w:spacing w:val="-9"/>
        </w:rPr>
        <w:t xml:space="preserve"> </w:t>
      </w:r>
      <w:r w:rsidRPr="00FC0BA1">
        <w:rPr>
          <w:color w:val="363435"/>
        </w:rPr>
        <w:t>farklı</w:t>
      </w:r>
      <w:r w:rsidRPr="00FC0BA1">
        <w:rPr>
          <w:color w:val="363435"/>
          <w:spacing w:val="-9"/>
        </w:rPr>
        <w:t xml:space="preserve"> </w:t>
      </w:r>
      <w:r w:rsidRPr="00FC0BA1">
        <w:rPr>
          <w:color w:val="363435"/>
        </w:rPr>
        <w:t xml:space="preserve">laboratuar </w:t>
      </w:r>
    </w:p>
    <w:p w:rsidR="00007F85" w:rsidRPr="00FC0BA1" w:rsidRDefault="00007F85" w:rsidP="00007F85">
      <w:pPr>
        <w:widowControl w:val="0"/>
        <w:numPr>
          <w:ilvl w:val="0"/>
          <w:numId w:val="30"/>
        </w:numPr>
        <w:autoSpaceDE w:val="0"/>
        <w:autoSpaceDN w:val="0"/>
        <w:adjustRightInd w:val="0"/>
        <w:ind w:left="720"/>
        <w:jc w:val="both"/>
        <w:rPr>
          <w:color w:val="000000"/>
        </w:rPr>
      </w:pPr>
      <w:r w:rsidRPr="00FC0BA1">
        <w:rPr>
          <w:color w:val="363435"/>
        </w:rPr>
        <w:lastRenderedPageBreak/>
        <w:t>personeli tarafından uygulanmalıdı</w:t>
      </w:r>
      <w:r w:rsidRPr="00FC0BA1">
        <w:rPr>
          <w:color w:val="363435"/>
          <w:spacing w:val="-13"/>
        </w:rPr>
        <w:t>r</w:t>
      </w:r>
      <w:r w:rsidRPr="00FC0BA1">
        <w:rPr>
          <w:color w:val="363435"/>
        </w:rPr>
        <w:t>.</w:t>
      </w:r>
    </w:p>
    <w:p w:rsidR="00007F85" w:rsidRPr="00FC0BA1" w:rsidRDefault="00007F85" w:rsidP="00007F85">
      <w:pPr>
        <w:widowControl w:val="0"/>
        <w:numPr>
          <w:ilvl w:val="0"/>
          <w:numId w:val="30"/>
        </w:numPr>
        <w:tabs>
          <w:tab w:val="left" w:pos="360"/>
        </w:tabs>
        <w:autoSpaceDE w:val="0"/>
        <w:autoSpaceDN w:val="0"/>
        <w:adjustRightInd w:val="0"/>
        <w:ind w:hanging="761"/>
        <w:jc w:val="both"/>
        <w:rPr>
          <w:color w:val="000000"/>
        </w:rPr>
      </w:pPr>
      <w:r w:rsidRPr="00FC0BA1">
        <w:rPr>
          <w:color w:val="363435"/>
          <w:spacing w:val="-22"/>
          <w:position w:val="3"/>
        </w:rPr>
        <w:t>Y</w:t>
      </w:r>
      <w:r w:rsidRPr="00FC0BA1">
        <w:rPr>
          <w:color w:val="363435"/>
          <w:position w:val="3"/>
        </w:rPr>
        <w:t>orumlanmış olan test sonuçları, önceki test sonuçlarıyla karşılaştırılmalıdı</w:t>
      </w:r>
      <w:r w:rsidRPr="00FC0BA1">
        <w:rPr>
          <w:color w:val="363435"/>
          <w:spacing w:val="-13"/>
          <w:position w:val="3"/>
        </w:rPr>
        <w:t>r</w:t>
      </w:r>
      <w:r w:rsidRPr="00FC0BA1">
        <w:rPr>
          <w:color w:val="363435"/>
          <w:position w:val="3"/>
        </w:rPr>
        <w:t>.</w:t>
      </w:r>
    </w:p>
    <w:p w:rsidR="00007F85" w:rsidRPr="00FC0BA1" w:rsidRDefault="00007F85" w:rsidP="00007F85">
      <w:pPr>
        <w:widowControl w:val="0"/>
        <w:autoSpaceDE w:val="0"/>
        <w:autoSpaceDN w:val="0"/>
        <w:adjustRightInd w:val="0"/>
        <w:ind w:left="1121"/>
        <w:jc w:val="both"/>
        <w:rPr>
          <w:color w:val="000000"/>
        </w:rPr>
      </w:pPr>
    </w:p>
    <w:p w:rsidR="00007F85" w:rsidRPr="00FC0BA1" w:rsidRDefault="00007F85" w:rsidP="00007F85">
      <w:pPr>
        <w:widowControl w:val="0"/>
        <w:autoSpaceDE w:val="0"/>
        <w:autoSpaceDN w:val="0"/>
        <w:adjustRightInd w:val="0"/>
        <w:ind w:right="79"/>
        <w:jc w:val="both"/>
        <w:rPr>
          <w:b/>
          <w:bCs/>
          <w:color w:val="363435"/>
        </w:rPr>
      </w:pPr>
      <w:r w:rsidRPr="00FC0BA1">
        <w:rPr>
          <w:b/>
          <w:bCs/>
          <w:color w:val="363435"/>
        </w:rPr>
        <w:t xml:space="preserve"> 8.3.3 Manuel</w:t>
      </w:r>
      <w:r w:rsidRPr="00FC0BA1">
        <w:rPr>
          <w:b/>
          <w:bCs/>
          <w:color w:val="363435"/>
          <w:spacing w:val="2"/>
        </w:rPr>
        <w:t xml:space="preserve"> </w:t>
      </w:r>
      <w:r w:rsidRPr="00FC0BA1">
        <w:rPr>
          <w:b/>
          <w:bCs/>
          <w:color w:val="363435"/>
        </w:rPr>
        <w:t>ve</w:t>
      </w:r>
      <w:r w:rsidRPr="00FC0BA1">
        <w:rPr>
          <w:b/>
          <w:bCs/>
          <w:color w:val="363435"/>
          <w:spacing w:val="2"/>
        </w:rPr>
        <w:t xml:space="preserve"> </w:t>
      </w:r>
      <w:r w:rsidRPr="00FC0BA1">
        <w:rPr>
          <w:b/>
          <w:bCs/>
          <w:color w:val="363435"/>
        </w:rPr>
        <w:t>Otomatik</w:t>
      </w:r>
      <w:r w:rsidRPr="00FC0BA1">
        <w:rPr>
          <w:b/>
          <w:bCs/>
          <w:color w:val="363435"/>
          <w:spacing w:val="-10"/>
        </w:rPr>
        <w:t xml:space="preserve"> </w:t>
      </w:r>
      <w:r w:rsidRPr="00FC0BA1">
        <w:rPr>
          <w:b/>
          <w:bCs/>
          <w:color w:val="363435"/>
        </w:rPr>
        <w:t>Abo</w:t>
      </w:r>
      <w:r w:rsidRPr="00FC0BA1">
        <w:rPr>
          <w:b/>
          <w:bCs/>
          <w:color w:val="363435"/>
          <w:spacing w:val="2"/>
        </w:rPr>
        <w:t xml:space="preserve"> </w:t>
      </w:r>
      <w:r w:rsidRPr="00FC0BA1">
        <w:rPr>
          <w:b/>
          <w:bCs/>
          <w:color w:val="363435"/>
        </w:rPr>
        <w:t>Ve</w:t>
      </w:r>
      <w:r w:rsidRPr="00FC0BA1">
        <w:rPr>
          <w:b/>
          <w:bCs/>
          <w:color w:val="363435"/>
          <w:spacing w:val="2"/>
        </w:rPr>
        <w:t xml:space="preserve"> </w:t>
      </w:r>
      <w:r w:rsidRPr="00FC0BA1">
        <w:rPr>
          <w:b/>
          <w:bCs/>
          <w:color w:val="363435"/>
        </w:rPr>
        <w:t>Rh</w:t>
      </w:r>
      <w:r w:rsidRPr="00FC0BA1">
        <w:rPr>
          <w:b/>
          <w:bCs/>
          <w:color w:val="363435"/>
          <w:spacing w:val="2"/>
        </w:rPr>
        <w:t xml:space="preserve"> </w:t>
      </w:r>
      <w:r w:rsidRPr="00FC0BA1">
        <w:rPr>
          <w:b/>
          <w:bCs/>
          <w:color w:val="363435"/>
        </w:rPr>
        <w:t>(D)</w:t>
      </w:r>
      <w:r w:rsidRPr="00FC0BA1">
        <w:rPr>
          <w:b/>
          <w:bCs/>
          <w:color w:val="363435"/>
          <w:spacing w:val="2"/>
        </w:rPr>
        <w:t xml:space="preserve"> </w:t>
      </w:r>
      <w:r w:rsidRPr="00FC0BA1">
        <w:rPr>
          <w:b/>
          <w:bCs/>
          <w:color w:val="363435"/>
        </w:rPr>
        <w:t>Gruplamalarında</w:t>
      </w:r>
      <w:r w:rsidRPr="00FC0BA1">
        <w:rPr>
          <w:b/>
          <w:bCs/>
          <w:color w:val="363435"/>
          <w:spacing w:val="2"/>
        </w:rPr>
        <w:t xml:space="preserve"> </w:t>
      </w:r>
      <w:r w:rsidRPr="00FC0BA1">
        <w:rPr>
          <w:b/>
          <w:bCs/>
          <w:color w:val="363435"/>
        </w:rPr>
        <w:t>Uygulanması Ge</w:t>
      </w:r>
      <w:r w:rsidRPr="00FC0BA1">
        <w:rPr>
          <w:b/>
          <w:bCs/>
          <w:color w:val="363435"/>
          <w:spacing w:val="-4"/>
        </w:rPr>
        <w:t>r</w:t>
      </w:r>
      <w:r w:rsidRPr="00FC0BA1">
        <w:rPr>
          <w:b/>
          <w:bCs/>
          <w:color w:val="363435"/>
        </w:rPr>
        <w:t>eken Kont</w:t>
      </w:r>
      <w:r w:rsidRPr="00FC0BA1">
        <w:rPr>
          <w:b/>
          <w:bCs/>
          <w:color w:val="363435"/>
          <w:spacing w:val="-4"/>
        </w:rPr>
        <w:t>r</w:t>
      </w:r>
      <w:r w:rsidRPr="00FC0BA1">
        <w:rPr>
          <w:b/>
          <w:bCs/>
          <w:color w:val="363435"/>
        </w:rPr>
        <w:t>oller</w:t>
      </w:r>
    </w:p>
    <w:p w:rsidR="00007F85" w:rsidRPr="00FC0BA1" w:rsidRDefault="00007F85" w:rsidP="00007F85">
      <w:pPr>
        <w:widowControl w:val="0"/>
        <w:numPr>
          <w:ilvl w:val="0"/>
          <w:numId w:val="29"/>
        </w:numPr>
        <w:autoSpaceDE w:val="0"/>
        <w:autoSpaceDN w:val="0"/>
        <w:adjustRightInd w:val="0"/>
        <w:ind w:right="79" w:hanging="720"/>
        <w:jc w:val="both"/>
        <w:rPr>
          <w:b/>
          <w:bCs/>
          <w:color w:val="363435"/>
        </w:rPr>
      </w:pPr>
      <w:r w:rsidRPr="00FC0BA1">
        <w:rPr>
          <w:color w:val="363435"/>
        </w:rPr>
        <w:t>Reagen</w:t>
      </w:r>
      <w:r w:rsidRPr="00FC0BA1">
        <w:rPr>
          <w:color w:val="363435"/>
          <w:spacing w:val="-3"/>
        </w:rPr>
        <w:t xml:space="preserve"> </w:t>
      </w:r>
      <w:r w:rsidRPr="00FC0BA1">
        <w:rPr>
          <w:color w:val="363435"/>
        </w:rPr>
        <w:t>ve</w:t>
      </w:r>
      <w:r w:rsidRPr="00FC0BA1">
        <w:rPr>
          <w:color w:val="363435"/>
          <w:spacing w:val="-3"/>
        </w:rPr>
        <w:t xml:space="preserve"> </w:t>
      </w:r>
      <w:r w:rsidRPr="00FC0BA1">
        <w:rPr>
          <w:color w:val="363435"/>
        </w:rPr>
        <w:t>ekipman</w:t>
      </w:r>
      <w:r w:rsidRPr="00FC0BA1">
        <w:rPr>
          <w:color w:val="363435"/>
          <w:spacing w:val="-3"/>
        </w:rPr>
        <w:t xml:space="preserve"> </w:t>
      </w:r>
      <w:r w:rsidRPr="00FC0BA1">
        <w:rPr>
          <w:color w:val="363435"/>
        </w:rPr>
        <w:t>üreticilerinin</w:t>
      </w:r>
      <w:r w:rsidRPr="00FC0BA1">
        <w:rPr>
          <w:color w:val="363435"/>
          <w:spacing w:val="-3"/>
        </w:rPr>
        <w:t xml:space="preserve"> </w:t>
      </w:r>
      <w:r w:rsidRPr="00FC0BA1">
        <w:rPr>
          <w:color w:val="363435"/>
        </w:rPr>
        <w:t>tavsiye</w:t>
      </w:r>
      <w:r w:rsidRPr="00FC0BA1">
        <w:rPr>
          <w:color w:val="363435"/>
          <w:spacing w:val="-3"/>
        </w:rPr>
        <w:t xml:space="preserve"> </w:t>
      </w:r>
      <w:r w:rsidRPr="00FC0BA1">
        <w:rPr>
          <w:color w:val="363435"/>
        </w:rPr>
        <w:t>ettiği</w:t>
      </w:r>
      <w:r w:rsidRPr="00FC0BA1">
        <w:rPr>
          <w:color w:val="363435"/>
          <w:spacing w:val="-3"/>
        </w:rPr>
        <w:t xml:space="preserve"> </w:t>
      </w:r>
      <w:r w:rsidRPr="00FC0BA1">
        <w:rPr>
          <w:color w:val="363435"/>
        </w:rPr>
        <w:t>kalite</w:t>
      </w:r>
      <w:r w:rsidRPr="00FC0BA1">
        <w:rPr>
          <w:color w:val="363435"/>
          <w:spacing w:val="-3"/>
        </w:rPr>
        <w:t xml:space="preserve"> </w:t>
      </w:r>
      <w:r w:rsidRPr="00FC0BA1">
        <w:rPr>
          <w:color w:val="363435"/>
        </w:rPr>
        <w:t>kontrol</w:t>
      </w:r>
      <w:r w:rsidRPr="00FC0BA1">
        <w:rPr>
          <w:color w:val="363435"/>
          <w:spacing w:val="-3"/>
        </w:rPr>
        <w:t xml:space="preserve"> </w:t>
      </w:r>
      <w:r w:rsidRPr="00FC0BA1">
        <w:rPr>
          <w:color w:val="363435"/>
        </w:rPr>
        <w:t>prosedürleri</w:t>
      </w:r>
      <w:r w:rsidRPr="00FC0BA1">
        <w:rPr>
          <w:color w:val="363435"/>
          <w:spacing w:val="-3"/>
        </w:rPr>
        <w:t xml:space="preserve"> </w:t>
      </w:r>
      <w:r w:rsidRPr="00FC0BA1">
        <w:rPr>
          <w:color w:val="363435"/>
        </w:rPr>
        <w:t>takip edilmelidi</w:t>
      </w:r>
      <w:r w:rsidRPr="00FC0BA1">
        <w:rPr>
          <w:color w:val="363435"/>
          <w:spacing w:val="-13"/>
        </w:rPr>
        <w:t>r</w:t>
      </w:r>
      <w:r w:rsidRPr="00FC0BA1">
        <w:rPr>
          <w:color w:val="363435"/>
        </w:rPr>
        <w:t>.</w:t>
      </w:r>
    </w:p>
    <w:p w:rsidR="00007F85" w:rsidRPr="00FC0BA1" w:rsidRDefault="00007F85" w:rsidP="00007F85">
      <w:pPr>
        <w:widowControl w:val="0"/>
        <w:numPr>
          <w:ilvl w:val="0"/>
          <w:numId w:val="29"/>
        </w:numPr>
        <w:autoSpaceDE w:val="0"/>
        <w:autoSpaceDN w:val="0"/>
        <w:adjustRightInd w:val="0"/>
        <w:ind w:right="79" w:hanging="720"/>
        <w:jc w:val="both"/>
        <w:rPr>
          <w:b/>
          <w:bCs/>
          <w:color w:val="363435"/>
        </w:rPr>
      </w:pPr>
      <w:r w:rsidRPr="00FC0BA1">
        <w:rPr>
          <w:color w:val="363435"/>
          <w:position w:val="2"/>
        </w:rPr>
        <w:t>Kalite</w:t>
      </w:r>
      <w:r w:rsidRPr="00FC0BA1">
        <w:rPr>
          <w:color w:val="363435"/>
          <w:spacing w:val="-3"/>
          <w:position w:val="2"/>
        </w:rPr>
        <w:t xml:space="preserve"> </w:t>
      </w:r>
      <w:r w:rsidRPr="00FC0BA1">
        <w:rPr>
          <w:color w:val="363435"/>
          <w:position w:val="2"/>
        </w:rPr>
        <w:t>kontrol</w:t>
      </w:r>
      <w:r w:rsidRPr="00FC0BA1">
        <w:rPr>
          <w:color w:val="363435"/>
          <w:spacing w:val="-3"/>
          <w:position w:val="2"/>
        </w:rPr>
        <w:t xml:space="preserve"> </w:t>
      </w:r>
      <w:r w:rsidRPr="00FC0BA1">
        <w:rPr>
          <w:color w:val="363435"/>
          <w:position w:val="2"/>
        </w:rPr>
        <w:t>testlerinin</w:t>
      </w:r>
      <w:r w:rsidRPr="00FC0BA1">
        <w:rPr>
          <w:color w:val="363435"/>
          <w:spacing w:val="-3"/>
          <w:position w:val="2"/>
        </w:rPr>
        <w:t xml:space="preserve"> </w:t>
      </w:r>
      <w:r w:rsidRPr="00FC0BA1">
        <w:rPr>
          <w:color w:val="363435"/>
          <w:position w:val="2"/>
        </w:rPr>
        <w:t>sıklığı</w:t>
      </w:r>
      <w:r w:rsidRPr="00FC0BA1">
        <w:rPr>
          <w:color w:val="363435"/>
          <w:spacing w:val="-3"/>
          <w:position w:val="2"/>
        </w:rPr>
        <w:t xml:space="preserve"> </w:t>
      </w:r>
      <w:r w:rsidRPr="00FC0BA1">
        <w:rPr>
          <w:color w:val="363435"/>
          <w:position w:val="2"/>
        </w:rPr>
        <w:t>test</w:t>
      </w:r>
      <w:r w:rsidRPr="00FC0BA1">
        <w:rPr>
          <w:color w:val="363435"/>
          <w:spacing w:val="-3"/>
          <w:position w:val="2"/>
        </w:rPr>
        <w:t xml:space="preserve"> </w:t>
      </w:r>
      <w:r w:rsidRPr="00FC0BA1">
        <w:rPr>
          <w:color w:val="363435"/>
          <w:position w:val="2"/>
        </w:rPr>
        <w:t>sayısına</w:t>
      </w:r>
      <w:r w:rsidRPr="00FC0BA1">
        <w:rPr>
          <w:color w:val="363435"/>
          <w:spacing w:val="-3"/>
          <w:position w:val="2"/>
        </w:rPr>
        <w:t xml:space="preserve"> </w:t>
      </w:r>
      <w:r w:rsidRPr="00FC0BA1">
        <w:rPr>
          <w:color w:val="363435"/>
          <w:position w:val="2"/>
        </w:rPr>
        <w:t>göre</w:t>
      </w:r>
      <w:r w:rsidRPr="00FC0BA1">
        <w:rPr>
          <w:color w:val="363435"/>
          <w:spacing w:val="-3"/>
          <w:position w:val="2"/>
        </w:rPr>
        <w:t xml:space="preserve"> </w:t>
      </w:r>
      <w:r w:rsidRPr="00FC0BA1">
        <w:rPr>
          <w:color w:val="363435"/>
          <w:position w:val="2"/>
        </w:rPr>
        <w:t>laboratuar</w:t>
      </w:r>
      <w:r w:rsidRPr="00FC0BA1">
        <w:rPr>
          <w:color w:val="363435"/>
          <w:spacing w:val="-3"/>
          <w:position w:val="2"/>
        </w:rPr>
        <w:t xml:space="preserve"> </w:t>
      </w:r>
      <w:r w:rsidRPr="00FC0BA1">
        <w:rPr>
          <w:color w:val="363435"/>
          <w:position w:val="2"/>
        </w:rPr>
        <w:t>sorumlusu</w:t>
      </w:r>
      <w:r w:rsidRPr="00FC0BA1">
        <w:rPr>
          <w:color w:val="363435"/>
          <w:spacing w:val="-3"/>
          <w:position w:val="2"/>
        </w:rPr>
        <w:t xml:space="preserve"> </w:t>
      </w:r>
      <w:r w:rsidRPr="00FC0BA1">
        <w:rPr>
          <w:color w:val="363435"/>
          <w:position w:val="2"/>
        </w:rPr>
        <w:t>tarafın</w:t>
      </w:r>
      <w:r w:rsidRPr="00FC0BA1">
        <w:rPr>
          <w:color w:val="363435"/>
          <w:position w:val="1"/>
        </w:rPr>
        <w:t>dan belirleni</w:t>
      </w:r>
      <w:r w:rsidRPr="00FC0BA1">
        <w:rPr>
          <w:color w:val="363435"/>
          <w:spacing w:val="-12"/>
          <w:position w:val="1"/>
        </w:rPr>
        <w:t>r</w:t>
      </w:r>
      <w:r w:rsidRPr="00FC0BA1">
        <w:rPr>
          <w:color w:val="363435"/>
          <w:position w:val="1"/>
        </w:rPr>
        <w:t>.</w:t>
      </w:r>
    </w:p>
    <w:p w:rsidR="00007F85" w:rsidRPr="00FC0BA1" w:rsidRDefault="00007F85" w:rsidP="00007F85">
      <w:pPr>
        <w:widowControl w:val="0"/>
        <w:autoSpaceDE w:val="0"/>
        <w:autoSpaceDN w:val="0"/>
        <w:adjustRightInd w:val="0"/>
        <w:ind w:left="360" w:right="79"/>
        <w:jc w:val="both"/>
        <w:rPr>
          <w:b/>
          <w:bCs/>
          <w:color w:val="363435"/>
        </w:rPr>
      </w:pPr>
    </w:p>
    <w:p w:rsidR="00007F85" w:rsidRPr="00FC0BA1" w:rsidRDefault="00007F85" w:rsidP="00007F85">
      <w:pPr>
        <w:widowControl w:val="0"/>
        <w:autoSpaceDE w:val="0"/>
        <w:autoSpaceDN w:val="0"/>
        <w:adjustRightInd w:val="0"/>
        <w:ind w:left="401"/>
        <w:jc w:val="both"/>
        <w:rPr>
          <w:color w:val="000000"/>
        </w:rPr>
      </w:pPr>
      <w:r w:rsidRPr="00FC0BA1">
        <w:rPr>
          <w:b/>
          <w:bCs/>
          <w:color w:val="363435"/>
          <w:position w:val="-1"/>
        </w:rPr>
        <w:t>9.0 MANUEL VE OTOMATİK</w:t>
      </w:r>
      <w:r w:rsidRPr="00FC0BA1">
        <w:rPr>
          <w:b/>
          <w:bCs/>
          <w:color w:val="363435"/>
          <w:spacing w:val="-12"/>
          <w:position w:val="-1"/>
        </w:rPr>
        <w:t xml:space="preserve"> </w:t>
      </w:r>
      <w:r w:rsidRPr="00FC0BA1">
        <w:rPr>
          <w:b/>
          <w:bCs/>
          <w:color w:val="363435"/>
          <w:position w:val="-1"/>
        </w:rPr>
        <w:t>ABO VE RH (D) GRUPLAMASININ KONT</w:t>
      </w:r>
      <w:r w:rsidRPr="00FC0BA1">
        <w:rPr>
          <w:b/>
          <w:bCs/>
          <w:color w:val="363435"/>
          <w:spacing w:val="-4"/>
          <w:position w:val="-1"/>
        </w:rPr>
        <w:t>R</w:t>
      </w:r>
      <w:r w:rsidRPr="00FC0BA1">
        <w:rPr>
          <w:b/>
          <w:bCs/>
          <w:color w:val="363435"/>
          <w:position w:val="-1"/>
        </w:rPr>
        <w:t>OLLERİ</w:t>
      </w:r>
    </w:p>
    <w:p w:rsidR="00007F85" w:rsidRPr="00FC0BA1" w:rsidRDefault="00007F85" w:rsidP="00007F85">
      <w:pPr>
        <w:widowControl w:val="0"/>
        <w:autoSpaceDE w:val="0"/>
        <w:autoSpaceDN w:val="0"/>
        <w:adjustRightInd w:val="0"/>
        <w:ind w:left="401"/>
        <w:jc w:val="both"/>
        <w:rPr>
          <w:color w:val="000000"/>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17"/>
        <w:gridCol w:w="2268"/>
        <w:gridCol w:w="2267"/>
      </w:tblGrid>
      <w:tr w:rsidR="00007F85" w:rsidRPr="00FC0BA1" w:rsidTr="008D2E69">
        <w:trPr>
          <w:trHeight w:hRule="exact" w:val="376"/>
        </w:trPr>
        <w:tc>
          <w:tcPr>
            <w:tcW w:w="2817" w:type="dxa"/>
          </w:tcPr>
          <w:p w:rsidR="00007F85" w:rsidRPr="00FC0BA1" w:rsidRDefault="00007F85" w:rsidP="008D2E69">
            <w:pPr>
              <w:widowControl w:val="0"/>
              <w:autoSpaceDE w:val="0"/>
              <w:autoSpaceDN w:val="0"/>
              <w:adjustRightInd w:val="0"/>
              <w:ind w:left="401"/>
              <w:jc w:val="both"/>
            </w:pPr>
            <w:r w:rsidRPr="00FC0BA1">
              <w:rPr>
                <w:b/>
                <w:bCs/>
                <w:color w:val="363435"/>
              </w:rPr>
              <w:t>Reagen</w:t>
            </w:r>
          </w:p>
        </w:tc>
        <w:tc>
          <w:tcPr>
            <w:tcW w:w="2268" w:type="dxa"/>
          </w:tcPr>
          <w:p w:rsidR="00007F85" w:rsidRPr="00FC0BA1" w:rsidRDefault="00007F85" w:rsidP="008D2E69">
            <w:pPr>
              <w:widowControl w:val="0"/>
              <w:autoSpaceDE w:val="0"/>
              <w:autoSpaceDN w:val="0"/>
              <w:adjustRightInd w:val="0"/>
              <w:ind w:left="401"/>
              <w:jc w:val="both"/>
            </w:pPr>
            <w:r w:rsidRPr="00FC0BA1">
              <w:rPr>
                <w:b/>
                <w:bCs/>
                <w:color w:val="363435"/>
              </w:rPr>
              <w:t>Pozitif kont</w:t>
            </w:r>
            <w:r w:rsidRPr="00FC0BA1">
              <w:rPr>
                <w:b/>
                <w:bCs/>
                <w:color w:val="363435"/>
                <w:spacing w:val="-4"/>
              </w:rPr>
              <w:t>r</w:t>
            </w:r>
            <w:r w:rsidRPr="00FC0BA1">
              <w:rPr>
                <w:b/>
                <w:bCs/>
                <w:color w:val="363435"/>
              </w:rPr>
              <w:t>ol</w:t>
            </w:r>
          </w:p>
        </w:tc>
        <w:tc>
          <w:tcPr>
            <w:tcW w:w="2267" w:type="dxa"/>
          </w:tcPr>
          <w:p w:rsidR="00007F85" w:rsidRPr="00FC0BA1" w:rsidRDefault="00007F85" w:rsidP="008D2E69">
            <w:pPr>
              <w:widowControl w:val="0"/>
              <w:autoSpaceDE w:val="0"/>
              <w:autoSpaceDN w:val="0"/>
              <w:adjustRightInd w:val="0"/>
              <w:ind w:left="401"/>
              <w:jc w:val="both"/>
            </w:pPr>
            <w:r w:rsidRPr="00FC0BA1">
              <w:rPr>
                <w:b/>
                <w:bCs/>
                <w:color w:val="363435"/>
              </w:rPr>
              <w:t>Negatif kont</w:t>
            </w:r>
            <w:r w:rsidRPr="00FC0BA1">
              <w:rPr>
                <w:b/>
                <w:bCs/>
                <w:color w:val="363435"/>
                <w:spacing w:val="-4"/>
              </w:rPr>
              <w:t>r</w:t>
            </w:r>
            <w:r w:rsidRPr="00FC0BA1">
              <w:rPr>
                <w:b/>
                <w:bCs/>
                <w:color w:val="363435"/>
              </w:rPr>
              <w:t>ol</w:t>
            </w:r>
          </w:p>
        </w:tc>
      </w:tr>
      <w:tr w:rsidR="00007F85" w:rsidRPr="00FC0BA1" w:rsidTr="008D2E69">
        <w:trPr>
          <w:trHeight w:hRule="exact" w:val="379"/>
        </w:trPr>
        <w:tc>
          <w:tcPr>
            <w:tcW w:w="2817" w:type="dxa"/>
          </w:tcPr>
          <w:p w:rsidR="00007F85" w:rsidRPr="00FC0BA1" w:rsidRDefault="00007F85" w:rsidP="008D2E69">
            <w:pPr>
              <w:widowControl w:val="0"/>
              <w:autoSpaceDE w:val="0"/>
              <w:autoSpaceDN w:val="0"/>
              <w:adjustRightInd w:val="0"/>
              <w:ind w:left="401"/>
              <w:jc w:val="both"/>
            </w:pPr>
            <w:r w:rsidRPr="00FC0BA1">
              <w:rPr>
                <w:color w:val="363435"/>
              </w:rPr>
              <w:t>Anti-A</w:t>
            </w:r>
          </w:p>
        </w:tc>
        <w:tc>
          <w:tcPr>
            <w:tcW w:w="2268" w:type="dxa"/>
          </w:tcPr>
          <w:p w:rsidR="00007F85" w:rsidRPr="00FC0BA1" w:rsidRDefault="00007F85" w:rsidP="008D2E69">
            <w:pPr>
              <w:widowControl w:val="0"/>
              <w:autoSpaceDE w:val="0"/>
              <w:autoSpaceDN w:val="0"/>
              <w:adjustRightInd w:val="0"/>
              <w:ind w:left="401"/>
              <w:jc w:val="both"/>
            </w:pPr>
            <w:r w:rsidRPr="00FC0BA1">
              <w:rPr>
                <w:color w:val="363435"/>
              </w:rPr>
              <w:t>A</w:t>
            </w:r>
            <w:r w:rsidRPr="00FC0BA1">
              <w:rPr>
                <w:color w:val="363435"/>
                <w:spacing w:val="-12"/>
              </w:rPr>
              <w:t xml:space="preserve"> </w:t>
            </w:r>
            <w:r w:rsidRPr="00FC0BA1">
              <w:rPr>
                <w:color w:val="363435"/>
              </w:rPr>
              <w:t>hücresi</w:t>
            </w:r>
          </w:p>
        </w:tc>
        <w:tc>
          <w:tcPr>
            <w:tcW w:w="2267" w:type="dxa"/>
          </w:tcPr>
          <w:p w:rsidR="00007F85" w:rsidRPr="00FC0BA1" w:rsidRDefault="00007F85" w:rsidP="008D2E69">
            <w:pPr>
              <w:widowControl w:val="0"/>
              <w:autoSpaceDE w:val="0"/>
              <w:autoSpaceDN w:val="0"/>
              <w:adjustRightInd w:val="0"/>
              <w:ind w:left="401"/>
              <w:jc w:val="both"/>
            </w:pPr>
            <w:r w:rsidRPr="00FC0BA1">
              <w:rPr>
                <w:color w:val="363435"/>
              </w:rPr>
              <w:t>B hücresi</w:t>
            </w:r>
          </w:p>
        </w:tc>
      </w:tr>
      <w:tr w:rsidR="00007F85" w:rsidRPr="00FC0BA1" w:rsidTr="008D2E69">
        <w:trPr>
          <w:trHeight w:hRule="exact" w:val="379"/>
        </w:trPr>
        <w:tc>
          <w:tcPr>
            <w:tcW w:w="2817" w:type="dxa"/>
          </w:tcPr>
          <w:p w:rsidR="00007F85" w:rsidRPr="00FC0BA1" w:rsidRDefault="00007F85" w:rsidP="008D2E69">
            <w:pPr>
              <w:widowControl w:val="0"/>
              <w:autoSpaceDE w:val="0"/>
              <w:autoSpaceDN w:val="0"/>
              <w:adjustRightInd w:val="0"/>
              <w:ind w:left="401"/>
              <w:jc w:val="both"/>
            </w:pPr>
            <w:r w:rsidRPr="00FC0BA1">
              <w:rPr>
                <w:color w:val="363435"/>
              </w:rPr>
              <w:t>Anti-B</w:t>
            </w:r>
          </w:p>
        </w:tc>
        <w:tc>
          <w:tcPr>
            <w:tcW w:w="2268" w:type="dxa"/>
          </w:tcPr>
          <w:p w:rsidR="00007F85" w:rsidRPr="00FC0BA1" w:rsidRDefault="00007F85" w:rsidP="008D2E69">
            <w:pPr>
              <w:widowControl w:val="0"/>
              <w:autoSpaceDE w:val="0"/>
              <w:autoSpaceDN w:val="0"/>
              <w:adjustRightInd w:val="0"/>
              <w:ind w:left="401"/>
              <w:jc w:val="both"/>
            </w:pPr>
            <w:r w:rsidRPr="00FC0BA1">
              <w:rPr>
                <w:color w:val="363435"/>
              </w:rPr>
              <w:t>B hücresi</w:t>
            </w:r>
          </w:p>
        </w:tc>
        <w:tc>
          <w:tcPr>
            <w:tcW w:w="2267" w:type="dxa"/>
          </w:tcPr>
          <w:p w:rsidR="00007F85" w:rsidRPr="00FC0BA1" w:rsidRDefault="00007F85" w:rsidP="008D2E69">
            <w:pPr>
              <w:widowControl w:val="0"/>
              <w:autoSpaceDE w:val="0"/>
              <w:autoSpaceDN w:val="0"/>
              <w:adjustRightInd w:val="0"/>
              <w:ind w:left="401"/>
              <w:jc w:val="both"/>
            </w:pPr>
            <w:r w:rsidRPr="00FC0BA1">
              <w:rPr>
                <w:color w:val="363435"/>
              </w:rPr>
              <w:t>A</w:t>
            </w:r>
            <w:r w:rsidRPr="00FC0BA1">
              <w:rPr>
                <w:color w:val="363435"/>
                <w:spacing w:val="-12"/>
              </w:rPr>
              <w:t xml:space="preserve"> </w:t>
            </w:r>
            <w:r w:rsidRPr="00FC0BA1">
              <w:rPr>
                <w:color w:val="363435"/>
              </w:rPr>
              <w:t>hücresi</w:t>
            </w:r>
          </w:p>
        </w:tc>
      </w:tr>
      <w:tr w:rsidR="00007F85" w:rsidRPr="00FC0BA1" w:rsidTr="008D2E69">
        <w:trPr>
          <w:trHeight w:hRule="exact" w:val="379"/>
        </w:trPr>
        <w:tc>
          <w:tcPr>
            <w:tcW w:w="2817" w:type="dxa"/>
          </w:tcPr>
          <w:p w:rsidR="00007F85" w:rsidRPr="00FC0BA1" w:rsidRDefault="00007F85" w:rsidP="008D2E69">
            <w:pPr>
              <w:widowControl w:val="0"/>
              <w:autoSpaceDE w:val="0"/>
              <w:autoSpaceDN w:val="0"/>
              <w:adjustRightInd w:val="0"/>
              <w:ind w:left="401"/>
              <w:jc w:val="both"/>
            </w:pPr>
            <w:r w:rsidRPr="00FC0BA1">
              <w:rPr>
                <w:color w:val="363435"/>
              </w:rPr>
              <w:t>Anti-D</w:t>
            </w:r>
          </w:p>
        </w:tc>
        <w:tc>
          <w:tcPr>
            <w:tcW w:w="2268" w:type="dxa"/>
          </w:tcPr>
          <w:p w:rsidR="00007F85" w:rsidRPr="00FC0BA1" w:rsidRDefault="00007F85" w:rsidP="008D2E69">
            <w:pPr>
              <w:widowControl w:val="0"/>
              <w:autoSpaceDE w:val="0"/>
              <w:autoSpaceDN w:val="0"/>
              <w:adjustRightInd w:val="0"/>
              <w:ind w:left="401"/>
              <w:jc w:val="both"/>
            </w:pPr>
            <w:r w:rsidRPr="00FC0BA1">
              <w:rPr>
                <w:color w:val="363435"/>
              </w:rPr>
              <w:t>Rh D- pozitif hücre</w:t>
            </w:r>
          </w:p>
        </w:tc>
        <w:tc>
          <w:tcPr>
            <w:tcW w:w="2267" w:type="dxa"/>
          </w:tcPr>
          <w:p w:rsidR="00007F85" w:rsidRPr="00FC0BA1" w:rsidRDefault="00007F85" w:rsidP="008D2E69">
            <w:pPr>
              <w:widowControl w:val="0"/>
              <w:autoSpaceDE w:val="0"/>
              <w:autoSpaceDN w:val="0"/>
              <w:adjustRightInd w:val="0"/>
              <w:ind w:left="401"/>
              <w:jc w:val="both"/>
            </w:pPr>
            <w:r w:rsidRPr="00FC0BA1">
              <w:rPr>
                <w:color w:val="363435"/>
              </w:rPr>
              <w:t>Rh D-negatif hücre</w:t>
            </w:r>
          </w:p>
        </w:tc>
      </w:tr>
      <w:tr w:rsidR="00007F85" w:rsidRPr="00FC0BA1" w:rsidTr="008D2E69">
        <w:trPr>
          <w:trHeight w:hRule="exact" w:val="379"/>
        </w:trPr>
        <w:tc>
          <w:tcPr>
            <w:tcW w:w="2817" w:type="dxa"/>
          </w:tcPr>
          <w:p w:rsidR="00007F85" w:rsidRPr="00FC0BA1" w:rsidRDefault="00007F85" w:rsidP="008D2E69">
            <w:pPr>
              <w:widowControl w:val="0"/>
              <w:autoSpaceDE w:val="0"/>
              <w:autoSpaceDN w:val="0"/>
              <w:adjustRightInd w:val="0"/>
              <w:ind w:left="401"/>
              <w:jc w:val="both"/>
            </w:pPr>
            <w:r w:rsidRPr="00FC0BA1">
              <w:rPr>
                <w:color w:val="363435"/>
              </w:rPr>
              <w:t>A1 gruplama hücreleri</w:t>
            </w:r>
          </w:p>
        </w:tc>
        <w:tc>
          <w:tcPr>
            <w:tcW w:w="2268" w:type="dxa"/>
          </w:tcPr>
          <w:p w:rsidR="00007F85" w:rsidRPr="00FC0BA1" w:rsidRDefault="00007F85" w:rsidP="008D2E69">
            <w:pPr>
              <w:widowControl w:val="0"/>
              <w:autoSpaceDE w:val="0"/>
              <w:autoSpaceDN w:val="0"/>
              <w:adjustRightInd w:val="0"/>
              <w:ind w:left="401"/>
              <w:jc w:val="both"/>
            </w:pPr>
            <w:r w:rsidRPr="00FC0BA1">
              <w:rPr>
                <w:color w:val="363435"/>
              </w:rPr>
              <w:t>Anti-A</w:t>
            </w:r>
            <w:r w:rsidRPr="00FC0BA1">
              <w:rPr>
                <w:color w:val="363435"/>
                <w:spacing w:val="-12"/>
              </w:rPr>
              <w:t xml:space="preserve"> </w:t>
            </w:r>
            <w:r w:rsidRPr="00FC0BA1">
              <w:rPr>
                <w:color w:val="363435"/>
              </w:rPr>
              <w:t>serumu</w:t>
            </w:r>
          </w:p>
        </w:tc>
        <w:tc>
          <w:tcPr>
            <w:tcW w:w="2267" w:type="dxa"/>
          </w:tcPr>
          <w:p w:rsidR="00007F85" w:rsidRPr="00FC0BA1" w:rsidRDefault="00007F85" w:rsidP="008D2E69">
            <w:pPr>
              <w:widowControl w:val="0"/>
              <w:autoSpaceDE w:val="0"/>
              <w:autoSpaceDN w:val="0"/>
              <w:adjustRightInd w:val="0"/>
              <w:ind w:left="401"/>
              <w:jc w:val="both"/>
            </w:pPr>
            <w:r w:rsidRPr="00FC0BA1">
              <w:rPr>
                <w:color w:val="363435"/>
              </w:rPr>
              <w:t>Anti-B serumu</w:t>
            </w:r>
          </w:p>
        </w:tc>
      </w:tr>
      <w:tr w:rsidR="00007F85" w:rsidRPr="00FC0BA1" w:rsidTr="008D2E69">
        <w:trPr>
          <w:trHeight w:hRule="exact" w:val="379"/>
        </w:trPr>
        <w:tc>
          <w:tcPr>
            <w:tcW w:w="2817" w:type="dxa"/>
          </w:tcPr>
          <w:p w:rsidR="00007F85" w:rsidRPr="00FC0BA1" w:rsidRDefault="00007F85" w:rsidP="008D2E69">
            <w:pPr>
              <w:widowControl w:val="0"/>
              <w:autoSpaceDE w:val="0"/>
              <w:autoSpaceDN w:val="0"/>
              <w:adjustRightInd w:val="0"/>
              <w:ind w:left="401"/>
              <w:jc w:val="both"/>
            </w:pPr>
            <w:r w:rsidRPr="00FC0BA1">
              <w:rPr>
                <w:color w:val="363435"/>
              </w:rPr>
              <w:t>B gruplama hücreleri</w:t>
            </w:r>
          </w:p>
        </w:tc>
        <w:tc>
          <w:tcPr>
            <w:tcW w:w="2268" w:type="dxa"/>
          </w:tcPr>
          <w:p w:rsidR="00007F85" w:rsidRPr="00FC0BA1" w:rsidRDefault="00007F85" w:rsidP="008D2E69">
            <w:pPr>
              <w:widowControl w:val="0"/>
              <w:autoSpaceDE w:val="0"/>
              <w:autoSpaceDN w:val="0"/>
              <w:adjustRightInd w:val="0"/>
              <w:ind w:left="401"/>
              <w:jc w:val="both"/>
            </w:pPr>
            <w:r w:rsidRPr="00FC0BA1">
              <w:rPr>
                <w:color w:val="363435"/>
              </w:rPr>
              <w:t>Anti-B serumu</w:t>
            </w:r>
          </w:p>
        </w:tc>
        <w:tc>
          <w:tcPr>
            <w:tcW w:w="2267" w:type="dxa"/>
          </w:tcPr>
          <w:p w:rsidR="00007F85" w:rsidRPr="00FC0BA1" w:rsidRDefault="00007F85" w:rsidP="008D2E69">
            <w:pPr>
              <w:widowControl w:val="0"/>
              <w:autoSpaceDE w:val="0"/>
              <w:autoSpaceDN w:val="0"/>
              <w:adjustRightInd w:val="0"/>
              <w:ind w:left="401"/>
              <w:jc w:val="both"/>
            </w:pPr>
            <w:r w:rsidRPr="00FC0BA1">
              <w:rPr>
                <w:color w:val="363435"/>
              </w:rPr>
              <w:t>Anti-A</w:t>
            </w:r>
            <w:r w:rsidRPr="00FC0BA1">
              <w:rPr>
                <w:color w:val="363435"/>
                <w:spacing w:val="-12"/>
              </w:rPr>
              <w:t xml:space="preserve"> </w:t>
            </w:r>
            <w:r w:rsidRPr="00FC0BA1">
              <w:rPr>
                <w:color w:val="363435"/>
              </w:rPr>
              <w:t>serumu</w:t>
            </w:r>
          </w:p>
        </w:tc>
      </w:tr>
    </w:tbl>
    <w:p w:rsidR="00007F85" w:rsidRPr="00FC0BA1" w:rsidRDefault="00007F85" w:rsidP="00007F85">
      <w:pPr>
        <w:widowControl w:val="0"/>
        <w:autoSpaceDE w:val="0"/>
        <w:autoSpaceDN w:val="0"/>
        <w:adjustRightInd w:val="0"/>
        <w:ind w:left="401"/>
        <w:jc w:val="both"/>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9.1 Sonuçların Değerlendirilmesi</w:t>
      </w:r>
    </w:p>
    <w:p w:rsidR="00007F85" w:rsidRPr="00FC0BA1" w:rsidRDefault="00007F85" w:rsidP="00007F85">
      <w:pPr>
        <w:widowControl w:val="0"/>
        <w:numPr>
          <w:ilvl w:val="0"/>
          <w:numId w:val="25"/>
        </w:numPr>
        <w:autoSpaceDE w:val="0"/>
        <w:autoSpaceDN w:val="0"/>
        <w:adjustRightInd w:val="0"/>
        <w:jc w:val="both"/>
        <w:rPr>
          <w:color w:val="000000"/>
        </w:rPr>
      </w:pPr>
      <w:r w:rsidRPr="00FC0BA1">
        <w:rPr>
          <w:color w:val="363435"/>
          <w:position w:val="2"/>
        </w:rPr>
        <w:t>Sonuçlar iki ayrı laboratuar personeli tarafından bağımsız olarak değerlendiril</w:t>
      </w:r>
      <w:r w:rsidRPr="00FC0BA1">
        <w:rPr>
          <w:color w:val="363435"/>
          <w:position w:val="1"/>
        </w:rPr>
        <w:t>melidi</w:t>
      </w:r>
      <w:r w:rsidRPr="00FC0BA1">
        <w:rPr>
          <w:color w:val="363435"/>
          <w:spacing w:val="-12"/>
          <w:position w:val="1"/>
        </w:rPr>
        <w:t>r</w:t>
      </w:r>
      <w:r w:rsidRPr="00FC0BA1">
        <w:rPr>
          <w:color w:val="363435"/>
          <w:position w:val="1"/>
        </w:rPr>
        <w:t>.</w:t>
      </w:r>
    </w:p>
    <w:p w:rsidR="00007F85" w:rsidRPr="00FC0BA1" w:rsidRDefault="00007F85" w:rsidP="00007F85">
      <w:pPr>
        <w:widowControl w:val="0"/>
        <w:numPr>
          <w:ilvl w:val="0"/>
          <w:numId w:val="25"/>
        </w:numPr>
        <w:autoSpaceDE w:val="0"/>
        <w:autoSpaceDN w:val="0"/>
        <w:adjustRightInd w:val="0"/>
        <w:jc w:val="both"/>
        <w:rPr>
          <w:color w:val="000000"/>
        </w:rPr>
      </w:pPr>
      <w:r w:rsidRPr="00FC0BA1">
        <w:rPr>
          <w:color w:val="363435"/>
          <w:position w:val="3"/>
        </w:rPr>
        <w:t>Sonuçların değerlendirmesine yönelik prosedür bulunmalıdı</w:t>
      </w:r>
      <w:r w:rsidRPr="00FC0BA1">
        <w:rPr>
          <w:color w:val="363435"/>
          <w:spacing w:val="-13"/>
          <w:position w:val="3"/>
        </w:rPr>
        <w:t>r</w:t>
      </w:r>
      <w:r w:rsidRPr="00FC0BA1">
        <w:rPr>
          <w:color w:val="363435"/>
          <w:position w:val="3"/>
        </w:rPr>
        <w:t>.</w:t>
      </w:r>
    </w:p>
    <w:p w:rsidR="00007F85" w:rsidRPr="00FC0BA1" w:rsidRDefault="00007F85" w:rsidP="00007F85">
      <w:pPr>
        <w:widowControl w:val="0"/>
        <w:autoSpaceDE w:val="0"/>
        <w:autoSpaceDN w:val="0"/>
        <w:adjustRightInd w:val="0"/>
        <w:jc w:val="both"/>
        <w:rPr>
          <w:color w:val="000000"/>
        </w:rPr>
      </w:pPr>
      <w:r w:rsidRPr="00FC0BA1">
        <w:rPr>
          <w:b/>
          <w:bCs/>
          <w:color w:val="363435"/>
        </w:rPr>
        <w:t xml:space="preserve"> 9.2 Sonuçların Onaylanması</w:t>
      </w:r>
    </w:p>
    <w:p w:rsidR="00007F85" w:rsidRPr="00FC0BA1" w:rsidRDefault="00007F85" w:rsidP="00007F85">
      <w:pPr>
        <w:widowControl w:val="0"/>
        <w:autoSpaceDE w:val="0"/>
        <w:autoSpaceDN w:val="0"/>
        <w:adjustRightInd w:val="0"/>
        <w:ind w:left="401"/>
        <w:jc w:val="both"/>
        <w:rPr>
          <w:color w:val="363435"/>
        </w:rPr>
      </w:pPr>
      <w:r w:rsidRPr="00FC0BA1">
        <w:rPr>
          <w:color w:val="363435"/>
        </w:rPr>
        <w:t>Onaylama işleminde şunların yerine getirilmesi gerekir:</w:t>
      </w:r>
    </w:p>
    <w:p w:rsidR="00007F85" w:rsidRPr="00FC0BA1" w:rsidRDefault="00007F85" w:rsidP="00007F85">
      <w:pPr>
        <w:widowControl w:val="0"/>
        <w:numPr>
          <w:ilvl w:val="0"/>
          <w:numId w:val="28"/>
        </w:numPr>
        <w:autoSpaceDE w:val="0"/>
        <w:autoSpaceDN w:val="0"/>
        <w:adjustRightInd w:val="0"/>
        <w:jc w:val="both"/>
        <w:rPr>
          <w:color w:val="000000"/>
        </w:rPr>
      </w:pPr>
      <w:r w:rsidRPr="00FC0BA1">
        <w:rPr>
          <w:color w:val="363435"/>
        </w:rPr>
        <w:t>Gelen örnekteki kişiye özel tanımlama numarası, istem formundaki veya bilgi- sayardaki numara ile karşılaştırılmalı, etiketlemede ve kayıt safhasında hata yapılmadığından emin olunmalıdı</w:t>
      </w:r>
      <w:r w:rsidRPr="00FC0BA1">
        <w:rPr>
          <w:color w:val="363435"/>
          <w:spacing w:val="-13"/>
        </w:rPr>
        <w:t>r</w:t>
      </w:r>
      <w:r w:rsidRPr="00FC0BA1">
        <w:rPr>
          <w:color w:val="363435"/>
        </w:rPr>
        <w:t>.</w:t>
      </w:r>
    </w:p>
    <w:p w:rsidR="00007F85" w:rsidRPr="00FC0BA1" w:rsidRDefault="00007F85" w:rsidP="00007F85">
      <w:pPr>
        <w:widowControl w:val="0"/>
        <w:numPr>
          <w:ilvl w:val="0"/>
          <w:numId w:val="28"/>
        </w:numPr>
        <w:autoSpaceDE w:val="0"/>
        <w:autoSpaceDN w:val="0"/>
        <w:adjustRightInd w:val="0"/>
        <w:jc w:val="both"/>
        <w:rPr>
          <w:color w:val="000000"/>
        </w:rPr>
      </w:pPr>
      <w:r w:rsidRPr="00FC0BA1">
        <w:rPr>
          <w:color w:val="363435"/>
        </w:rPr>
        <w:t>ABO ve Rh (D) gruplarının, mümkünse elektronik ortamda, daha önce bakılan gruplama</w:t>
      </w:r>
      <w:r w:rsidRPr="00FC0BA1">
        <w:rPr>
          <w:color w:val="363435"/>
          <w:spacing w:val="4"/>
        </w:rPr>
        <w:t xml:space="preserve"> </w:t>
      </w:r>
      <w:r w:rsidRPr="00FC0BA1">
        <w:rPr>
          <w:color w:val="363435"/>
        </w:rPr>
        <w:t>sonuçlarıyla</w:t>
      </w:r>
      <w:r w:rsidRPr="00FC0BA1">
        <w:rPr>
          <w:color w:val="363435"/>
          <w:spacing w:val="4"/>
        </w:rPr>
        <w:t xml:space="preserve"> </w:t>
      </w:r>
      <w:r w:rsidRPr="00FC0BA1">
        <w:rPr>
          <w:color w:val="363435"/>
        </w:rPr>
        <w:t>karşılaştırılarak</w:t>
      </w:r>
      <w:r w:rsidRPr="00FC0BA1">
        <w:rPr>
          <w:color w:val="363435"/>
          <w:spacing w:val="4"/>
        </w:rPr>
        <w:t xml:space="preserve"> </w:t>
      </w:r>
      <w:r w:rsidRPr="00FC0BA1">
        <w:rPr>
          <w:color w:val="363435"/>
        </w:rPr>
        <w:t>doğrulaması</w:t>
      </w:r>
      <w:r w:rsidRPr="00FC0BA1">
        <w:rPr>
          <w:color w:val="363435"/>
          <w:spacing w:val="4"/>
        </w:rPr>
        <w:t xml:space="preserve"> </w:t>
      </w:r>
      <w:r w:rsidRPr="00FC0BA1">
        <w:rPr>
          <w:color w:val="363435"/>
        </w:rPr>
        <w:t>yapılmalıdı</w:t>
      </w:r>
      <w:r w:rsidRPr="00FC0BA1">
        <w:rPr>
          <w:color w:val="363435"/>
          <w:spacing w:val="-12"/>
        </w:rPr>
        <w:t>r</w:t>
      </w:r>
      <w:r w:rsidRPr="00FC0BA1">
        <w:rPr>
          <w:color w:val="363435"/>
        </w:rPr>
        <w:t xml:space="preserve">. </w:t>
      </w:r>
      <w:r w:rsidRPr="00FC0BA1">
        <w:rPr>
          <w:color w:val="363435"/>
          <w:spacing w:val="-8"/>
        </w:rPr>
        <w:t>T</w:t>
      </w:r>
      <w:r w:rsidRPr="00FC0BA1">
        <w:rPr>
          <w:color w:val="363435"/>
        </w:rPr>
        <w:t>ransfüzyondan önce tüm uyumsuzluklar giderilmelidi</w:t>
      </w:r>
      <w:r w:rsidRPr="00FC0BA1">
        <w:rPr>
          <w:color w:val="363435"/>
          <w:spacing w:val="-13"/>
        </w:rPr>
        <w:t>r</w:t>
      </w:r>
      <w:r w:rsidRPr="00FC0BA1">
        <w:rPr>
          <w:color w:val="363435"/>
        </w:rPr>
        <w:t>.</w:t>
      </w:r>
    </w:p>
    <w:p w:rsidR="00007F85" w:rsidRPr="00FC0BA1" w:rsidRDefault="00007F85" w:rsidP="00007F85">
      <w:pPr>
        <w:widowControl w:val="0"/>
        <w:numPr>
          <w:ilvl w:val="0"/>
          <w:numId w:val="28"/>
        </w:numPr>
        <w:autoSpaceDE w:val="0"/>
        <w:autoSpaceDN w:val="0"/>
        <w:adjustRightInd w:val="0"/>
        <w:jc w:val="both"/>
        <w:rPr>
          <w:color w:val="000000"/>
        </w:rPr>
      </w:pPr>
      <w:r w:rsidRPr="00FC0BA1">
        <w:rPr>
          <w:color w:val="363435"/>
          <w:position w:val="2"/>
        </w:rPr>
        <w:t>Laboratuarda</w:t>
      </w:r>
      <w:r w:rsidRPr="00FC0BA1">
        <w:rPr>
          <w:color w:val="363435"/>
          <w:spacing w:val="-3"/>
          <w:position w:val="2"/>
        </w:rPr>
        <w:t xml:space="preserve"> </w:t>
      </w:r>
      <w:r w:rsidRPr="00FC0BA1">
        <w:rPr>
          <w:color w:val="363435"/>
          <w:position w:val="2"/>
        </w:rPr>
        <w:t>test</w:t>
      </w:r>
      <w:r w:rsidRPr="00FC0BA1">
        <w:rPr>
          <w:color w:val="363435"/>
          <w:spacing w:val="-3"/>
          <w:position w:val="2"/>
        </w:rPr>
        <w:t xml:space="preserve"> </w:t>
      </w:r>
      <w:r w:rsidRPr="00FC0BA1">
        <w:rPr>
          <w:color w:val="363435"/>
          <w:position w:val="2"/>
        </w:rPr>
        <w:t>sonuçlarının</w:t>
      </w:r>
      <w:r w:rsidRPr="00FC0BA1">
        <w:rPr>
          <w:color w:val="363435"/>
          <w:spacing w:val="-3"/>
          <w:position w:val="2"/>
        </w:rPr>
        <w:t xml:space="preserve"> </w:t>
      </w:r>
      <w:r w:rsidRPr="00FC0BA1">
        <w:rPr>
          <w:color w:val="363435"/>
          <w:position w:val="2"/>
        </w:rPr>
        <w:t>kontrolüne</w:t>
      </w:r>
      <w:r w:rsidRPr="00FC0BA1">
        <w:rPr>
          <w:color w:val="363435"/>
          <w:spacing w:val="-3"/>
          <w:position w:val="2"/>
        </w:rPr>
        <w:t xml:space="preserve"> </w:t>
      </w:r>
      <w:r w:rsidRPr="00FC0BA1">
        <w:rPr>
          <w:color w:val="363435"/>
          <w:position w:val="2"/>
        </w:rPr>
        <w:t>ve</w:t>
      </w:r>
      <w:r w:rsidRPr="00FC0BA1">
        <w:rPr>
          <w:color w:val="363435"/>
          <w:spacing w:val="-3"/>
          <w:position w:val="2"/>
        </w:rPr>
        <w:t xml:space="preserve"> </w:t>
      </w:r>
      <w:r w:rsidRPr="00FC0BA1">
        <w:rPr>
          <w:color w:val="363435"/>
          <w:position w:val="2"/>
        </w:rPr>
        <w:t>bağımsız</w:t>
      </w:r>
      <w:r w:rsidRPr="00FC0BA1">
        <w:rPr>
          <w:color w:val="363435"/>
          <w:spacing w:val="-3"/>
          <w:position w:val="2"/>
        </w:rPr>
        <w:t xml:space="preserve"> </w:t>
      </w:r>
      <w:r w:rsidRPr="00FC0BA1">
        <w:rPr>
          <w:color w:val="363435"/>
          <w:position w:val="2"/>
        </w:rPr>
        <w:t>iki</w:t>
      </w:r>
      <w:r w:rsidRPr="00FC0BA1">
        <w:rPr>
          <w:color w:val="363435"/>
          <w:spacing w:val="-3"/>
          <w:position w:val="2"/>
        </w:rPr>
        <w:t xml:space="preserve"> </w:t>
      </w:r>
      <w:r w:rsidRPr="00FC0BA1">
        <w:rPr>
          <w:color w:val="363435"/>
          <w:position w:val="2"/>
        </w:rPr>
        <w:t>kişi</w:t>
      </w:r>
      <w:r w:rsidRPr="00FC0BA1">
        <w:rPr>
          <w:color w:val="363435"/>
          <w:spacing w:val="-3"/>
          <w:position w:val="2"/>
        </w:rPr>
        <w:t xml:space="preserve"> </w:t>
      </w:r>
      <w:r w:rsidRPr="00FC0BA1">
        <w:rPr>
          <w:color w:val="363435"/>
          <w:position w:val="2"/>
        </w:rPr>
        <w:t>tarafından</w:t>
      </w:r>
      <w:r w:rsidRPr="00FC0BA1">
        <w:rPr>
          <w:color w:val="363435"/>
          <w:spacing w:val="-3"/>
          <w:position w:val="2"/>
        </w:rPr>
        <w:t xml:space="preserve"> </w:t>
      </w:r>
      <w:r w:rsidRPr="00FC0BA1">
        <w:rPr>
          <w:color w:val="363435"/>
          <w:position w:val="2"/>
        </w:rPr>
        <w:t>onay</w:t>
      </w:r>
      <w:r w:rsidRPr="00FC0BA1">
        <w:rPr>
          <w:color w:val="363435"/>
          <w:position w:val="1"/>
        </w:rPr>
        <w:t>lanmasına olanak veren bir prosedürün bulunması gereki</w:t>
      </w:r>
      <w:r w:rsidRPr="00FC0BA1">
        <w:rPr>
          <w:color w:val="363435"/>
          <w:spacing w:val="-13"/>
          <w:position w:val="1"/>
        </w:rPr>
        <w:t>r</w:t>
      </w:r>
      <w:r w:rsidRPr="00FC0BA1">
        <w:rPr>
          <w:color w:val="363435"/>
          <w:position w:val="1"/>
        </w:rPr>
        <w:t>.</w:t>
      </w:r>
    </w:p>
    <w:p w:rsidR="00007F85" w:rsidRPr="00FC0BA1" w:rsidRDefault="00007F85" w:rsidP="00007F85">
      <w:pPr>
        <w:widowControl w:val="0"/>
        <w:autoSpaceDE w:val="0"/>
        <w:autoSpaceDN w:val="0"/>
        <w:adjustRightInd w:val="0"/>
        <w:ind w:left="401"/>
        <w:jc w:val="both"/>
        <w:rPr>
          <w:color w:val="000000"/>
        </w:rPr>
      </w:pPr>
    </w:p>
    <w:p w:rsidR="00007F85" w:rsidRPr="00FC0BA1" w:rsidRDefault="00007F85" w:rsidP="00007F85">
      <w:pPr>
        <w:widowControl w:val="0"/>
        <w:autoSpaceDE w:val="0"/>
        <w:autoSpaceDN w:val="0"/>
        <w:adjustRightInd w:val="0"/>
        <w:jc w:val="both"/>
        <w:rPr>
          <w:b/>
          <w:bCs/>
          <w:color w:val="363435"/>
        </w:rPr>
      </w:pPr>
      <w:r w:rsidRPr="00FC0BA1">
        <w:rPr>
          <w:b/>
          <w:bCs/>
          <w:color w:val="363435"/>
        </w:rPr>
        <w:t xml:space="preserve"> 9.3 Grup Uyumsuzluklarında Yaklaşım</w:t>
      </w:r>
    </w:p>
    <w:p w:rsidR="00007F85" w:rsidRPr="00FC0BA1" w:rsidRDefault="00007F85" w:rsidP="00007F85">
      <w:pPr>
        <w:widowControl w:val="0"/>
        <w:numPr>
          <w:ilvl w:val="0"/>
          <w:numId w:val="27"/>
        </w:numPr>
        <w:autoSpaceDE w:val="0"/>
        <w:autoSpaceDN w:val="0"/>
        <w:adjustRightInd w:val="0"/>
        <w:jc w:val="both"/>
        <w:rPr>
          <w:color w:val="000000"/>
        </w:rPr>
      </w:pPr>
      <w:r w:rsidRPr="00FC0BA1">
        <w:rPr>
          <w:color w:val="363435"/>
          <w:position w:val="2"/>
        </w:rPr>
        <w:t>Bir</w:t>
      </w:r>
      <w:r w:rsidRPr="00FC0BA1">
        <w:rPr>
          <w:color w:val="363435"/>
          <w:spacing w:val="12"/>
          <w:position w:val="2"/>
        </w:rPr>
        <w:t xml:space="preserve"> </w:t>
      </w:r>
      <w:r w:rsidRPr="00FC0BA1">
        <w:rPr>
          <w:color w:val="363435"/>
          <w:position w:val="2"/>
        </w:rPr>
        <w:t>uyumsuzluk</w:t>
      </w:r>
      <w:r w:rsidRPr="00FC0BA1">
        <w:rPr>
          <w:color w:val="363435"/>
          <w:spacing w:val="12"/>
          <w:position w:val="2"/>
        </w:rPr>
        <w:t xml:space="preserve"> </w:t>
      </w:r>
      <w:r w:rsidRPr="00FC0BA1">
        <w:rPr>
          <w:color w:val="363435"/>
          <w:position w:val="2"/>
        </w:rPr>
        <w:t>görüldüğünde ABO</w:t>
      </w:r>
      <w:r w:rsidRPr="00FC0BA1">
        <w:rPr>
          <w:color w:val="363435"/>
          <w:spacing w:val="12"/>
          <w:position w:val="2"/>
        </w:rPr>
        <w:t xml:space="preserve"> </w:t>
      </w:r>
      <w:r w:rsidRPr="00FC0BA1">
        <w:rPr>
          <w:color w:val="363435"/>
          <w:position w:val="2"/>
        </w:rPr>
        <w:t>ve/veya</w:t>
      </w:r>
      <w:r w:rsidRPr="00FC0BA1">
        <w:rPr>
          <w:color w:val="363435"/>
          <w:spacing w:val="12"/>
          <w:position w:val="2"/>
        </w:rPr>
        <w:t xml:space="preserve"> </w:t>
      </w:r>
      <w:r w:rsidRPr="00FC0BA1">
        <w:rPr>
          <w:color w:val="363435"/>
          <w:position w:val="2"/>
        </w:rPr>
        <w:t>Rh</w:t>
      </w:r>
      <w:r w:rsidRPr="00FC0BA1">
        <w:rPr>
          <w:color w:val="363435"/>
          <w:spacing w:val="12"/>
          <w:position w:val="2"/>
        </w:rPr>
        <w:t xml:space="preserve"> </w:t>
      </w:r>
      <w:r w:rsidRPr="00FC0BA1">
        <w:rPr>
          <w:color w:val="363435"/>
          <w:position w:val="2"/>
        </w:rPr>
        <w:t>(D)</w:t>
      </w:r>
      <w:r w:rsidRPr="00FC0BA1">
        <w:rPr>
          <w:color w:val="363435"/>
          <w:spacing w:val="12"/>
          <w:position w:val="2"/>
        </w:rPr>
        <w:t xml:space="preserve"> </w:t>
      </w:r>
      <w:r w:rsidRPr="00FC0BA1">
        <w:rPr>
          <w:color w:val="363435"/>
          <w:position w:val="2"/>
        </w:rPr>
        <w:t>gruplamaları</w:t>
      </w:r>
      <w:r w:rsidRPr="00FC0BA1">
        <w:rPr>
          <w:color w:val="363435"/>
          <w:spacing w:val="12"/>
          <w:position w:val="2"/>
        </w:rPr>
        <w:t xml:space="preserve"> </w:t>
      </w:r>
      <w:r w:rsidRPr="00FC0BA1">
        <w:rPr>
          <w:color w:val="363435"/>
          <w:position w:val="2"/>
        </w:rPr>
        <w:t>tekrar</w:t>
      </w:r>
      <w:r w:rsidRPr="00FC0BA1">
        <w:rPr>
          <w:color w:val="363435"/>
          <w:spacing w:val="12"/>
          <w:position w:val="2"/>
        </w:rPr>
        <w:t xml:space="preserve"> </w:t>
      </w:r>
      <w:r w:rsidRPr="00FC0BA1">
        <w:rPr>
          <w:color w:val="363435"/>
          <w:position w:val="2"/>
        </w:rPr>
        <w:t>edil</w:t>
      </w:r>
      <w:r w:rsidRPr="00FC0BA1">
        <w:rPr>
          <w:color w:val="363435"/>
          <w:position w:val="1"/>
        </w:rPr>
        <w:t>melidi</w:t>
      </w:r>
      <w:r w:rsidRPr="00FC0BA1">
        <w:rPr>
          <w:color w:val="363435"/>
          <w:spacing w:val="-12"/>
          <w:position w:val="1"/>
        </w:rPr>
        <w:t>r</w:t>
      </w:r>
      <w:r w:rsidRPr="00FC0BA1">
        <w:rPr>
          <w:color w:val="363435"/>
          <w:position w:val="1"/>
        </w:rPr>
        <w:t>.</w:t>
      </w:r>
    </w:p>
    <w:p w:rsidR="00007F85" w:rsidRPr="00FC0BA1" w:rsidRDefault="00007F85" w:rsidP="00007F85">
      <w:pPr>
        <w:widowControl w:val="0"/>
        <w:numPr>
          <w:ilvl w:val="0"/>
          <w:numId w:val="27"/>
        </w:numPr>
        <w:autoSpaceDE w:val="0"/>
        <w:autoSpaceDN w:val="0"/>
        <w:adjustRightInd w:val="0"/>
        <w:jc w:val="both"/>
        <w:rPr>
          <w:color w:val="000000"/>
        </w:rPr>
      </w:pPr>
      <w:r w:rsidRPr="00FC0BA1">
        <w:rPr>
          <w:color w:val="363435"/>
          <w:spacing w:val="-15"/>
          <w:position w:val="3"/>
        </w:rPr>
        <w:t>T</w:t>
      </w:r>
      <w:r w:rsidRPr="00FC0BA1">
        <w:rPr>
          <w:color w:val="363435"/>
          <w:position w:val="3"/>
        </w:rPr>
        <w:t>ekrarlar aynı örnekte ve yıkanmış eritrositler kullanılarak yapılmalıdı</w:t>
      </w:r>
      <w:r w:rsidRPr="00FC0BA1">
        <w:rPr>
          <w:color w:val="363435"/>
          <w:spacing w:val="-13"/>
          <w:position w:val="3"/>
        </w:rPr>
        <w:t>r</w:t>
      </w:r>
      <w:r w:rsidRPr="00FC0BA1">
        <w:rPr>
          <w:color w:val="363435"/>
          <w:position w:val="3"/>
        </w:rPr>
        <w:t>.</w:t>
      </w:r>
    </w:p>
    <w:p w:rsidR="00007F85" w:rsidRPr="00FC0BA1" w:rsidRDefault="00007F85" w:rsidP="00007F85">
      <w:pPr>
        <w:widowControl w:val="0"/>
        <w:numPr>
          <w:ilvl w:val="0"/>
          <w:numId w:val="27"/>
        </w:numPr>
        <w:autoSpaceDE w:val="0"/>
        <w:autoSpaceDN w:val="0"/>
        <w:adjustRightInd w:val="0"/>
        <w:jc w:val="both"/>
        <w:rPr>
          <w:color w:val="000000"/>
        </w:rPr>
      </w:pPr>
      <w:r w:rsidRPr="00FC0BA1">
        <w:rPr>
          <w:color w:val="363435"/>
          <w:position w:val="4"/>
        </w:rPr>
        <w:t>Devam eden uyumsuzluk durumunda test tekrarı yeni bir örnekle yapılmalıdı</w:t>
      </w:r>
      <w:r w:rsidRPr="00FC0BA1">
        <w:rPr>
          <w:color w:val="363435"/>
          <w:spacing w:val="-13"/>
          <w:position w:val="4"/>
        </w:rPr>
        <w:t>r</w:t>
      </w:r>
      <w:r w:rsidRPr="00FC0BA1">
        <w:rPr>
          <w:color w:val="363435"/>
          <w:position w:val="4"/>
        </w:rPr>
        <w:t>.</w:t>
      </w:r>
    </w:p>
    <w:p w:rsidR="00007F85" w:rsidRPr="00FC0BA1" w:rsidRDefault="00007F85" w:rsidP="00007F85">
      <w:pPr>
        <w:widowControl w:val="0"/>
        <w:numPr>
          <w:ilvl w:val="0"/>
          <w:numId w:val="27"/>
        </w:numPr>
        <w:autoSpaceDE w:val="0"/>
        <w:autoSpaceDN w:val="0"/>
        <w:adjustRightInd w:val="0"/>
        <w:jc w:val="both"/>
        <w:rPr>
          <w:color w:val="000000"/>
        </w:rPr>
      </w:pPr>
      <w:r w:rsidRPr="00FC0BA1">
        <w:rPr>
          <w:color w:val="363435"/>
          <w:position w:val="3"/>
        </w:rPr>
        <w:t>Eski</w:t>
      </w:r>
      <w:r w:rsidRPr="00FC0BA1">
        <w:rPr>
          <w:color w:val="363435"/>
          <w:spacing w:val="30"/>
          <w:position w:val="3"/>
        </w:rPr>
        <w:t xml:space="preserve"> </w:t>
      </w:r>
      <w:r w:rsidRPr="00FC0BA1">
        <w:rPr>
          <w:color w:val="363435"/>
          <w:position w:val="3"/>
        </w:rPr>
        <w:t>ile</w:t>
      </w:r>
      <w:r w:rsidRPr="00FC0BA1">
        <w:rPr>
          <w:color w:val="363435"/>
          <w:spacing w:val="30"/>
          <w:position w:val="3"/>
        </w:rPr>
        <w:t xml:space="preserve"> </w:t>
      </w:r>
      <w:r w:rsidRPr="00FC0BA1">
        <w:rPr>
          <w:color w:val="363435"/>
          <w:position w:val="3"/>
        </w:rPr>
        <w:t>yeni</w:t>
      </w:r>
      <w:r w:rsidRPr="00FC0BA1">
        <w:rPr>
          <w:color w:val="363435"/>
          <w:spacing w:val="30"/>
          <w:position w:val="3"/>
        </w:rPr>
        <w:t xml:space="preserve"> </w:t>
      </w:r>
      <w:r w:rsidRPr="00FC0BA1">
        <w:rPr>
          <w:color w:val="363435"/>
          <w:position w:val="3"/>
        </w:rPr>
        <w:t>kayıtlar</w:t>
      </w:r>
      <w:r w:rsidRPr="00FC0BA1">
        <w:rPr>
          <w:color w:val="363435"/>
          <w:spacing w:val="30"/>
          <w:position w:val="3"/>
        </w:rPr>
        <w:t xml:space="preserve"> </w:t>
      </w:r>
      <w:r w:rsidRPr="00FC0BA1">
        <w:rPr>
          <w:color w:val="363435"/>
          <w:position w:val="3"/>
        </w:rPr>
        <w:t>arasında</w:t>
      </w:r>
      <w:r w:rsidRPr="00FC0BA1">
        <w:rPr>
          <w:color w:val="363435"/>
          <w:spacing w:val="30"/>
          <w:position w:val="3"/>
        </w:rPr>
        <w:t xml:space="preserve"> </w:t>
      </w:r>
      <w:r w:rsidRPr="00FC0BA1">
        <w:rPr>
          <w:color w:val="363435"/>
          <w:position w:val="3"/>
        </w:rPr>
        <w:t>bir</w:t>
      </w:r>
      <w:r w:rsidRPr="00FC0BA1">
        <w:rPr>
          <w:color w:val="363435"/>
          <w:spacing w:val="30"/>
          <w:position w:val="3"/>
        </w:rPr>
        <w:t xml:space="preserve"> </w:t>
      </w:r>
      <w:r w:rsidRPr="00FC0BA1">
        <w:rPr>
          <w:color w:val="363435"/>
          <w:position w:val="3"/>
        </w:rPr>
        <w:t>uyumsuzluk</w:t>
      </w:r>
      <w:r w:rsidRPr="00FC0BA1">
        <w:rPr>
          <w:color w:val="363435"/>
          <w:spacing w:val="30"/>
          <w:position w:val="3"/>
        </w:rPr>
        <w:t xml:space="preserve"> </w:t>
      </w:r>
      <w:r w:rsidRPr="00FC0BA1">
        <w:rPr>
          <w:color w:val="363435"/>
          <w:position w:val="3"/>
        </w:rPr>
        <w:t>tespit</w:t>
      </w:r>
      <w:r w:rsidRPr="00FC0BA1">
        <w:rPr>
          <w:color w:val="363435"/>
          <w:spacing w:val="30"/>
          <w:position w:val="3"/>
        </w:rPr>
        <w:t xml:space="preserve"> </w:t>
      </w:r>
      <w:r w:rsidRPr="00FC0BA1">
        <w:rPr>
          <w:color w:val="363435"/>
          <w:position w:val="3"/>
        </w:rPr>
        <w:t>edilirse</w:t>
      </w:r>
      <w:r w:rsidRPr="00FC0BA1">
        <w:rPr>
          <w:color w:val="363435"/>
          <w:spacing w:val="30"/>
          <w:position w:val="3"/>
        </w:rPr>
        <w:t xml:space="preserve"> </w:t>
      </w:r>
      <w:r w:rsidRPr="00FC0BA1">
        <w:rPr>
          <w:color w:val="363435"/>
          <w:position w:val="3"/>
        </w:rPr>
        <w:t>yeni</w:t>
      </w:r>
      <w:r w:rsidRPr="00FC0BA1">
        <w:rPr>
          <w:color w:val="363435"/>
          <w:spacing w:val="30"/>
          <w:position w:val="3"/>
        </w:rPr>
        <w:t xml:space="preserve"> </w:t>
      </w:r>
      <w:r w:rsidRPr="00FC0BA1">
        <w:rPr>
          <w:color w:val="363435"/>
          <w:position w:val="3"/>
        </w:rPr>
        <w:t>bir</w:t>
      </w:r>
      <w:r w:rsidRPr="00FC0BA1">
        <w:rPr>
          <w:color w:val="363435"/>
          <w:spacing w:val="30"/>
          <w:position w:val="3"/>
        </w:rPr>
        <w:t xml:space="preserve"> </w:t>
      </w:r>
      <w:r w:rsidRPr="00FC0BA1">
        <w:rPr>
          <w:color w:val="363435"/>
          <w:position w:val="3"/>
        </w:rPr>
        <w:t xml:space="preserve">örnek </w:t>
      </w:r>
      <w:r w:rsidRPr="00FC0BA1">
        <w:rPr>
          <w:color w:val="363435"/>
          <w:position w:val="1"/>
        </w:rPr>
        <w:t>istenmelidi</w:t>
      </w:r>
      <w:r w:rsidRPr="00FC0BA1">
        <w:rPr>
          <w:color w:val="363435"/>
          <w:spacing w:val="-12"/>
          <w:position w:val="1"/>
        </w:rPr>
        <w:t>r</w:t>
      </w:r>
      <w:r w:rsidRPr="00FC0BA1">
        <w:rPr>
          <w:color w:val="363435"/>
          <w:position w:val="1"/>
        </w:rPr>
        <w:t>.</w:t>
      </w:r>
    </w:p>
    <w:p w:rsidR="00007F85" w:rsidRPr="00FC0BA1" w:rsidRDefault="00007F85" w:rsidP="00007F85">
      <w:pPr>
        <w:widowControl w:val="0"/>
        <w:numPr>
          <w:ilvl w:val="0"/>
          <w:numId w:val="27"/>
        </w:numPr>
        <w:autoSpaceDE w:val="0"/>
        <w:autoSpaceDN w:val="0"/>
        <w:adjustRightInd w:val="0"/>
        <w:jc w:val="both"/>
        <w:rPr>
          <w:color w:val="363435"/>
        </w:rPr>
        <w:sectPr w:rsidR="00007F85" w:rsidRPr="00FC0BA1" w:rsidSect="00FD3640">
          <w:pgSz w:w="11906" w:h="16838" w:code="9"/>
          <w:pgMar w:top="238" w:right="1418" w:bottom="249" w:left="1418" w:header="567" w:footer="284" w:gutter="0"/>
          <w:cols w:space="708"/>
          <w:docGrid w:linePitch="360"/>
        </w:sectPr>
      </w:pPr>
      <w:r w:rsidRPr="00FC0BA1">
        <w:rPr>
          <w:color w:val="363435"/>
        </w:rPr>
        <w:t>Reverse</w:t>
      </w:r>
      <w:r w:rsidRPr="00FC0BA1">
        <w:rPr>
          <w:color w:val="363435"/>
          <w:spacing w:val="-3"/>
        </w:rPr>
        <w:t xml:space="preserve"> </w:t>
      </w:r>
      <w:r w:rsidRPr="00FC0BA1">
        <w:rPr>
          <w:color w:val="363435"/>
        </w:rPr>
        <w:t>gruplama</w:t>
      </w:r>
      <w:r w:rsidRPr="00FC0BA1">
        <w:rPr>
          <w:color w:val="363435"/>
          <w:spacing w:val="-3"/>
        </w:rPr>
        <w:t xml:space="preserve"> </w:t>
      </w:r>
      <w:r w:rsidRPr="00FC0BA1">
        <w:rPr>
          <w:color w:val="363435"/>
        </w:rPr>
        <w:t>sonucu</w:t>
      </w:r>
      <w:r w:rsidRPr="00FC0BA1">
        <w:rPr>
          <w:color w:val="363435"/>
          <w:spacing w:val="-3"/>
        </w:rPr>
        <w:t xml:space="preserve"> </w:t>
      </w:r>
      <w:r w:rsidRPr="00FC0BA1">
        <w:rPr>
          <w:color w:val="363435"/>
        </w:rPr>
        <w:t>bilgi</w:t>
      </w:r>
      <w:r w:rsidRPr="00FC0BA1">
        <w:rPr>
          <w:color w:val="363435"/>
          <w:spacing w:val="-3"/>
        </w:rPr>
        <w:t xml:space="preserve"> </w:t>
      </w:r>
      <w:r w:rsidRPr="00FC0BA1">
        <w:rPr>
          <w:color w:val="363435"/>
        </w:rPr>
        <w:t>vermiyorsa</w:t>
      </w:r>
      <w:r w:rsidRPr="00FC0BA1">
        <w:rPr>
          <w:color w:val="363435"/>
          <w:spacing w:val="-3"/>
        </w:rPr>
        <w:t xml:space="preserve"> </w:t>
      </w:r>
      <w:r w:rsidRPr="00FC0BA1">
        <w:rPr>
          <w:color w:val="363435"/>
        </w:rPr>
        <w:t>(örn.</w:t>
      </w:r>
      <w:r w:rsidRPr="00FC0BA1">
        <w:rPr>
          <w:color w:val="363435"/>
          <w:spacing w:val="-3"/>
        </w:rPr>
        <w:t xml:space="preserve"> </w:t>
      </w:r>
      <w:r w:rsidRPr="00FC0BA1">
        <w:rPr>
          <w:color w:val="363435"/>
        </w:rPr>
        <w:t>hipogamaglobulinemi)</w:t>
      </w:r>
      <w:r w:rsidRPr="00FC0BA1">
        <w:rPr>
          <w:color w:val="363435"/>
          <w:spacing w:val="-3"/>
        </w:rPr>
        <w:t xml:space="preserve"> </w:t>
      </w:r>
      <w:r w:rsidRPr="00FC0BA1">
        <w:rPr>
          <w:color w:val="363435"/>
        </w:rPr>
        <w:t>direkt- forward  gruplama tekrar edilmelidi</w:t>
      </w:r>
      <w:r w:rsidRPr="00FC0BA1">
        <w:rPr>
          <w:color w:val="363435"/>
          <w:spacing w:val="-12"/>
        </w:rPr>
        <w:t>r</w:t>
      </w:r>
      <w:r w:rsidRPr="00FC0BA1">
        <w:rPr>
          <w:color w:val="363435"/>
        </w:rPr>
        <w:t xml:space="preserve">. Bu durumda sonuç direkt-forward </w:t>
      </w:r>
    </w:p>
    <w:p w:rsidR="00007F85" w:rsidRPr="00FC0BA1" w:rsidRDefault="00007F85" w:rsidP="00007F85">
      <w:pPr>
        <w:widowControl w:val="0"/>
        <w:numPr>
          <w:ilvl w:val="1"/>
          <w:numId w:val="105"/>
        </w:numPr>
        <w:tabs>
          <w:tab w:val="clear" w:pos="1800"/>
        </w:tabs>
        <w:autoSpaceDE w:val="0"/>
        <w:autoSpaceDN w:val="0"/>
        <w:adjustRightInd w:val="0"/>
        <w:ind w:left="728" w:hanging="364"/>
        <w:jc w:val="both"/>
        <w:rPr>
          <w:b/>
          <w:bCs/>
          <w:color w:val="363435"/>
        </w:rPr>
      </w:pPr>
      <w:r w:rsidRPr="00FC0BA1">
        <w:rPr>
          <w:b/>
        </w:rPr>
        <w:lastRenderedPageBreak/>
        <w:t>13.0 İLGİLİ DOKÜMANLAR:</w:t>
      </w:r>
    </w:p>
    <w:p w:rsidR="00007F85" w:rsidRPr="00137CD9" w:rsidRDefault="00007F85" w:rsidP="00007F85">
      <w:pPr>
        <w:numPr>
          <w:ilvl w:val="0"/>
          <w:numId w:val="126"/>
        </w:numPr>
        <w:jc w:val="both"/>
        <w:rPr>
          <w:color w:val="1F497D" w:themeColor="text2"/>
        </w:rPr>
      </w:pPr>
      <w:r w:rsidRPr="00137CD9">
        <w:rPr>
          <w:color w:val="1F497D" w:themeColor="text2"/>
        </w:rPr>
        <w:t>Hızlı tanı kitleriyle ilgili bakanlık genelgesi</w:t>
      </w:r>
    </w:p>
    <w:p w:rsidR="00007F85" w:rsidRPr="00137CD9" w:rsidRDefault="00007F85" w:rsidP="00007F85">
      <w:pPr>
        <w:numPr>
          <w:ilvl w:val="0"/>
          <w:numId w:val="126"/>
        </w:numPr>
        <w:jc w:val="both"/>
        <w:rPr>
          <w:color w:val="1F497D" w:themeColor="text2"/>
        </w:rPr>
      </w:pPr>
      <w:r w:rsidRPr="00137CD9">
        <w:rPr>
          <w:color w:val="1F497D" w:themeColor="text2"/>
        </w:rPr>
        <w:t>Ulusal kan ve kan ürünleri rehberi</w:t>
      </w:r>
    </w:p>
    <w:p w:rsidR="00007F85" w:rsidRPr="00137CD9" w:rsidRDefault="00007F85" w:rsidP="00007F85">
      <w:pPr>
        <w:numPr>
          <w:ilvl w:val="0"/>
          <w:numId w:val="126"/>
        </w:numPr>
        <w:jc w:val="both"/>
        <w:rPr>
          <w:color w:val="1F497D" w:themeColor="text2"/>
        </w:rPr>
      </w:pPr>
      <w:r w:rsidRPr="00137CD9">
        <w:rPr>
          <w:color w:val="1F497D" w:themeColor="text2"/>
        </w:rPr>
        <w:t>Transfüzyon merkezi kongre kitapları</w:t>
      </w:r>
    </w:p>
    <w:p w:rsidR="00007F85" w:rsidRPr="00137CD9" w:rsidRDefault="00007F85" w:rsidP="00007F85">
      <w:pPr>
        <w:numPr>
          <w:ilvl w:val="0"/>
          <w:numId w:val="126"/>
        </w:numPr>
        <w:jc w:val="both"/>
        <w:rPr>
          <w:b/>
          <w:color w:val="1F497D" w:themeColor="text2"/>
        </w:rPr>
      </w:pPr>
      <w:r w:rsidRPr="00137CD9">
        <w:rPr>
          <w:color w:val="1F497D" w:themeColor="text2"/>
        </w:rPr>
        <w:t>Tıbbi Atık Yönetmeliği</w:t>
      </w:r>
    </w:p>
    <w:p w:rsidR="00007F85" w:rsidRPr="00137CD9" w:rsidRDefault="00007F85" w:rsidP="00007F85">
      <w:pPr>
        <w:numPr>
          <w:ilvl w:val="0"/>
          <w:numId w:val="126"/>
        </w:numPr>
        <w:jc w:val="both"/>
        <w:rPr>
          <w:b/>
          <w:color w:val="1F497D" w:themeColor="text2"/>
        </w:rPr>
      </w:pPr>
      <w:r w:rsidRPr="00137CD9">
        <w:rPr>
          <w:color w:val="1F497D" w:themeColor="text2"/>
        </w:rPr>
        <w:t>Atıkların Ayrılması ve Toplanması Talimatı</w:t>
      </w:r>
    </w:p>
    <w:p w:rsidR="00007F85" w:rsidRPr="00137CD9" w:rsidRDefault="00007F85" w:rsidP="00007F85">
      <w:pPr>
        <w:numPr>
          <w:ilvl w:val="0"/>
          <w:numId w:val="126"/>
        </w:numPr>
        <w:jc w:val="both"/>
        <w:rPr>
          <w:b/>
          <w:color w:val="1F497D" w:themeColor="text2"/>
        </w:rPr>
      </w:pPr>
      <w:r w:rsidRPr="00137CD9">
        <w:rPr>
          <w:color w:val="1F497D" w:themeColor="text2"/>
        </w:rPr>
        <w:t>Bilgilendirme formu</w:t>
      </w:r>
    </w:p>
    <w:p w:rsidR="00007F85" w:rsidRPr="00137CD9" w:rsidRDefault="00007F85" w:rsidP="00007F85">
      <w:pPr>
        <w:numPr>
          <w:ilvl w:val="0"/>
          <w:numId w:val="126"/>
        </w:numPr>
        <w:jc w:val="both"/>
        <w:rPr>
          <w:b/>
          <w:color w:val="1F497D" w:themeColor="text2"/>
        </w:rPr>
      </w:pPr>
      <w:r w:rsidRPr="00137CD9">
        <w:rPr>
          <w:color w:val="1F497D" w:themeColor="text2"/>
        </w:rPr>
        <w:t>Donör sorgulama ve kayıt formu</w:t>
      </w:r>
    </w:p>
    <w:p w:rsidR="00007F85" w:rsidRPr="00137CD9" w:rsidRDefault="00007F85" w:rsidP="00007F85">
      <w:pPr>
        <w:numPr>
          <w:ilvl w:val="0"/>
          <w:numId w:val="126"/>
        </w:numPr>
        <w:jc w:val="both"/>
        <w:rPr>
          <w:b/>
          <w:color w:val="1F497D" w:themeColor="text2"/>
        </w:rPr>
      </w:pPr>
      <w:r w:rsidRPr="00137CD9">
        <w:rPr>
          <w:color w:val="1F497D" w:themeColor="text2"/>
        </w:rPr>
        <w:t>Laboratuvar numunelerini toplama, taşıma, saklama talimatı</w:t>
      </w:r>
    </w:p>
    <w:p w:rsidR="00007F85" w:rsidRPr="00137CD9" w:rsidRDefault="00007F85" w:rsidP="00007F85">
      <w:pPr>
        <w:numPr>
          <w:ilvl w:val="0"/>
          <w:numId w:val="126"/>
        </w:numPr>
        <w:jc w:val="both"/>
        <w:rPr>
          <w:b/>
          <w:color w:val="1F497D" w:themeColor="text2"/>
        </w:rPr>
      </w:pPr>
      <w:r w:rsidRPr="00137CD9">
        <w:rPr>
          <w:color w:val="1F497D" w:themeColor="text2"/>
        </w:rPr>
        <w:t>Acil kan ve kan bileşenleri istem formu</w:t>
      </w:r>
    </w:p>
    <w:p w:rsidR="00007F85" w:rsidRPr="00137CD9" w:rsidRDefault="00007F85" w:rsidP="00007F85">
      <w:pPr>
        <w:numPr>
          <w:ilvl w:val="0"/>
          <w:numId w:val="126"/>
        </w:numPr>
        <w:jc w:val="both"/>
        <w:rPr>
          <w:b/>
          <w:color w:val="1F497D" w:themeColor="text2"/>
        </w:rPr>
      </w:pPr>
      <w:r w:rsidRPr="00137CD9">
        <w:rPr>
          <w:color w:val="1F497D" w:themeColor="text2"/>
        </w:rPr>
        <w:t>Kan bileşenleri istem formu</w:t>
      </w:r>
    </w:p>
    <w:p w:rsidR="00007F85" w:rsidRPr="00137CD9" w:rsidRDefault="00007F85" w:rsidP="00007F85">
      <w:pPr>
        <w:numPr>
          <w:ilvl w:val="0"/>
          <w:numId w:val="126"/>
        </w:numPr>
        <w:jc w:val="both"/>
        <w:rPr>
          <w:b/>
          <w:color w:val="1F497D" w:themeColor="text2"/>
        </w:rPr>
      </w:pPr>
      <w:r w:rsidRPr="00137CD9">
        <w:rPr>
          <w:color w:val="1F497D" w:themeColor="text2"/>
        </w:rPr>
        <w:t>Güvenlik raporlama sistemi bildirim formu</w:t>
      </w:r>
    </w:p>
    <w:p w:rsidR="00007F85" w:rsidRPr="00137CD9" w:rsidRDefault="00007F85" w:rsidP="00007F85">
      <w:pPr>
        <w:numPr>
          <w:ilvl w:val="0"/>
          <w:numId w:val="126"/>
        </w:numPr>
        <w:jc w:val="both"/>
        <w:rPr>
          <w:b/>
          <w:color w:val="1F497D" w:themeColor="text2"/>
        </w:rPr>
      </w:pPr>
      <w:r w:rsidRPr="00137CD9">
        <w:rPr>
          <w:color w:val="1F497D" w:themeColor="text2"/>
        </w:rPr>
        <w:t xml:space="preserve">Kan bileşeni transfer ve transfer izleme formu </w:t>
      </w:r>
    </w:p>
    <w:p w:rsidR="00007F85" w:rsidRPr="00137CD9" w:rsidRDefault="00007F85" w:rsidP="00007F85">
      <w:pPr>
        <w:numPr>
          <w:ilvl w:val="0"/>
          <w:numId w:val="126"/>
        </w:numPr>
        <w:jc w:val="both"/>
        <w:rPr>
          <w:b/>
          <w:color w:val="1F497D" w:themeColor="text2"/>
        </w:rPr>
      </w:pPr>
      <w:r w:rsidRPr="00137CD9">
        <w:rPr>
          <w:color w:val="1F497D" w:themeColor="text2"/>
        </w:rPr>
        <w:t xml:space="preserve">Kan ve kan bileşenleri nakli için bilgilendirme onam formu </w:t>
      </w:r>
    </w:p>
    <w:p w:rsidR="00007F85" w:rsidRPr="00137CD9" w:rsidRDefault="00007F85" w:rsidP="00007F85">
      <w:pPr>
        <w:numPr>
          <w:ilvl w:val="0"/>
          <w:numId w:val="126"/>
        </w:numPr>
        <w:jc w:val="both"/>
        <w:rPr>
          <w:b/>
          <w:color w:val="1F497D" w:themeColor="text2"/>
        </w:rPr>
      </w:pPr>
      <w:r w:rsidRPr="00137CD9">
        <w:rPr>
          <w:color w:val="1F497D" w:themeColor="text2"/>
        </w:rPr>
        <w:t xml:space="preserve">Tıbbi atıkların ünite içi atık yönetim planı </w:t>
      </w:r>
    </w:p>
    <w:p w:rsidR="00007F85" w:rsidRPr="00137CD9" w:rsidRDefault="00007F85" w:rsidP="00007F85">
      <w:pPr>
        <w:numPr>
          <w:ilvl w:val="0"/>
          <w:numId w:val="126"/>
        </w:numPr>
        <w:jc w:val="both"/>
        <w:rPr>
          <w:b/>
          <w:color w:val="1F497D" w:themeColor="text2"/>
        </w:rPr>
      </w:pPr>
      <w:r w:rsidRPr="00137CD9">
        <w:rPr>
          <w:color w:val="1F497D" w:themeColor="text2"/>
        </w:rPr>
        <w:t>Laboratuar atık yönetim planı</w:t>
      </w:r>
    </w:p>
    <w:p w:rsidR="00007F85" w:rsidRPr="00137CD9" w:rsidRDefault="00007F85" w:rsidP="00007F85">
      <w:pPr>
        <w:numPr>
          <w:ilvl w:val="0"/>
          <w:numId w:val="126"/>
        </w:numPr>
        <w:jc w:val="both"/>
        <w:rPr>
          <w:b/>
          <w:color w:val="1F497D" w:themeColor="text2"/>
        </w:rPr>
      </w:pPr>
      <w:r w:rsidRPr="00137CD9">
        <w:rPr>
          <w:color w:val="1F497D" w:themeColor="text2"/>
        </w:rPr>
        <w:t xml:space="preserve">Hijyen koşulları talimatı </w:t>
      </w:r>
    </w:p>
    <w:p w:rsidR="007B5054" w:rsidRDefault="00007F85" w:rsidP="00007F85">
      <w:pPr>
        <w:numPr>
          <w:ilvl w:val="0"/>
          <w:numId w:val="126"/>
        </w:numPr>
        <w:jc w:val="both"/>
        <w:rPr>
          <w:color w:val="1F497D" w:themeColor="text2"/>
        </w:rPr>
      </w:pPr>
      <w:r w:rsidRPr="00137CD9">
        <w:rPr>
          <w:color w:val="1F497D" w:themeColor="text2"/>
        </w:rPr>
        <w:t>İstenmeyen Ciddi Etki Ol</w:t>
      </w:r>
      <w:r w:rsidR="00405925">
        <w:rPr>
          <w:color w:val="1F497D" w:themeColor="text2"/>
        </w:rPr>
        <w:t>asılık Seviyeleri Formu</w:t>
      </w:r>
    </w:p>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Pr="007B5054" w:rsidRDefault="007B5054" w:rsidP="007B5054"/>
    <w:p w:rsidR="007B5054" w:rsidRDefault="007B5054" w:rsidP="007B5054"/>
    <w:p w:rsidR="007B5054" w:rsidRPr="007B5054" w:rsidRDefault="007B5054" w:rsidP="007B5054"/>
    <w:p w:rsidR="007B5054" w:rsidRPr="007B5054" w:rsidRDefault="007B5054" w:rsidP="007B5054"/>
    <w:tbl>
      <w:tblPr>
        <w:tblStyle w:val="TabloKlavuzu"/>
        <w:tblW w:w="0" w:type="auto"/>
        <w:tblLook w:val="04A0"/>
      </w:tblPr>
      <w:tblGrid>
        <w:gridCol w:w="3070"/>
        <w:gridCol w:w="3070"/>
        <w:gridCol w:w="3070"/>
      </w:tblGrid>
      <w:tr w:rsidR="007B5054" w:rsidTr="007B5054">
        <w:tc>
          <w:tcPr>
            <w:tcW w:w="3070" w:type="dxa"/>
          </w:tcPr>
          <w:p w:rsidR="007B5054" w:rsidRDefault="007B5054" w:rsidP="007B5054">
            <w:r>
              <w:t>HAZIRLAYAN</w:t>
            </w:r>
          </w:p>
        </w:tc>
        <w:tc>
          <w:tcPr>
            <w:tcW w:w="3070" w:type="dxa"/>
          </w:tcPr>
          <w:p w:rsidR="007B5054" w:rsidRDefault="007B5054" w:rsidP="007B5054">
            <w:r>
              <w:t>KONTROL EDEN</w:t>
            </w:r>
          </w:p>
        </w:tc>
        <w:tc>
          <w:tcPr>
            <w:tcW w:w="3070" w:type="dxa"/>
          </w:tcPr>
          <w:p w:rsidR="007B5054" w:rsidRDefault="007B5054" w:rsidP="007B5054">
            <w:r>
              <w:t>ONAY</w:t>
            </w:r>
          </w:p>
          <w:p w:rsidR="007B5054" w:rsidRDefault="007B5054" w:rsidP="007B5054"/>
          <w:p w:rsidR="007B5054" w:rsidRDefault="007B5054" w:rsidP="007B5054"/>
          <w:p w:rsidR="007B5054" w:rsidRDefault="007B5054" w:rsidP="007B5054"/>
        </w:tc>
      </w:tr>
    </w:tbl>
    <w:p w:rsidR="007B5054" w:rsidRDefault="007B5054" w:rsidP="007B5054">
      <w:pPr>
        <w:ind w:firstLine="708"/>
      </w:pPr>
    </w:p>
    <w:p w:rsidR="007B5054" w:rsidRDefault="007B5054" w:rsidP="007B5054"/>
    <w:p w:rsidR="004F2A5D" w:rsidRPr="007B5054" w:rsidRDefault="004F2A5D" w:rsidP="007B5054">
      <w:pPr>
        <w:sectPr w:rsidR="004F2A5D" w:rsidRPr="007B5054" w:rsidSect="00FD3640">
          <w:pgSz w:w="11906" w:h="16838" w:code="9"/>
          <w:pgMar w:top="238" w:right="1418" w:bottom="249" w:left="1418" w:header="567" w:footer="284" w:gutter="0"/>
          <w:cols w:space="708"/>
          <w:docGrid w:linePitch="360"/>
        </w:sectPr>
      </w:pPr>
    </w:p>
    <w:p w:rsidR="004F2A5D" w:rsidRPr="00FC0BA1" w:rsidRDefault="004F2A5D" w:rsidP="00CD4BB9">
      <w:pPr>
        <w:sectPr w:rsidR="004F2A5D" w:rsidRPr="00FC0BA1" w:rsidSect="00FD3640">
          <w:pgSz w:w="11906" w:h="16838" w:code="9"/>
          <w:pgMar w:top="238" w:right="1418" w:bottom="249" w:left="1418" w:header="567" w:footer="284" w:gutter="0"/>
          <w:cols w:space="708"/>
          <w:docGrid w:linePitch="360"/>
        </w:sectPr>
      </w:pPr>
    </w:p>
    <w:p w:rsidR="00F343AF" w:rsidRPr="00FC0BA1" w:rsidRDefault="00F343AF" w:rsidP="00700380">
      <w:pPr>
        <w:sectPr w:rsidR="00F343AF" w:rsidRPr="00FC0BA1" w:rsidSect="00FD3640">
          <w:pgSz w:w="11906" w:h="16838" w:code="9"/>
          <w:pgMar w:top="238" w:right="1418" w:bottom="249" w:left="1418" w:header="567" w:footer="284" w:gutter="0"/>
          <w:cols w:space="708"/>
          <w:docGrid w:linePitch="360"/>
        </w:sectPr>
      </w:pPr>
    </w:p>
    <w:p w:rsidR="00F343AF" w:rsidRPr="00137CD9" w:rsidRDefault="00F343AF" w:rsidP="00137CD9">
      <w:pPr>
        <w:sectPr w:rsidR="00F343AF" w:rsidRPr="00137CD9" w:rsidSect="00FD3640">
          <w:pgSz w:w="11906" w:h="16838" w:code="9"/>
          <w:pgMar w:top="238" w:right="1418" w:bottom="249" w:left="1418" w:header="567" w:footer="284" w:gutter="0"/>
          <w:cols w:space="708"/>
          <w:docGrid w:linePitch="360"/>
        </w:sectPr>
      </w:pPr>
    </w:p>
    <w:p w:rsidR="00FA5354" w:rsidRPr="00FC0BA1" w:rsidRDefault="00FA5354" w:rsidP="00137CD9">
      <w:pPr>
        <w:widowControl w:val="0"/>
        <w:autoSpaceDE w:val="0"/>
        <w:autoSpaceDN w:val="0"/>
        <w:adjustRightInd w:val="0"/>
        <w:jc w:val="both"/>
        <w:rPr>
          <w:b/>
        </w:rPr>
      </w:pPr>
    </w:p>
    <w:sectPr w:rsidR="00FA5354" w:rsidRPr="00FC0BA1" w:rsidSect="00FD3640">
      <w:pgSz w:w="11906" w:h="16838" w:code="9"/>
      <w:pgMar w:top="238" w:right="1418" w:bottom="249"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A8B" w:rsidRDefault="00A04A8B">
      <w:r>
        <w:separator/>
      </w:r>
    </w:p>
  </w:endnote>
  <w:endnote w:type="continuationSeparator" w:id="1">
    <w:p w:rsidR="00A04A8B" w:rsidRDefault="00A04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5" w:rsidRDefault="00007F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5" w:rsidRDefault="00007F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5" w:rsidRDefault="00007F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A8B" w:rsidRDefault="00A04A8B">
      <w:r>
        <w:separator/>
      </w:r>
    </w:p>
  </w:footnote>
  <w:footnote w:type="continuationSeparator" w:id="1">
    <w:p w:rsidR="00A04A8B" w:rsidRDefault="00A0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5" w:rsidRDefault="00007F8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horzAnchor="margin" w:tblpXSpec="center" w:tblpY="360"/>
      <w:tblW w:w="58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1348"/>
      <w:gridCol w:w="1003"/>
      <w:gridCol w:w="976"/>
      <w:gridCol w:w="987"/>
      <w:gridCol w:w="1131"/>
      <w:gridCol w:w="987"/>
      <w:gridCol w:w="1131"/>
      <w:gridCol w:w="1006"/>
      <w:gridCol w:w="1254"/>
      <w:gridCol w:w="953"/>
    </w:tblGrid>
    <w:tr w:rsidR="00700380" w:rsidTr="00E94420">
      <w:trPr>
        <w:cantSplit/>
        <w:trHeight w:val="1968"/>
      </w:trPr>
      <w:tc>
        <w:tcPr>
          <w:tcW w:w="1090" w:type="pct"/>
          <w:gridSpan w:val="2"/>
          <w:tcBorders>
            <w:top w:val="double" w:sz="4" w:space="0" w:color="auto"/>
            <w:left w:val="double" w:sz="4" w:space="0" w:color="auto"/>
            <w:bottom w:val="single" w:sz="4" w:space="0" w:color="auto"/>
            <w:right w:val="single" w:sz="4" w:space="0" w:color="auto"/>
          </w:tcBorders>
          <w:vAlign w:val="center"/>
          <w:hideMark/>
        </w:tcPr>
        <w:p w:rsidR="00700380" w:rsidRDefault="00B54DCB" w:rsidP="00F343AF">
          <w:pPr>
            <w:pStyle w:val="stbilgi"/>
            <w:spacing w:line="276" w:lineRule="auto"/>
            <w:jc w:val="center"/>
            <w:rPr>
              <w:rFonts w:ascii="Century Gothic" w:hAnsi="Century Gothic"/>
              <w:sz w:val="20"/>
            </w:rPr>
          </w:pPr>
          <w:r w:rsidRPr="00B54DCB">
            <w:rPr>
              <w:rFonts w:ascii="Book Antiqua" w:hAnsi="Book Antiqua" w:cs="Tahoma"/>
              <w:b/>
              <w:noProof/>
              <w:sz w:val="28"/>
              <w:szCs w:val="28"/>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3910" w:type="pct"/>
          <w:gridSpan w:val="8"/>
          <w:tcBorders>
            <w:top w:val="double" w:sz="4" w:space="0" w:color="auto"/>
            <w:left w:val="single" w:sz="4" w:space="0" w:color="auto"/>
            <w:right w:val="double" w:sz="4" w:space="0" w:color="auto"/>
          </w:tcBorders>
          <w:vAlign w:val="center"/>
          <w:hideMark/>
        </w:tcPr>
        <w:p w:rsidR="00700380" w:rsidRPr="00E94420" w:rsidRDefault="00700380" w:rsidP="00E94420">
          <w:pPr>
            <w:pStyle w:val="stbilgi"/>
            <w:spacing w:line="276" w:lineRule="auto"/>
            <w:jc w:val="center"/>
            <w:rPr>
              <w:rFonts w:ascii="Book Antiqua" w:hAnsi="Book Antiqua" w:cs="Tahoma"/>
              <w:b/>
              <w:bCs/>
              <w:sz w:val="28"/>
              <w:szCs w:val="28"/>
            </w:rPr>
          </w:pPr>
          <w:r w:rsidRPr="00E94420">
            <w:rPr>
              <w:rFonts w:ascii="Book Antiqua" w:hAnsi="Book Antiqua" w:cs="Tahoma"/>
              <w:b/>
              <w:bCs/>
              <w:sz w:val="28"/>
              <w:szCs w:val="28"/>
            </w:rPr>
            <w:t>T.C.</w:t>
          </w:r>
        </w:p>
        <w:p w:rsidR="00700380" w:rsidRPr="00E94420" w:rsidRDefault="00700380" w:rsidP="00E94420">
          <w:pPr>
            <w:pStyle w:val="stbilgi"/>
            <w:spacing w:line="276" w:lineRule="auto"/>
            <w:jc w:val="center"/>
            <w:rPr>
              <w:rFonts w:ascii="Book Antiqua" w:hAnsi="Book Antiqua" w:cs="Tahoma"/>
              <w:b/>
              <w:bCs/>
              <w:sz w:val="28"/>
              <w:szCs w:val="28"/>
            </w:rPr>
          </w:pPr>
          <w:r w:rsidRPr="00E94420">
            <w:rPr>
              <w:rFonts w:ascii="Book Antiqua" w:hAnsi="Book Antiqua" w:cs="Tahoma"/>
              <w:b/>
              <w:bCs/>
              <w:sz w:val="28"/>
              <w:szCs w:val="28"/>
            </w:rPr>
            <w:t>SAĞLIK BAKANLIĞI</w:t>
          </w:r>
        </w:p>
        <w:p w:rsidR="00700380" w:rsidRPr="00E94420" w:rsidRDefault="006F4865" w:rsidP="00E94420">
          <w:pPr>
            <w:pStyle w:val="stbilgi"/>
            <w:spacing w:line="276" w:lineRule="auto"/>
            <w:jc w:val="center"/>
            <w:rPr>
              <w:rFonts w:ascii="Book Antiqua" w:hAnsi="Book Antiqua" w:cs="Tahoma"/>
              <w:b/>
              <w:bCs/>
              <w:sz w:val="28"/>
              <w:szCs w:val="28"/>
            </w:rPr>
          </w:pPr>
          <w:r>
            <w:rPr>
              <w:rFonts w:ascii="Book Antiqua" w:hAnsi="Book Antiqua" w:cs="Tahoma"/>
              <w:b/>
              <w:bCs/>
              <w:sz w:val="28"/>
              <w:szCs w:val="28"/>
            </w:rPr>
            <w:t>SİLOPİ</w:t>
          </w:r>
          <w:r w:rsidR="00700380" w:rsidRPr="00E94420">
            <w:rPr>
              <w:rFonts w:ascii="Book Antiqua" w:hAnsi="Book Antiqua" w:cs="Tahoma"/>
              <w:b/>
              <w:bCs/>
              <w:sz w:val="28"/>
              <w:szCs w:val="28"/>
            </w:rPr>
            <w:t xml:space="preserve"> DEVLET HASTANESİ</w:t>
          </w:r>
        </w:p>
        <w:p w:rsidR="00700380" w:rsidRPr="00E94420" w:rsidRDefault="00700380" w:rsidP="00E94420">
          <w:pPr>
            <w:jc w:val="center"/>
            <w:rPr>
              <w:rFonts w:ascii="Book Antiqua" w:hAnsi="Book Antiqua" w:cs="Tahoma"/>
              <w:b/>
              <w:bCs/>
              <w:sz w:val="28"/>
              <w:szCs w:val="28"/>
            </w:rPr>
          </w:pPr>
          <w:r w:rsidRPr="00E94420">
            <w:rPr>
              <w:rFonts w:ascii="Book Antiqua" w:hAnsi="Book Antiqua"/>
              <w:b/>
            </w:rPr>
            <w:t>TRANSFÜZYON MERKEZİ İŞLEYİŞ PROSEDÜRÜ</w:t>
          </w:r>
        </w:p>
      </w:tc>
    </w:tr>
    <w:tr w:rsidR="00700380" w:rsidTr="00E94420">
      <w:trPr>
        <w:cantSplit/>
        <w:trHeight w:val="139"/>
      </w:trPr>
      <w:tc>
        <w:tcPr>
          <w:tcW w:w="625" w:type="pct"/>
          <w:tcBorders>
            <w:top w:val="single" w:sz="4" w:space="0" w:color="auto"/>
            <w:left w:val="double" w:sz="4" w:space="0" w:color="auto"/>
            <w:bottom w:val="double" w:sz="4" w:space="0" w:color="auto"/>
            <w:right w:val="single" w:sz="4" w:space="0" w:color="auto"/>
          </w:tcBorders>
          <w:vAlign w:val="center"/>
          <w:hideMark/>
        </w:tcPr>
        <w:p w:rsidR="00700380" w:rsidRPr="005D6606" w:rsidRDefault="00137CD9" w:rsidP="00F343AF">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sz w:val="16"/>
              <w:szCs w:val="16"/>
            </w:rPr>
            <w:t>DO</w:t>
          </w:r>
          <w:r w:rsidR="00700380" w:rsidRPr="005D6606">
            <w:rPr>
              <w:rFonts w:asciiTheme="minorHAnsi" w:hAnsiTheme="minorHAnsi" w:cstheme="minorHAnsi"/>
              <w:sz w:val="16"/>
              <w:szCs w:val="16"/>
            </w:rPr>
            <w:t>KÜMAN KODU</w:t>
          </w:r>
        </w:p>
      </w:tc>
      <w:tc>
        <w:tcPr>
          <w:tcW w:w="465"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4065AC" w:rsidP="00F343AF">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STH</w:t>
          </w:r>
          <w:r w:rsidR="00700380">
            <w:rPr>
              <w:rFonts w:asciiTheme="minorHAnsi" w:hAnsiTheme="minorHAnsi" w:cstheme="minorHAnsi"/>
              <w:bCs/>
              <w:noProof/>
              <w:sz w:val="16"/>
              <w:szCs w:val="16"/>
            </w:rPr>
            <w:t>.PR.01</w:t>
          </w:r>
        </w:p>
      </w:tc>
      <w:tc>
        <w:tcPr>
          <w:tcW w:w="453"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700380" w:rsidP="00F343AF">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YAY.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6F4865" w:rsidP="00F343AF">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17.01.18</w:t>
          </w:r>
        </w:p>
      </w:tc>
      <w:tc>
        <w:tcPr>
          <w:tcW w:w="525"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700380" w:rsidP="00F343AF">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B54DCB" w:rsidP="00F343AF">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03.05.2019</w:t>
          </w:r>
        </w:p>
      </w:tc>
      <w:tc>
        <w:tcPr>
          <w:tcW w:w="525"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700380" w:rsidP="00F343AF">
          <w:pPr>
            <w:pStyle w:val="stbilgi"/>
            <w:spacing w:line="276" w:lineRule="auto"/>
            <w:jc w:val="center"/>
            <w:rPr>
              <w:rFonts w:asciiTheme="minorHAnsi" w:hAnsiTheme="minorHAnsi" w:cstheme="minorHAnsi"/>
              <w:b/>
              <w:bCs/>
              <w:noProof/>
              <w:sz w:val="16"/>
              <w:szCs w:val="16"/>
            </w:rPr>
          </w:pPr>
          <w:r w:rsidRPr="005D6606">
            <w:rPr>
              <w:rFonts w:asciiTheme="minorHAnsi" w:hAnsiTheme="minorHAnsi" w:cstheme="minorHAnsi"/>
              <w:sz w:val="16"/>
              <w:szCs w:val="16"/>
            </w:rPr>
            <w:t>REV. NO</w:t>
          </w:r>
        </w:p>
      </w:tc>
      <w:tc>
        <w:tcPr>
          <w:tcW w:w="467"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B54DCB" w:rsidP="00F343AF">
          <w:pPr>
            <w:pStyle w:val="stbilgi"/>
            <w:spacing w:line="276" w:lineRule="auto"/>
            <w:jc w:val="center"/>
            <w:rPr>
              <w:rFonts w:asciiTheme="minorHAnsi" w:hAnsiTheme="minorHAnsi" w:cstheme="minorHAnsi"/>
              <w:b/>
              <w:bCs/>
              <w:noProof/>
              <w:sz w:val="16"/>
              <w:szCs w:val="16"/>
            </w:rPr>
          </w:pPr>
          <w:r>
            <w:rPr>
              <w:rFonts w:asciiTheme="minorHAnsi" w:hAnsiTheme="minorHAnsi" w:cstheme="minorHAnsi"/>
              <w:bCs/>
              <w:noProof/>
              <w:sz w:val="16"/>
              <w:szCs w:val="16"/>
            </w:rPr>
            <w:t>01</w:t>
          </w:r>
        </w:p>
      </w:tc>
      <w:tc>
        <w:tcPr>
          <w:tcW w:w="582" w:type="pct"/>
          <w:tcBorders>
            <w:top w:val="single" w:sz="4" w:space="0" w:color="auto"/>
            <w:left w:val="single" w:sz="4" w:space="0" w:color="auto"/>
            <w:bottom w:val="double" w:sz="4" w:space="0" w:color="auto"/>
            <w:right w:val="single" w:sz="4" w:space="0" w:color="auto"/>
          </w:tcBorders>
          <w:vAlign w:val="center"/>
          <w:hideMark/>
        </w:tcPr>
        <w:p w:rsidR="00700380" w:rsidRPr="005D6606" w:rsidRDefault="00700380" w:rsidP="00F343AF">
          <w:pPr>
            <w:pStyle w:val="stbilgi"/>
            <w:spacing w:line="276" w:lineRule="auto"/>
            <w:jc w:val="center"/>
            <w:rPr>
              <w:rFonts w:asciiTheme="minorHAnsi" w:hAnsiTheme="minorHAnsi" w:cstheme="minorHAnsi"/>
              <w:bCs/>
              <w:noProof/>
              <w:sz w:val="16"/>
              <w:szCs w:val="16"/>
            </w:rPr>
          </w:pPr>
          <w:r w:rsidRPr="005D6606">
            <w:rPr>
              <w:rFonts w:asciiTheme="minorHAnsi" w:hAnsiTheme="minorHAnsi" w:cstheme="minorHAnsi"/>
              <w:bCs/>
              <w:noProof/>
              <w:sz w:val="16"/>
              <w:szCs w:val="16"/>
            </w:rPr>
            <w:t>SAYFA NO/SAYI</w:t>
          </w:r>
        </w:p>
      </w:tc>
      <w:tc>
        <w:tcPr>
          <w:tcW w:w="443" w:type="pct"/>
          <w:tcBorders>
            <w:top w:val="single" w:sz="4" w:space="0" w:color="auto"/>
            <w:left w:val="single" w:sz="4" w:space="0" w:color="auto"/>
            <w:bottom w:val="double" w:sz="4" w:space="0" w:color="auto"/>
            <w:right w:val="double" w:sz="4" w:space="0" w:color="auto"/>
          </w:tcBorders>
          <w:vAlign w:val="center"/>
          <w:hideMark/>
        </w:tcPr>
        <w:p w:rsidR="00700380" w:rsidRPr="005D6606" w:rsidRDefault="00700380" w:rsidP="00F343AF">
          <w:pPr>
            <w:pStyle w:val="stbilgi"/>
            <w:spacing w:line="276" w:lineRule="auto"/>
            <w:jc w:val="center"/>
            <w:rPr>
              <w:rFonts w:asciiTheme="minorHAnsi" w:hAnsiTheme="minorHAnsi" w:cstheme="minorHAnsi"/>
              <w:bCs/>
              <w:noProof/>
              <w:sz w:val="16"/>
              <w:szCs w:val="16"/>
            </w:rPr>
          </w:pPr>
          <w:r>
            <w:rPr>
              <w:rFonts w:asciiTheme="minorHAnsi" w:hAnsiTheme="minorHAnsi" w:cstheme="minorHAnsi"/>
              <w:bCs/>
              <w:noProof/>
              <w:sz w:val="16"/>
              <w:szCs w:val="16"/>
            </w:rPr>
            <w:t>1</w:t>
          </w:r>
          <w:r w:rsidRPr="005D6606">
            <w:rPr>
              <w:rFonts w:asciiTheme="minorHAnsi" w:hAnsiTheme="minorHAnsi" w:cstheme="minorHAnsi"/>
              <w:bCs/>
              <w:noProof/>
              <w:sz w:val="16"/>
              <w:szCs w:val="16"/>
            </w:rPr>
            <w:t>/</w:t>
          </w:r>
          <w:r>
            <w:rPr>
              <w:rFonts w:asciiTheme="minorHAnsi" w:hAnsiTheme="minorHAnsi" w:cstheme="minorHAnsi"/>
              <w:bCs/>
              <w:noProof/>
              <w:sz w:val="16"/>
              <w:szCs w:val="16"/>
            </w:rPr>
            <w:t>32</w:t>
          </w:r>
        </w:p>
      </w:tc>
    </w:tr>
  </w:tbl>
  <w:p w:rsidR="00700380" w:rsidRDefault="00700380">
    <w:pPr>
      <w:pStyle w:val="stbilgi"/>
    </w:pPr>
  </w:p>
  <w:p w:rsidR="00700380" w:rsidRDefault="0070038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85" w:rsidRDefault="00007F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06D"/>
    <w:multiLevelType w:val="hybridMultilevel"/>
    <w:tmpl w:val="3864ADD4"/>
    <w:lvl w:ilvl="0" w:tplc="041F000B">
      <w:start w:val="1"/>
      <w:numFmt w:val="bullet"/>
      <w:lvlText w:val=""/>
      <w:lvlJc w:val="left"/>
      <w:pPr>
        <w:ind w:left="1121" w:hanging="360"/>
      </w:pPr>
      <w:rPr>
        <w:rFonts w:ascii="Wingdings" w:hAnsi="Wingdings" w:hint="default"/>
      </w:rPr>
    </w:lvl>
    <w:lvl w:ilvl="1" w:tplc="20F268A0">
      <w:start w:val="3"/>
      <w:numFmt w:val="bullet"/>
      <w:lvlText w:val="•"/>
      <w:lvlJc w:val="left"/>
      <w:pPr>
        <w:ind w:left="1841" w:hanging="360"/>
      </w:pPr>
      <w:rPr>
        <w:rFonts w:ascii="Lucida Sans Unicode" w:eastAsia="Times New Roman" w:hAnsi="Lucida Sans Unicode" w:cs="Lucida Sans Unicode" w:hint="default"/>
        <w:color w:val="363435"/>
        <w:w w:val="72"/>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
    <w:nsid w:val="004B6DE4"/>
    <w:multiLevelType w:val="hybridMultilevel"/>
    <w:tmpl w:val="46CEC45A"/>
    <w:lvl w:ilvl="0" w:tplc="100E6C74">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0F44CC3"/>
    <w:multiLevelType w:val="hybridMultilevel"/>
    <w:tmpl w:val="13A86A50"/>
    <w:lvl w:ilvl="0" w:tplc="041F000B">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
    <w:nsid w:val="02954066"/>
    <w:multiLevelType w:val="hybridMultilevel"/>
    <w:tmpl w:val="BFB048A2"/>
    <w:lvl w:ilvl="0" w:tplc="D6C27DA6">
      <w:start w:val="1"/>
      <w:numFmt w:val="bullet"/>
      <w:lvlText w:val=""/>
      <w:lvlJc w:val="left"/>
      <w:pPr>
        <w:ind w:left="1121" w:hanging="360"/>
      </w:pPr>
      <w:rPr>
        <w:rFonts w:ascii="Wingdings" w:hAnsi="Wingdings" w:hint="default"/>
        <w:sz w:val="24"/>
        <w:szCs w:val="24"/>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
    <w:nsid w:val="033C4C98"/>
    <w:multiLevelType w:val="multilevel"/>
    <w:tmpl w:val="9DE4E3C6"/>
    <w:lvl w:ilvl="0">
      <w:start w:val="1"/>
      <w:numFmt w:val="decimal"/>
      <w:lvlText w:val="%1."/>
      <w:lvlJc w:val="left"/>
      <w:pPr>
        <w:ind w:left="720" w:hanging="360"/>
      </w:pPr>
      <w:rPr>
        <w:rFonts w:hint="default"/>
        <w:color w:val="363435"/>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470796E"/>
    <w:multiLevelType w:val="hybridMultilevel"/>
    <w:tmpl w:val="76AADC6E"/>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
    <w:nsid w:val="06506CC8"/>
    <w:multiLevelType w:val="hybridMultilevel"/>
    <w:tmpl w:val="F5C41F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6627E9B"/>
    <w:multiLevelType w:val="hybridMultilevel"/>
    <w:tmpl w:val="BCBABC4C"/>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8">
    <w:nsid w:val="06A8124D"/>
    <w:multiLevelType w:val="hybridMultilevel"/>
    <w:tmpl w:val="970E5962"/>
    <w:lvl w:ilvl="0" w:tplc="EF24C63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7445977"/>
    <w:multiLevelType w:val="hybridMultilevel"/>
    <w:tmpl w:val="D5721CB6"/>
    <w:lvl w:ilvl="0" w:tplc="2632CD62">
      <w:start w:val="1"/>
      <w:numFmt w:val="bullet"/>
      <w:lvlText w:val=""/>
      <w:lvlJc w:val="left"/>
      <w:pPr>
        <w:tabs>
          <w:tab w:val="num" w:pos="2501"/>
        </w:tabs>
        <w:ind w:left="2501" w:hanging="341"/>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9135EB5"/>
    <w:multiLevelType w:val="hybridMultilevel"/>
    <w:tmpl w:val="BF7EB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A133B36"/>
    <w:multiLevelType w:val="hybridMultilevel"/>
    <w:tmpl w:val="D9144D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A657356"/>
    <w:multiLevelType w:val="hybridMultilevel"/>
    <w:tmpl w:val="D374BC5E"/>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3">
    <w:nsid w:val="0AF33663"/>
    <w:multiLevelType w:val="hybridMultilevel"/>
    <w:tmpl w:val="5A2CBD4C"/>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4">
    <w:nsid w:val="0AF62FCD"/>
    <w:multiLevelType w:val="hybridMultilevel"/>
    <w:tmpl w:val="2B7C7E7A"/>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5">
    <w:nsid w:val="0B0C7850"/>
    <w:multiLevelType w:val="hybridMultilevel"/>
    <w:tmpl w:val="39F610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DC565E6"/>
    <w:multiLevelType w:val="hybridMultilevel"/>
    <w:tmpl w:val="EE20D908"/>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7">
    <w:nsid w:val="13DF1902"/>
    <w:multiLevelType w:val="hybridMultilevel"/>
    <w:tmpl w:val="36E66B26"/>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4077B63"/>
    <w:multiLevelType w:val="hybridMultilevel"/>
    <w:tmpl w:val="A99A11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5C02298"/>
    <w:multiLevelType w:val="hybridMultilevel"/>
    <w:tmpl w:val="C0BA0FD8"/>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20">
    <w:nsid w:val="170437D0"/>
    <w:multiLevelType w:val="hybridMultilevel"/>
    <w:tmpl w:val="1C1A5944"/>
    <w:lvl w:ilvl="0" w:tplc="C10A2016">
      <w:start w:val="1"/>
      <w:numFmt w:val="lowerLetter"/>
      <w:lvlText w:val="%1)"/>
      <w:lvlJc w:val="left"/>
      <w:pPr>
        <w:tabs>
          <w:tab w:val="num" w:pos="1080"/>
        </w:tabs>
        <w:ind w:left="1080" w:hanging="360"/>
      </w:pPr>
      <w:rPr>
        <w:rFonts w:hint="default"/>
        <w:color w:val="000000"/>
      </w:rPr>
    </w:lvl>
    <w:lvl w:ilvl="1" w:tplc="041F000B">
      <w:start w:val="1"/>
      <w:numFmt w:val="bullet"/>
      <w:lvlText w:val=""/>
      <w:lvlJc w:val="left"/>
      <w:pPr>
        <w:tabs>
          <w:tab w:val="num" w:pos="1800"/>
        </w:tabs>
        <w:ind w:left="1800" w:hanging="360"/>
      </w:pPr>
      <w:rPr>
        <w:rFonts w:ascii="Wingdings" w:hAnsi="Wingdings" w:hint="default"/>
        <w:color w:val="00000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18787339"/>
    <w:multiLevelType w:val="hybridMultilevel"/>
    <w:tmpl w:val="6748A13A"/>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22">
    <w:nsid w:val="190F1372"/>
    <w:multiLevelType w:val="hybridMultilevel"/>
    <w:tmpl w:val="59B604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98B1A25"/>
    <w:multiLevelType w:val="hybridMultilevel"/>
    <w:tmpl w:val="62DC25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9BE518B"/>
    <w:multiLevelType w:val="hybridMultilevel"/>
    <w:tmpl w:val="F112D8C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nsid w:val="19DE1ACC"/>
    <w:multiLevelType w:val="hybridMultilevel"/>
    <w:tmpl w:val="500C2BE8"/>
    <w:lvl w:ilvl="0" w:tplc="2632CD62">
      <w:start w:val="1"/>
      <w:numFmt w:val="bullet"/>
      <w:lvlText w:val=""/>
      <w:lvlJc w:val="left"/>
      <w:pPr>
        <w:tabs>
          <w:tab w:val="num" w:pos="2501"/>
        </w:tabs>
        <w:ind w:left="2501" w:hanging="341"/>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1A666118"/>
    <w:multiLevelType w:val="hybridMultilevel"/>
    <w:tmpl w:val="3568501C"/>
    <w:lvl w:ilvl="0" w:tplc="E2FC5C18">
      <w:start w:val="1"/>
      <w:numFmt w:val="bullet"/>
      <w:lvlText w:val=""/>
      <w:lvlJc w:val="left"/>
      <w:pPr>
        <w:tabs>
          <w:tab w:val="num" w:pos="1466"/>
        </w:tabs>
        <w:ind w:left="1466" w:hanging="705"/>
      </w:pPr>
      <w:rPr>
        <w:rFonts w:ascii="Symbol" w:hAnsi="Symbol" w:hint="default"/>
      </w:rPr>
    </w:lvl>
    <w:lvl w:ilvl="1" w:tplc="041F0003" w:tentative="1">
      <w:start w:val="1"/>
      <w:numFmt w:val="bullet"/>
      <w:lvlText w:val="o"/>
      <w:lvlJc w:val="left"/>
      <w:pPr>
        <w:tabs>
          <w:tab w:val="num" w:pos="1841"/>
        </w:tabs>
        <w:ind w:left="1841" w:hanging="360"/>
      </w:pPr>
      <w:rPr>
        <w:rFonts w:ascii="Courier New" w:hAnsi="Courier New" w:cs="Courier New" w:hint="default"/>
      </w:rPr>
    </w:lvl>
    <w:lvl w:ilvl="2" w:tplc="041F0005" w:tentative="1">
      <w:start w:val="1"/>
      <w:numFmt w:val="bullet"/>
      <w:lvlText w:val=""/>
      <w:lvlJc w:val="left"/>
      <w:pPr>
        <w:tabs>
          <w:tab w:val="num" w:pos="2561"/>
        </w:tabs>
        <w:ind w:left="2561" w:hanging="360"/>
      </w:pPr>
      <w:rPr>
        <w:rFonts w:ascii="Wingdings" w:hAnsi="Wingdings" w:hint="default"/>
      </w:rPr>
    </w:lvl>
    <w:lvl w:ilvl="3" w:tplc="041F0001" w:tentative="1">
      <w:start w:val="1"/>
      <w:numFmt w:val="bullet"/>
      <w:lvlText w:val=""/>
      <w:lvlJc w:val="left"/>
      <w:pPr>
        <w:tabs>
          <w:tab w:val="num" w:pos="3281"/>
        </w:tabs>
        <w:ind w:left="3281" w:hanging="360"/>
      </w:pPr>
      <w:rPr>
        <w:rFonts w:ascii="Symbol" w:hAnsi="Symbol" w:hint="default"/>
      </w:rPr>
    </w:lvl>
    <w:lvl w:ilvl="4" w:tplc="041F0003" w:tentative="1">
      <w:start w:val="1"/>
      <w:numFmt w:val="bullet"/>
      <w:lvlText w:val="o"/>
      <w:lvlJc w:val="left"/>
      <w:pPr>
        <w:tabs>
          <w:tab w:val="num" w:pos="4001"/>
        </w:tabs>
        <w:ind w:left="4001" w:hanging="360"/>
      </w:pPr>
      <w:rPr>
        <w:rFonts w:ascii="Courier New" w:hAnsi="Courier New" w:cs="Courier New" w:hint="default"/>
      </w:rPr>
    </w:lvl>
    <w:lvl w:ilvl="5" w:tplc="041F0005" w:tentative="1">
      <w:start w:val="1"/>
      <w:numFmt w:val="bullet"/>
      <w:lvlText w:val=""/>
      <w:lvlJc w:val="left"/>
      <w:pPr>
        <w:tabs>
          <w:tab w:val="num" w:pos="4721"/>
        </w:tabs>
        <w:ind w:left="4721" w:hanging="360"/>
      </w:pPr>
      <w:rPr>
        <w:rFonts w:ascii="Wingdings" w:hAnsi="Wingdings" w:hint="default"/>
      </w:rPr>
    </w:lvl>
    <w:lvl w:ilvl="6" w:tplc="041F0001" w:tentative="1">
      <w:start w:val="1"/>
      <w:numFmt w:val="bullet"/>
      <w:lvlText w:val=""/>
      <w:lvlJc w:val="left"/>
      <w:pPr>
        <w:tabs>
          <w:tab w:val="num" w:pos="5441"/>
        </w:tabs>
        <w:ind w:left="5441" w:hanging="360"/>
      </w:pPr>
      <w:rPr>
        <w:rFonts w:ascii="Symbol" w:hAnsi="Symbol" w:hint="default"/>
      </w:rPr>
    </w:lvl>
    <w:lvl w:ilvl="7" w:tplc="041F0003" w:tentative="1">
      <w:start w:val="1"/>
      <w:numFmt w:val="bullet"/>
      <w:lvlText w:val="o"/>
      <w:lvlJc w:val="left"/>
      <w:pPr>
        <w:tabs>
          <w:tab w:val="num" w:pos="6161"/>
        </w:tabs>
        <w:ind w:left="6161" w:hanging="360"/>
      </w:pPr>
      <w:rPr>
        <w:rFonts w:ascii="Courier New" w:hAnsi="Courier New" w:cs="Courier New" w:hint="default"/>
      </w:rPr>
    </w:lvl>
    <w:lvl w:ilvl="8" w:tplc="041F0005" w:tentative="1">
      <w:start w:val="1"/>
      <w:numFmt w:val="bullet"/>
      <w:lvlText w:val=""/>
      <w:lvlJc w:val="left"/>
      <w:pPr>
        <w:tabs>
          <w:tab w:val="num" w:pos="6881"/>
        </w:tabs>
        <w:ind w:left="6881" w:hanging="360"/>
      </w:pPr>
      <w:rPr>
        <w:rFonts w:ascii="Wingdings" w:hAnsi="Wingdings" w:hint="default"/>
      </w:rPr>
    </w:lvl>
  </w:abstractNum>
  <w:abstractNum w:abstractNumId="27">
    <w:nsid w:val="1B3E426C"/>
    <w:multiLevelType w:val="hybridMultilevel"/>
    <w:tmpl w:val="F24030B8"/>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8">
    <w:nsid w:val="1B664587"/>
    <w:multiLevelType w:val="hybridMultilevel"/>
    <w:tmpl w:val="2DBA8548"/>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29">
    <w:nsid w:val="1D527875"/>
    <w:multiLevelType w:val="hybridMultilevel"/>
    <w:tmpl w:val="C4823AFA"/>
    <w:lvl w:ilvl="0" w:tplc="E2FC5C1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1E9C0745"/>
    <w:multiLevelType w:val="hybridMultilevel"/>
    <w:tmpl w:val="1E3C2640"/>
    <w:lvl w:ilvl="0" w:tplc="E2FC5C18">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1">
    <w:nsid w:val="1F2517FA"/>
    <w:multiLevelType w:val="hybridMultilevel"/>
    <w:tmpl w:val="0FAC7D6C"/>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32">
    <w:nsid w:val="1F2A4A3C"/>
    <w:multiLevelType w:val="hybridMultilevel"/>
    <w:tmpl w:val="68EC9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F6F1123"/>
    <w:multiLevelType w:val="hybridMultilevel"/>
    <w:tmpl w:val="381E3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0F926B1"/>
    <w:multiLevelType w:val="hybridMultilevel"/>
    <w:tmpl w:val="31B8BF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1A15EB8"/>
    <w:multiLevelType w:val="hybridMultilevel"/>
    <w:tmpl w:val="2CD68F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358215D"/>
    <w:multiLevelType w:val="hybridMultilevel"/>
    <w:tmpl w:val="30D27336"/>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37">
    <w:nsid w:val="23AF353F"/>
    <w:multiLevelType w:val="hybridMultilevel"/>
    <w:tmpl w:val="DFD2F90E"/>
    <w:lvl w:ilvl="0" w:tplc="041F000B">
      <w:start w:val="1"/>
      <w:numFmt w:val="bullet"/>
      <w:lvlText w:val=""/>
      <w:lvlJc w:val="left"/>
      <w:pPr>
        <w:tabs>
          <w:tab w:val="num" w:pos="360"/>
        </w:tabs>
        <w:ind w:left="360" w:hanging="360"/>
      </w:pPr>
      <w:rPr>
        <w:rFonts w:ascii="Wingdings" w:hAnsi="Wingdings" w:hint="default"/>
        <w:color w:val="00000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24A20A9E"/>
    <w:multiLevelType w:val="hybridMultilevel"/>
    <w:tmpl w:val="234A48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25277819"/>
    <w:multiLevelType w:val="hybridMultilevel"/>
    <w:tmpl w:val="54DE5442"/>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0">
    <w:nsid w:val="266350A0"/>
    <w:multiLevelType w:val="hybridMultilevel"/>
    <w:tmpl w:val="B5C85BDE"/>
    <w:lvl w:ilvl="0" w:tplc="E2FC5C18">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26C9252F"/>
    <w:multiLevelType w:val="hybridMultilevel"/>
    <w:tmpl w:val="582E3572"/>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2">
    <w:nsid w:val="292F1BC0"/>
    <w:multiLevelType w:val="hybridMultilevel"/>
    <w:tmpl w:val="EFD67D16"/>
    <w:lvl w:ilvl="0" w:tplc="041F000B">
      <w:start w:val="1"/>
      <w:numFmt w:val="bullet"/>
      <w:lvlText w:val=""/>
      <w:lvlJc w:val="left"/>
      <w:pPr>
        <w:ind w:left="1121" w:hanging="360"/>
      </w:pPr>
      <w:rPr>
        <w:rFonts w:ascii="Wingdings" w:hAnsi="Wingdings" w:hint="default"/>
      </w:rPr>
    </w:lvl>
    <w:lvl w:ilvl="1" w:tplc="041F0003">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3">
    <w:nsid w:val="29304496"/>
    <w:multiLevelType w:val="hybridMultilevel"/>
    <w:tmpl w:val="BDD8BAFC"/>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4">
    <w:nsid w:val="29380D84"/>
    <w:multiLevelType w:val="hybridMultilevel"/>
    <w:tmpl w:val="47FC172C"/>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5">
    <w:nsid w:val="2A012087"/>
    <w:multiLevelType w:val="hybridMultilevel"/>
    <w:tmpl w:val="0518CCA6"/>
    <w:lvl w:ilvl="0" w:tplc="E2FC5C18">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2A680D86"/>
    <w:multiLevelType w:val="multilevel"/>
    <w:tmpl w:val="2E1E94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2C6673E7"/>
    <w:multiLevelType w:val="hybridMultilevel"/>
    <w:tmpl w:val="8256C35A"/>
    <w:lvl w:ilvl="0" w:tplc="EF24C63E">
      <w:start w:val="1"/>
      <w:numFmt w:val="bullet"/>
      <w:lvlText w:val=""/>
      <w:lvlJc w:val="left"/>
      <w:pPr>
        <w:tabs>
          <w:tab w:val="num" w:pos="1121"/>
        </w:tabs>
        <w:ind w:left="1121" w:hanging="360"/>
      </w:pPr>
      <w:rPr>
        <w:rFonts w:ascii="Symbol" w:hAnsi="Symbol" w:hint="default"/>
        <w:sz w:val="24"/>
        <w:szCs w:val="24"/>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48">
    <w:nsid w:val="2C9D4E02"/>
    <w:multiLevelType w:val="hybridMultilevel"/>
    <w:tmpl w:val="D1F8D60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DDB71C4"/>
    <w:multiLevelType w:val="hybridMultilevel"/>
    <w:tmpl w:val="C8700594"/>
    <w:lvl w:ilvl="0" w:tplc="40FC9810">
      <w:start w:val="1"/>
      <w:numFmt w:val="bullet"/>
      <w:lvlText w:val=""/>
      <w:lvlJc w:val="left"/>
      <w:pPr>
        <w:tabs>
          <w:tab w:val="num" w:pos="720"/>
        </w:tabs>
        <w:ind w:left="720" w:hanging="360"/>
      </w:pPr>
      <w:rPr>
        <w:rFonts w:ascii="Wingdings" w:hAnsi="Wingdings" w:hint="default"/>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2ECD1B10"/>
    <w:multiLevelType w:val="hybridMultilevel"/>
    <w:tmpl w:val="C81215D6"/>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1">
    <w:nsid w:val="2FD12E7C"/>
    <w:multiLevelType w:val="hybridMultilevel"/>
    <w:tmpl w:val="2152C96C"/>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2">
    <w:nsid w:val="30CA0174"/>
    <w:multiLevelType w:val="hybridMultilevel"/>
    <w:tmpl w:val="FD266752"/>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3">
    <w:nsid w:val="30CE1B50"/>
    <w:multiLevelType w:val="hybridMultilevel"/>
    <w:tmpl w:val="04A69D30"/>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4">
    <w:nsid w:val="30EF7B4A"/>
    <w:multiLevelType w:val="hybridMultilevel"/>
    <w:tmpl w:val="1F0EA08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31FE21FB"/>
    <w:multiLevelType w:val="hybridMultilevel"/>
    <w:tmpl w:val="60483656"/>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6">
    <w:nsid w:val="32133BC7"/>
    <w:multiLevelType w:val="hybridMultilevel"/>
    <w:tmpl w:val="F65E0A3A"/>
    <w:lvl w:ilvl="0" w:tplc="041F000B">
      <w:start w:val="1"/>
      <w:numFmt w:val="bullet"/>
      <w:lvlText w:val=""/>
      <w:lvlJc w:val="left"/>
      <w:pPr>
        <w:ind w:left="540" w:hanging="360"/>
      </w:pPr>
      <w:rPr>
        <w:rFonts w:ascii="Wingdings" w:hAnsi="Wingdings"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7">
    <w:nsid w:val="339045F0"/>
    <w:multiLevelType w:val="hybridMultilevel"/>
    <w:tmpl w:val="A24CC0B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4032561"/>
    <w:multiLevelType w:val="hybridMultilevel"/>
    <w:tmpl w:val="48764184"/>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59">
    <w:nsid w:val="34A735A4"/>
    <w:multiLevelType w:val="hybridMultilevel"/>
    <w:tmpl w:val="1B0C01F8"/>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0">
    <w:nsid w:val="359B297F"/>
    <w:multiLevelType w:val="multilevel"/>
    <w:tmpl w:val="3222C182"/>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16" w:hanging="1800"/>
      </w:pPr>
      <w:rPr>
        <w:rFonts w:hint="default"/>
      </w:rPr>
    </w:lvl>
    <w:lvl w:ilvl="8">
      <w:start w:val="1"/>
      <w:numFmt w:val="decimal"/>
      <w:lvlText w:val="%1.%2.%3.%4.%5.%6.%7.%8.%9"/>
      <w:lvlJc w:val="left"/>
      <w:pPr>
        <w:ind w:left="7524" w:hanging="1800"/>
      </w:pPr>
      <w:rPr>
        <w:rFonts w:hint="default"/>
      </w:rPr>
    </w:lvl>
  </w:abstractNum>
  <w:abstractNum w:abstractNumId="61">
    <w:nsid w:val="3603521D"/>
    <w:multiLevelType w:val="hybridMultilevel"/>
    <w:tmpl w:val="BCC0B9EE"/>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2">
    <w:nsid w:val="38124FB0"/>
    <w:multiLevelType w:val="hybridMultilevel"/>
    <w:tmpl w:val="D23269D0"/>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3">
    <w:nsid w:val="3891561B"/>
    <w:multiLevelType w:val="hybridMultilevel"/>
    <w:tmpl w:val="17EE6124"/>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4">
    <w:nsid w:val="3A422C22"/>
    <w:multiLevelType w:val="hybridMultilevel"/>
    <w:tmpl w:val="B15EEBA4"/>
    <w:lvl w:ilvl="0" w:tplc="E2FC5C1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B98081E"/>
    <w:multiLevelType w:val="hybridMultilevel"/>
    <w:tmpl w:val="187EF256"/>
    <w:lvl w:ilvl="0" w:tplc="E2FC5C18">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66">
    <w:nsid w:val="3BA44034"/>
    <w:multiLevelType w:val="hybridMultilevel"/>
    <w:tmpl w:val="B36CCC28"/>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7">
    <w:nsid w:val="3CA533B1"/>
    <w:multiLevelType w:val="hybridMultilevel"/>
    <w:tmpl w:val="847E4E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D634164"/>
    <w:multiLevelType w:val="hybridMultilevel"/>
    <w:tmpl w:val="C61A8E46"/>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69">
    <w:nsid w:val="3DAB7A46"/>
    <w:multiLevelType w:val="hybridMultilevel"/>
    <w:tmpl w:val="3EDCF152"/>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0">
    <w:nsid w:val="3EC309D1"/>
    <w:multiLevelType w:val="hybridMultilevel"/>
    <w:tmpl w:val="ADE6BD56"/>
    <w:lvl w:ilvl="0" w:tplc="E2FC5C18">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1">
    <w:nsid w:val="40787BDB"/>
    <w:multiLevelType w:val="hybridMultilevel"/>
    <w:tmpl w:val="B60A4152"/>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72">
    <w:nsid w:val="40CF0FE9"/>
    <w:multiLevelType w:val="hybridMultilevel"/>
    <w:tmpl w:val="03761F72"/>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73">
    <w:nsid w:val="40F4142B"/>
    <w:multiLevelType w:val="hybridMultilevel"/>
    <w:tmpl w:val="010097B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419C475A"/>
    <w:multiLevelType w:val="hybridMultilevel"/>
    <w:tmpl w:val="A08EF9E6"/>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5">
    <w:nsid w:val="42C9490E"/>
    <w:multiLevelType w:val="hybridMultilevel"/>
    <w:tmpl w:val="B62A023A"/>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76">
    <w:nsid w:val="459A6F59"/>
    <w:multiLevelType w:val="hybridMultilevel"/>
    <w:tmpl w:val="D1E83070"/>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77">
    <w:nsid w:val="47F65D48"/>
    <w:multiLevelType w:val="hybridMultilevel"/>
    <w:tmpl w:val="7C7AE0E2"/>
    <w:lvl w:ilvl="0" w:tplc="E3E69F00">
      <w:start w:val="1"/>
      <w:numFmt w:val="bullet"/>
      <w:lvlText w:val=""/>
      <w:lvlJc w:val="left"/>
      <w:pPr>
        <w:tabs>
          <w:tab w:val="num" w:pos="1781"/>
        </w:tabs>
        <w:ind w:left="1781" w:hanging="341"/>
      </w:pPr>
      <w:rPr>
        <w:rFonts w:ascii="Wingdings" w:hAnsi="Wingdings" w:hint="default"/>
        <w:sz w:val="24"/>
        <w:szCs w:val="24"/>
      </w:rPr>
    </w:lvl>
    <w:lvl w:ilvl="1" w:tplc="D91227DC">
      <w:start w:val="4"/>
      <w:numFmt w:val="bullet"/>
      <w:lvlText w:val="-"/>
      <w:lvlJc w:val="left"/>
      <w:pPr>
        <w:tabs>
          <w:tab w:val="num" w:pos="1800"/>
        </w:tabs>
        <w:ind w:left="1800" w:hanging="360"/>
      </w:pPr>
      <w:rPr>
        <w:rFonts w:ascii="Times New Roman" w:eastAsia="Times New Roman" w:hAnsi="Times New Roman" w:cs="Times New Roman" w:hint="default"/>
        <w:sz w:val="24"/>
        <w:szCs w:val="24"/>
      </w:rPr>
    </w:lvl>
    <w:lvl w:ilvl="2" w:tplc="2632CD62">
      <w:start w:val="1"/>
      <w:numFmt w:val="bullet"/>
      <w:lvlText w:val=""/>
      <w:lvlJc w:val="left"/>
      <w:pPr>
        <w:tabs>
          <w:tab w:val="num" w:pos="2501"/>
        </w:tabs>
        <w:ind w:left="2501" w:hanging="341"/>
      </w:pPr>
      <w:rPr>
        <w:rFonts w:ascii="Wingdings" w:hAnsi="Wingdings" w:hint="default"/>
        <w:sz w:val="24"/>
        <w:szCs w:val="24"/>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8">
    <w:nsid w:val="49C968D3"/>
    <w:multiLevelType w:val="hybridMultilevel"/>
    <w:tmpl w:val="7B2CDD56"/>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79">
    <w:nsid w:val="4ACD56E2"/>
    <w:multiLevelType w:val="hybridMultilevel"/>
    <w:tmpl w:val="B4C20E9E"/>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80">
    <w:nsid w:val="4B0C4265"/>
    <w:multiLevelType w:val="hybridMultilevel"/>
    <w:tmpl w:val="02642116"/>
    <w:lvl w:ilvl="0" w:tplc="041F000B">
      <w:start w:val="1"/>
      <w:numFmt w:val="bullet"/>
      <w:lvlText w:val=""/>
      <w:lvlJc w:val="left"/>
      <w:pPr>
        <w:ind w:left="540" w:hanging="360"/>
      </w:pPr>
      <w:rPr>
        <w:rFonts w:ascii="Wingdings" w:hAnsi="Wingdings" w:hint="default"/>
      </w:rPr>
    </w:lvl>
    <w:lvl w:ilvl="1" w:tplc="EF24C63E">
      <w:start w:val="1"/>
      <w:numFmt w:val="bullet"/>
      <w:lvlText w:val=""/>
      <w:lvlJc w:val="left"/>
      <w:pPr>
        <w:tabs>
          <w:tab w:val="num" w:pos="1260"/>
        </w:tabs>
        <w:ind w:left="1260" w:hanging="360"/>
      </w:pPr>
      <w:rPr>
        <w:rFonts w:ascii="Symbol" w:hAnsi="Symbol"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81">
    <w:nsid w:val="4B7468BE"/>
    <w:multiLevelType w:val="hybridMultilevel"/>
    <w:tmpl w:val="03CCF6F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4CC67DC7"/>
    <w:multiLevelType w:val="hybridMultilevel"/>
    <w:tmpl w:val="07D83B24"/>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83">
    <w:nsid w:val="4DE63C07"/>
    <w:multiLevelType w:val="hybridMultilevel"/>
    <w:tmpl w:val="3DE274CA"/>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84">
    <w:nsid w:val="50BF6EFF"/>
    <w:multiLevelType w:val="hybridMultilevel"/>
    <w:tmpl w:val="F2B6EF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525F4FCD"/>
    <w:multiLevelType w:val="hybridMultilevel"/>
    <w:tmpl w:val="4D181990"/>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86">
    <w:nsid w:val="54B90443"/>
    <w:multiLevelType w:val="hybridMultilevel"/>
    <w:tmpl w:val="FAFE80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5804EDA"/>
    <w:multiLevelType w:val="hybridMultilevel"/>
    <w:tmpl w:val="92CC2A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56AC4327"/>
    <w:multiLevelType w:val="hybridMultilevel"/>
    <w:tmpl w:val="FEDE1E36"/>
    <w:lvl w:ilvl="0" w:tplc="2632CD62">
      <w:start w:val="1"/>
      <w:numFmt w:val="bullet"/>
      <w:lvlText w:val=""/>
      <w:lvlJc w:val="left"/>
      <w:pPr>
        <w:tabs>
          <w:tab w:val="num" w:pos="2501"/>
        </w:tabs>
        <w:ind w:left="2501" w:hanging="341"/>
      </w:pPr>
      <w:rPr>
        <w:rFonts w:ascii="Wingdings" w:hAnsi="Wingding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88D6BCA"/>
    <w:multiLevelType w:val="hybridMultilevel"/>
    <w:tmpl w:val="F0BAA230"/>
    <w:lvl w:ilvl="0" w:tplc="041F0001">
      <w:start w:val="1"/>
      <w:numFmt w:val="bullet"/>
      <w:lvlText w:val=""/>
      <w:lvlJc w:val="left"/>
      <w:pPr>
        <w:ind w:left="1121" w:hanging="360"/>
      </w:pPr>
      <w:rPr>
        <w:rFonts w:ascii="Symbol" w:hAnsi="Symbol" w:hint="default"/>
      </w:rPr>
    </w:lvl>
    <w:lvl w:ilvl="1" w:tplc="041F0003">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0">
    <w:nsid w:val="5A6E7795"/>
    <w:multiLevelType w:val="hybridMultilevel"/>
    <w:tmpl w:val="E3CA5B32"/>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5C5211B5"/>
    <w:multiLevelType w:val="hybridMultilevel"/>
    <w:tmpl w:val="E1BA4BA6"/>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2">
    <w:nsid w:val="5D444492"/>
    <w:multiLevelType w:val="hybridMultilevel"/>
    <w:tmpl w:val="D050442C"/>
    <w:lvl w:ilvl="0" w:tplc="041F000B">
      <w:start w:val="1"/>
      <w:numFmt w:val="bullet"/>
      <w:lvlText w:val=""/>
      <w:lvlJc w:val="left"/>
      <w:pPr>
        <w:ind w:left="540" w:hanging="360"/>
      </w:pPr>
      <w:rPr>
        <w:rFonts w:ascii="Wingdings" w:hAnsi="Wingdings"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93">
    <w:nsid w:val="5D4A2F80"/>
    <w:multiLevelType w:val="hybridMultilevel"/>
    <w:tmpl w:val="D9B2143E"/>
    <w:lvl w:ilvl="0" w:tplc="041F000B">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94">
    <w:nsid w:val="5D9A2335"/>
    <w:multiLevelType w:val="hybridMultilevel"/>
    <w:tmpl w:val="DDFEFD9A"/>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5">
    <w:nsid w:val="5F4B1A03"/>
    <w:multiLevelType w:val="hybridMultilevel"/>
    <w:tmpl w:val="2F984F20"/>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6">
    <w:nsid w:val="5FE2209C"/>
    <w:multiLevelType w:val="hybridMultilevel"/>
    <w:tmpl w:val="79C4E308"/>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7">
    <w:nsid w:val="60FE45D3"/>
    <w:multiLevelType w:val="hybridMultilevel"/>
    <w:tmpl w:val="FD483786"/>
    <w:lvl w:ilvl="0" w:tplc="E2FC5C18">
      <w:start w:val="1"/>
      <w:numFmt w:val="bullet"/>
      <w:lvlText w:val=""/>
      <w:lvlJc w:val="left"/>
      <w:pPr>
        <w:tabs>
          <w:tab w:val="num" w:pos="1781"/>
        </w:tabs>
        <w:ind w:left="1781" w:hanging="341"/>
      </w:pPr>
      <w:rPr>
        <w:rFonts w:ascii="Symbol" w:hAnsi="Symbol" w:hint="default"/>
        <w:sz w:val="24"/>
        <w:szCs w:val="24"/>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8">
    <w:nsid w:val="63E5124B"/>
    <w:multiLevelType w:val="hybridMultilevel"/>
    <w:tmpl w:val="086C6810"/>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99">
    <w:nsid w:val="673070A9"/>
    <w:multiLevelType w:val="hybridMultilevel"/>
    <w:tmpl w:val="9FB6B9C2"/>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00">
    <w:nsid w:val="68863A02"/>
    <w:multiLevelType w:val="hybridMultilevel"/>
    <w:tmpl w:val="5EDCA402"/>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01">
    <w:nsid w:val="68863CF3"/>
    <w:multiLevelType w:val="hybridMultilevel"/>
    <w:tmpl w:val="F05C8DB6"/>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02">
    <w:nsid w:val="68BE20C9"/>
    <w:multiLevelType w:val="hybridMultilevel"/>
    <w:tmpl w:val="024C94B0"/>
    <w:lvl w:ilvl="0" w:tplc="E2FC5C18">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3">
    <w:nsid w:val="68D16E59"/>
    <w:multiLevelType w:val="hybridMultilevel"/>
    <w:tmpl w:val="4CDE304A"/>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04">
    <w:nsid w:val="68E03015"/>
    <w:multiLevelType w:val="hybridMultilevel"/>
    <w:tmpl w:val="A0E2A7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690A018B"/>
    <w:multiLevelType w:val="hybridMultilevel"/>
    <w:tmpl w:val="A114EDFC"/>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69F122E2"/>
    <w:multiLevelType w:val="hybridMultilevel"/>
    <w:tmpl w:val="0396E53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7">
    <w:nsid w:val="6B6E185A"/>
    <w:multiLevelType w:val="hybridMultilevel"/>
    <w:tmpl w:val="CC42BCC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8">
    <w:nsid w:val="6D1916C1"/>
    <w:multiLevelType w:val="hybridMultilevel"/>
    <w:tmpl w:val="5E44E2FE"/>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09">
    <w:nsid w:val="6D814357"/>
    <w:multiLevelType w:val="hybridMultilevel"/>
    <w:tmpl w:val="568229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6E586218"/>
    <w:multiLevelType w:val="hybridMultilevel"/>
    <w:tmpl w:val="F67218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6ED771FA"/>
    <w:multiLevelType w:val="hybridMultilevel"/>
    <w:tmpl w:val="107A870E"/>
    <w:lvl w:ilvl="0" w:tplc="BC6C0A8E">
      <w:start w:val="1"/>
      <w:numFmt w:val="bullet"/>
      <w:lvlText w:val=""/>
      <w:lvlJc w:val="left"/>
      <w:pPr>
        <w:ind w:left="360" w:hanging="360"/>
      </w:pPr>
      <w:rPr>
        <w:rFonts w:ascii="Wingdings" w:hAnsi="Wingdings" w:hint="default"/>
        <w:sz w:val="24"/>
        <w:szCs w:val="24"/>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12">
    <w:nsid w:val="6FA4361E"/>
    <w:multiLevelType w:val="hybridMultilevel"/>
    <w:tmpl w:val="98045EC4"/>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13">
    <w:nsid w:val="70665C27"/>
    <w:multiLevelType w:val="hybridMultilevel"/>
    <w:tmpl w:val="8A9C0E90"/>
    <w:lvl w:ilvl="0" w:tplc="E3E69F00">
      <w:start w:val="1"/>
      <w:numFmt w:val="bullet"/>
      <w:lvlText w:val=""/>
      <w:lvlJc w:val="left"/>
      <w:pPr>
        <w:tabs>
          <w:tab w:val="num" w:pos="1781"/>
        </w:tabs>
        <w:ind w:left="1781" w:hanging="341"/>
      </w:pPr>
      <w:rPr>
        <w:rFonts w:ascii="Wingdings" w:hAnsi="Wingdings" w:hint="default"/>
        <w:sz w:val="24"/>
        <w:szCs w:val="24"/>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4">
    <w:nsid w:val="709C5EFB"/>
    <w:multiLevelType w:val="hybridMultilevel"/>
    <w:tmpl w:val="2E1E94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5">
    <w:nsid w:val="70C75495"/>
    <w:multiLevelType w:val="hybridMultilevel"/>
    <w:tmpl w:val="43100E04"/>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16">
    <w:nsid w:val="71E249D9"/>
    <w:multiLevelType w:val="hybridMultilevel"/>
    <w:tmpl w:val="9CAE6850"/>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17">
    <w:nsid w:val="72114BEF"/>
    <w:multiLevelType w:val="hybridMultilevel"/>
    <w:tmpl w:val="A394F174"/>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18">
    <w:nsid w:val="75E93E09"/>
    <w:multiLevelType w:val="hybridMultilevel"/>
    <w:tmpl w:val="F402ADA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9">
    <w:nsid w:val="75F047E1"/>
    <w:multiLevelType w:val="hybridMultilevel"/>
    <w:tmpl w:val="8FA8B7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769E5789"/>
    <w:multiLevelType w:val="hybridMultilevel"/>
    <w:tmpl w:val="BE6A620E"/>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21">
    <w:nsid w:val="77CC2D50"/>
    <w:multiLevelType w:val="hybridMultilevel"/>
    <w:tmpl w:val="1474FDDA"/>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22">
    <w:nsid w:val="784A0780"/>
    <w:multiLevelType w:val="hybridMultilevel"/>
    <w:tmpl w:val="A42001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nsid w:val="7A55579B"/>
    <w:multiLevelType w:val="hybridMultilevel"/>
    <w:tmpl w:val="3A56544C"/>
    <w:lvl w:ilvl="0" w:tplc="E2FC5C18">
      <w:start w:val="1"/>
      <w:numFmt w:val="bullet"/>
      <w:lvlText w:val=""/>
      <w:lvlJc w:val="left"/>
      <w:pPr>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24">
    <w:nsid w:val="7A9879D7"/>
    <w:multiLevelType w:val="hybridMultilevel"/>
    <w:tmpl w:val="1B6A34E4"/>
    <w:lvl w:ilvl="0" w:tplc="041F000B">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5">
    <w:nsid w:val="7B511808"/>
    <w:multiLevelType w:val="hybridMultilevel"/>
    <w:tmpl w:val="BFC6B9AC"/>
    <w:lvl w:ilvl="0" w:tplc="92843D8C">
      <w:start w:val="1"/>
      <w:numFmt w:val="bullet"/>
      <w:lvlText w:val=""/>
      <w:lvlJc w:val="left"/>
      <w:pPr>
        <w:ind w:left="786" w:hanging="360"/>
      </w:pPr>
      <w:rPr>
        <w:rFonts w:ascii="Wingdings" w:hAnsi="Wingdings" w:hint="default"/>
        <w:sz w:val="24"/>
        <w:szCs w:val="24"/>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26">
    <w:nsid w:val="7BE13EA0"/>
    <w:multiLevelType w:val="hybridMultilevel"/>
    <w:tmpl w:val="76C6E75E"/>
    <w:lvl w:ilvl="0" w:tplc="041F000B">
      <w:start w:val="1"/>
      <w:numFmt w:val="bullet"/>
      <w:lvlText w:val=""/>
      <w:lvlJc w:val="left"/>
      <w:pPr>
        <w:ind w:left="1121" w:hanging="360"/>
      </w:pPr>
      <w:rPr>
        <w:rFonts w:ascii="Wingdings" w:hAnsi="Wingdings"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abstractNum w:abstractNumId="127">
    <w:nsid w:val="7CF347B4"/>
    <w:multiLevelType w:val="hybridMultilevel"/>
    <w:tmpl w:val="EE24767A"/>
    <w:lvl w:ilvl="0" w:tplc="E2FC5C1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7DD3588C"/>
    <w:multiLevelType w:val="hybridMultilevel"/>
    <w:tmpl w:val="713469EA"/>
    <w:lvl w:ilvl="0" w:tplc="E2FC5C18">
      <w:start w:val="1"/>
      <w:numFmt w:val="bullet"/>
      <w:lvlText w:val=""/>
      <w:lvlJc w:val="left"/>
      <w:pPr>
        <w:ind w:left="1164" w:hanging="360"/>
      </w:pPr>
      <w:rPr>
        <w:rFonts w:ascii="Symbol" w:hAnsi="Symbol" w:hint="default"/>
      </w:rPr>
    </w:lvl>
    <w:lvl w:ilvl="1" w:tplc="041F0003" w:tentative="1">
      <w:start w:val="1"/>
      <w:numFmt w:val="bullet"/>
      <w:lvlText w:val="o"/>
      <w:lvlJc w:val="left"/>
      <w:pPr>
        <w:ind w:left="1884" w:hanging="360"/>
      </w:pPr>
      <w:rPr>
        <w:rFonts w:ascii="Courier New" w:hAnsi="Courier New" w:cs="Courier New" w:hint="default"/>
      </w:rPr>
    </w:lvl>
    <w:lvl w:ilvl="2" w:tplc="041F0005" w:tentative="1">
      <w:start w:val="1"/>
      <w:numFmt w:val="bullet"/>
      <w:lvlText w:val=""/>
      <w:lvlJc w:val="left"/>
      <w:pPr>
        <w:ind w:left="2604" w:hanging="360"/>
      </w:pPr>
      <w:rPr>
        <w:rFonts w:ascii="Wingdings" w:hAnsi="Wingdings" w:hint="default"/>
      </w:rPr>
    </w:lvl>
    <w:lvl w:ilvl="3" w:tplc="041F0001" w:tentative="1">
      <w:start w:val="1"/>
      <w:numFmt w:val="bullet"/>
      <w:lvlText w:val=""/>
      <w:lvlJc w:val="left"/>
      <w:pPr>
        <w:ind w:left="3324" w:hanging="360"/>
      </w:pPr>
      <w:rPr>
        <w:rFonts w:ascii="Symbol" w:hAnsi="Symbol" w:hint="default"/>
      </w:rPr>
    </w:lvl>
    <w:lvl w:ilvl="4" w:tplc="041F0003" w:tentative="1">
      <w:start w:val="1"/>
      <w:numFmt w:val="bullet"/>
      <w:lvlText w:val="o"/>
      <w:lvlJc w:val="left"/>
      <w:pPr>
        <w:ind w:left="4044" w:hanging="360"/>
      </w:pPr>
      <w:rPr>
        <w:rFonts w:ascii="Courier New" w:hAnsi="Courier New" w:cs="Courier New" w:hint="default"/>
      </w:rPr>
    </w:lvl>
    <w:lvl w:ilvl="5" w:tplc="041F0005" w:tentative="1">
      <w:start w:val="1"/>
      <w:numFmt w:val="bullet"/>
      <w:lvlText w:val=""/>
      <w:lvlJc w:val="left"/>
      <w:pPr>
        <w:ind w:left="4764" w:hanging="360"/>
      </w:pPr>
      <w:rPr>
        <w:rFonts w:ascii="Wingdings" w:hAnsi="Wingdings" w:hint="default"/>
      </w:rPr>
    </w:lvl>
    <w:lvl w:ilvl="6" w:tplc="041F0001" w:tentative="1">
      <w:start w:val="1"/>
      <w:numFmt w:val="bullet"/>
      <w:lvlText w:val=""/>
      <w:lvlJc w:val="left"/>
      <w:pPr>
        <w:ind w:left="5484" w:hanging="360"/>
      </w:pPr>
      <w:rPr>
        <w:rFonts w:ascii="Symbol" w:hAnsi="Symbol" w:hint="default"/>
      </w:rPr>
    </w:lvl>
    <w:lvl w:ilvl="7" w:tplc="041F0003" w:tentative="1">
      <w:start w:val="1"/>
      <w:numFmt w:val="bullet"/>
      <w:lvlText w:val="o"/>
      <w:lvlJc w:val="left"/>
      <w:pPr>
        <w:ind w:left="6204" w:hanging="360"/>
      </w:pPr>
      <w:rPr>
        <w:rFonts w:ascii="Courier New" w:hAnsi="Courier New" w:cs="Courier New" w:hint="default"/>
      </w:rPr>
    </w:lvl>
    <w:lvl w:ilvl="8" w:tplc="041F0005" w:tentative="1">
      <w:start w:val="1"/>
      <w:numFmt w:val="bullet"/>
      <w:lvlText w:val=""/>
      <w:lvlJc w:val="left"/>
      <w:pPr>
        <w:ind w:left="6924" w:hanging="360"/>
      </w:pPr>
      <w:rPr>
        <w:rFonts w:ascii="Wingdings" w:hAnsi="Wingdings" w:hint="default"/>
      </w:rPr>
    </w:lvl>
  </w:abstractNum>
  <w:abstractNum w:abstractNumId="129">
    <w:nsid w:val="7E0A1CD7"/>
    <w:multiLevelType w:val="hybridMultilevel"/>
    <w:tmpl w:val="523C42BE"/>
    <w:lvl w:ilvl="0" w:tplc="EF24C63E">
      <w:start w:val="1"/>
      <w:numFmt w:val="bullet"/>
      <w:lvlText w:val=""/>
      <w:lvlJc w:val="left"/>
      <w:pPr>
        <w:tabs>
          <w:tab w:val="num" w:pos="1121"/>
        </w:tabs>
        <w:ind w:left="1121" w:hanging="360"/>
      </w:pPr>
      <w:rPr>
        <w:rFonts w:ascii="Symbol" w:hAnsi="Symbol" w:hint="default"/>
      </w:rPr>
    </w:lvl>
    <w:lvl w:ilvl="1" w:tplc="041F0003" w:tentative="1">
      <w:start w:val="1"/>
      <w:numFmt w:val="bullet"/>
      <w:lvlText w:val="o"/>
      <w:lvlJc w:val="left"/>
      <w:pPr>
        <w:ind w:left="1841" w:hanging="360"/>
      </w:pPr>
      <w:rPr>
        <w:rFonts w:ascii="Courier New" w:hAnsi="Courier New" w:cs="Courier New" w:hint="default"/>
      </w:rPr>
    </w:lvl>
    <w:lvl w:ilvl="2" w:tplc="041F0005" w:tentative="1">
      <w:start w:val="1"/>
      <w:numFmt w:val="bullet"/>
      <w:lvlText w:val=""/>
      <w:lvlJc w:val="left"/>
      <w:pPr>
        <w:ind w:left="2561" w:hanging="360"/>
      </w:pPr>
      <w:rPr>
        <w:rFonts w:ascii="Wingdings" w:hAnsi="Wingdings" w:hint="default"/>
      </w:rPr>
    </w:lvl>
    <w:lvl w:ilvl="3" w:tplc="041F0001" w:tentative="1">
      <w:start w:val="1"/>
      <w:numFmt w:val="bullet"/>
      <w:lvlText w:val=""/>
      <w:lvlJc w:val="left"/>
      <w:pPr>
        <w:ind w:left="3281" w:hanging="360"/>
      </w:pPr>
      <w:rPr>
        <w:rFonts w:ascii="Symbol" w:hAnsi="Symbol" w:hint="default"/>
      </w:rPr>
    </w:lvl>
    <w:lvl w:ilvl="4" w:tplc="041F0003" w:tentative="1">
      <w:start w:val="1"/>
      <w:numFmt w:val="bullet"/>
      <w:lvlText w:val="o"/>
      <w:lvlJc w:val="left"/>
      <w:pPr>
        <w:ind w:left="4001" w:hanging="360"/>
      </w:pPr>
      <w:rPr>
        <w:rFonts w:ascii="Courier New" w:hAnsi="Courier New" w:cs="Courier New" w:hint="default"/>
      </w:rPr>
    </w:lvl>
    <w:lvl w:ilvl="5" w:tplc="041F0005" w:tentative="1">
      <w:start w:val="1"/>
      <w:numFmt w:val="bullet"/>
      <w:lvlText w:val=""/>
      <w:lvlJc w:val="left"/>
      <w:pPr>
        <w:ind w:left="4721" w:hanging="360"/>
      </w:pPr>
      <w:rPr>
        <w:rFonts w:ascii="Wingdings" w:hAnsi="Wingdings" w:hint="default"/>
      </w:rPr>
    </w:lvl>
    <w:lvl w:ilvl="6" w:tplc="041F0001" w:tentative="1">
      <w:start w:val="1"/>
      <w:numFmt w:val="bullet"/>
      <w:lvlText w:val=""/>
      <w:lvlJc w:val="left"/>
      <w:pPr>
        <w:ind w:left="5441" w:hanging="360"/>
      </w:pPr>
      <w:rPr>
        <w:rFonts w:ascii="Symbol" w:hAnsi="Symbol" w:hint="default"/>
      </w:rPr>
    </w:lvl>
    <w:lvl w:ilvl="7" w:tplc="041F0003" w:tentative="1">
      <w:start w:val="1"/>
      <w:numFmt w:val="bullet"/>
      <w:lvlText w:val="o"/>
      <w:lvlJc w:val="left"/>
      <w:pPr>
        <w:ind w:left="6161" w:hanging="360"/>
      </w:pPr>
      <w:rPr>
        <w:rFonts w:ascii="Courier New" w:hAnsi="Courier New" w:cs="Courier New" w:hint="default"/>
      </w:rPr>
    </w:lvl>
    <w:lvl w:ilvl="8" w:tplc="041F0005" w:tentative="1">
      <w:start w:val="1"/>
      <w:numFmt w:val="bullet"/>
      <w:lvlText w:val=""/>
      <w:lvlJc w:val="left"/>
      <w:pPr>
        <w:ind w:left="6881" w:hanging="360"/>
      </w:pPr>
      <w:rPr>
        <w:rFonts w:ascii="Wingdings" w:hAnsi="Wingdings" w:hint="default"/>
      </w:rPr>
    </w:lvl>
  </w:abstractNum>
  <w:num w:numId="1">
    <w:abstractNumId w:val="65"/>
  </w:num>
  <w:num w:numId="2">
    <w:abstractNumId w:val="1"/>
  </w:num>
  <w:num w:numId="3">
    <w:abstractNumId w:val="67"/>
  </w:num>
  <w:num w:numId="4">
    <w:abstractNumId w:val="107"/>
  </w:num>
  <w:num w:numId="5">
    <w:abstractNumId w:val="48"/>
  </w:num>
  <w:num w:numId="6">
    <w:abstractNumId w:val="77"/>
  </w:num>
  <w:num w:numId="7">
    <w:abstractNumId w:val="49"/>
  </w:num>
  <w:num w:numId="8">
    <w:abstractNumId w:val="113"/>
  </w:num>
  <w:num w:numId="9">
    <w:abstractNumId w:val="97"/>
  </w:num>
  <w:num w:numId="10">
    <w:abstractNumId w:val="86"/>
  </w:num>
  <w:num w:numId="11">
    <w:abstractNumId w:val="25"/>
  </w:num>
  <w:num w:numId="12">
    <w:abstractNumId w:val="9"/>
  </w:num>
  <w:num w:numId="13">
    <w:abstractNumId w:val="88"/>
  </w:num>
  <w:num w:numId="14">
    <w:abstractNumId w:val="10"/>
  </w:num>
  <w:num w:numId="15">
    <w:abstractNumId w:val="118"/>
  </w:num>
  <w:num w:numId="16">
    <w:abstractNumId w:val="45"/>
  </w:num>
  <w:num w:numId="17">
    <w:abstractNumId w:val="125"/>
  </w:num>
  <w:num w:numId="18">
    <w:abstractNumId w:val="3"/>
  </w:num>
  <w:num w:numId="19">
    <w:abstractNumId w:val="26"/>
  </w:num>
  <w:num w:numId="20">
    <w:abstractNumId w:val="111"/>
  </w:num>
  <w:num w:numId="21">
    <w:abstractNumId w:val="53"/>
  </w:num>
  <w:num w:numId="22">
    <w:abstractNumId w:val="14"/>
  </w:num>
  <w:num w:numId="23">
    <w:abstractNumId w:val="98"/>
  </w:num>
  <w:num w:numId="24">
    <w:abstractNumId w:val="38"/>
  </w:num>
  <w:num w:numId="25">
    <w:abstractNumId w:val="28"/>
  </w:num>
  <w:num w:numId="26">
    <w:abstractNumId w:val="115"/>
  </w:num>
  <w:num w:numId="27">
    <w:abstractNumId w:val="36"/>
  </w:num>
  <w:num w:numId="28">
    <w:abstractNumId w:val="41"/>
  </w:num>
  <w:num w:numId="29">
    <w:abstractNumId w:val="106"/>
  </w:num>
  <w:num w:numId="30">
    <w:abstractNumId w:val="83"/>
  </w:num>
  <w:num w:numId="31">
    <w:abstractNumId w:val="75"/>
  </w:num>
  <w:num w:numId="32">
    <w:abstractNumId w:val="44"/>
  </w:num>
  <w:num w:numId="33">
    <w:abstractNumId w:val="31"/>
  </w:num>
  <w:num w:numId="34">
    <w:abstractNumId w:val="55"/>
  </w:num>
  <w:num w:numId="35">
    <w:abstractNumId w:val="94"/>
  </w:num>
  <w:num w:numId="36">
    <w:abstractNumId w:val="74"/>
  </w:num>
  <w:num w:numId="37">
    <w:abstractNumId w:val="127"/>
  </w:num>
  <w:num w:numId="38">
    <w:abstractNumId w:val="91"/>
  </w:num>
  <w:num w:numId="39">
    <w:abstractNumId w:val="108"/>
  </w:num>
  <w:num w:numId="40">
    <w:abstractNumId w:val="103"/>
  </w:num>
  <w:num w:numId="41">
    <w:abstractNumId w:val="119"/>
  </w:num>
  <w:num w:numId="42">
    <w:abstractNumId w:val="71"/>
  </w:num>
  <w:num w:numId="43">
    <w:abstractNumId w:val="21"/>
  </w:num>
  <w:num w:numId="44">
    <w:abstractNumId w:val="79"/>
  </w:num>
  <w:num w:numId="45">
    <w:abstractNumId w:val="99"/>
  </w:num>
  <w:num w:numId="46">
    <w:abstractNumId w:val="95"/>
  </w:num>
  <w:num w:numId="47">
    <w:abstractNumId w:val="0"/>
  </w:num>
  <w:num w:numId="48">
    <w:abstractNumId w:val="30"/>
  </w:num>
  <w:num w:numId="49">
    <w:abstractNumId w:val="126"/>
  </w:num>
  <w:num w:numId="50">
    <w:abstractNumId w:val="42"/>
  </w:num>
  <w:num w:numId="51">
    <w:abstractNumId w:val="2"/>
  </w:num>
  <w:num w:numId="52">
    <w:abstractNumId w:val="124"/>
  </w:num>
  <w:num w:numId="53">
    <w:abstractNumId w:val="93"/>
  </w:num>
  <w:num w:numId="54">
    <w:abstractNumId w:val="23"/>
  </w:num>
  <w:num w:numId="55">
    <w:abstractNumId w:val="84"/>
  </w:num>
  <w:num w:numId="56">
    <w:abstractNumId w:val="40"/>
  </w:num>
  <w:num w:numId="57">
    <w:abstractNumId w:val="27"/>
  </w:num>
  <w:num w:numId="58">
    <w:abstractNumId w:val="128"/>
  </w:num>
  <w:num w:numId="59">
    <w:abstractNumId w:val="81"/>
  </w:num>
  <w:num w:numId="60">
    <w:abstractNumId w:val="104"/>
  </w:num>
  <w:num w:numId="61">
    <w:abstractNumId w:val="76"/>
  </w:num>
  <w:num w:numId="62">
    <w:abstractNumId w:val="123"/>
  </w:num>
  <w:num w:numId="63">
    <w:abstractNumId w:val="78"/>
  </w:num>
  <w:num w:numId="64">
    <w:abstractNumId w:val="50"/>
  </w:num>
  <w:num w:numId="65">
    <w:abstractNumId w:val="121"/>
  </w:num>
  <w:num w:numId="66">
    <w:abstractNumId w:val="13"/>
  </w:num>
  <w:num w:numId="67">
    <w:abstractNumId w:val="101"/>
  </w:num>
  <w:num w:numId="68">
    <w:abstractNumId w:val="7"/>
  </w:num>
  <w:num w:numId="69">
    <w:abstractNumId w:val="16"/>
  </w:num>
  <w:num w:numId="70">
    <w:abstractNumId w:val="12"/>
  </w:num>
  <w:num w:numId="71">
    <w:abstractNumId w:val="43"/>
  </w:num>
  <w:num w:numId="72">
    <w:abstractNumId w:val="82"/>
  </w:num>
  <w:num w:numId="73">
    <w:abstractNumId w:val="112"/>
  </w:num>
  <w:num w:numId="74">
    <w:abstractNumId w:val="52"/>
  </w:num>
  <w:num w:numId="75">
    <w:abstractNumId w:val="19"/>
  </w:num>
  <w:num w:numId="76">
    <w:abstractNumId w:val="61"/>
  </w:num>
  <w:num w:numId="77">
    <w:abstractNumId w:val="85"/>
  </w:num>
  <w:num w:numId="78">
    <w:abstractNumId w:val="58"/>
  </w:num>
  <w:num w:numId="79">
    <w:abstractNumId w:val="59"/>
  </w:num>
  <w:num w:numId="80">
    <w:abstractNumId w:val="90"/>
  </w:num>
  <w:num w:numId="81">
    <w:abstractNumId w:val="54"/>
  </w:num>
  <w:num w:numId="82">
    <w:abstractNumId w:val="70"/>
  </w:num>
  <w:num w:numId="83">
    <w:abstractNumId w:val="33"/>
  </w:num>
  <w:num w:numId="84">
    <w:abstractNumId w:val="57"/>
  </w:num>
  <w:num w:numId="85">
    <w:abstractNumId w:val="35"/>
  </w:num>
  <w:num w:numId="86">
    <w:abstractNumId w:val="102"/>
  </w:num>
  <w:num w:numId="87">
    <w:abstractNumId w:val="18"/>
  </w:num>
  <w:num w:numId="88">
    <w:abstractNumId w:val="110"/>
  </w:num>
  <w:num w:numId="89">
    <w:abstractNumId w:val="34"/>
  </w:num>
  <w:num w:numId="90">
    <w:abstractNumId w:val="17"/>
  </w:num>
  <w:num w:numId="91">
    <w:abstractNumId w:val="105"/>
  </w:num>
  <w:num w:numId="92">
    <w:abstractNumId w:val="11"/>
  </w:num>
  <w:num w:numId="93">
    <w:abstractNumId w:val="122"/>
  </w:num>
  <w:num w:numId="94">
    <w:abstractNumId w:val="22"/>
  </w:num>
  <w:num w:numId="95">
    <w:abstractNumId w:val="29"/>
  </w:num>
  <w:num w:numId="96">
    <w:abstractNumId w:val="87"/>
  </w:num>
  <w:num w:numId="97">
    <w:abstractNumId w:val="64"/>
  </w:num>
  <w:num w:numId="98">
    <w:abstractNumId w:val="66"/>
  </w:num>
  <w:num w:numId="99">
    <w:abstractNumId w:val="109"/>
  </w:num>
  <w:num w:numId="100">
    <w:abstractNumId w:val="56"/>
  </w:num>
  <w:num w:numId="101">
    <w:abstractNumId w:val="92"/>
  </w:num>
  <w:num w:numId="102">
    <w:abstractNumId w:val="80"/>
  </w:num>
  <w:num w:numId="103">
    <w:abstractNumId w:val="15"/>
  </w:num>
  <w:num w:numId="104">
    <w:abstractNumId w:val="114"/>
  </w:num>
  <w:num w:numId="105">
    <w:abstractNumId w:val="20"/>
  </w:num>
  <w:num w:numId="106">
    <w:abstractNumId w:val="37"/>
  </w:num>
  <w:num w:numId="107">
    <w:abstractNumId w:val="32"/>
  </w:num>
  <w:num w:numId="108">
    <w:abstractNumId w:val="47"/>
  </w:num>
  <w:num w:numId="109">
    <w:abstractNumId w:val="72"/>
  </w:num>
  <w:num w:numId="110">
    <w:abstractNumId w:val="96"/>
  </w:num>
  <w:num w:numId="111">
    <w:abstractNumId w:val="68"/>
  </w:num>
  <w:num w:numId="112">
    <w:abstractNumId w:val="51"/>
  </w:num>
  <w:num w:numId="113">
    <w:abstractNumId w:val="129"/>
  </w:num>
  <w:num w:numId="114">
    <w:abstractNumId w:val="117"/>
  </w:num>
  <w:num w:numId="115">
    <w:abstractNumId w:val="62"/>
  </w:num>
  <w:num w:numId="116">
    <w:abstractNumId w:val="120"/>
  </w:num>
  <w:num w:numId="117">
    <w:abstractNumId w:val="116"/>
  </w:num>
  <w:num w:numId="118">
    <w:abstractNumId w:val="39"/>
  </w:num>
  <w:num w:numId="119">
    <w:abstractNumId w:val="63"/>
  </w:num>
  <w:num w:numId="120">
    <w:abstractNumId w:val="100"/>
  </w:num>
  <w:num w:numId="121">
    <w:abstractNumId w:val="5"/>
  </w:num>
  <w:num w:numId="122">
    <w:abstractNumId w:val="46"/>
  </w:num>
  <w:num w:numId="123">
    <w:abstractNumId w:val="8"/>
  </w:num>
  <w:num w:numId="124">
    <w:abstractNumId w:val="60"/>
  </w:num>
  <w:num w:numId="125">
    <w:abstractNumId w:val="24"/>
  </w:num>
  <w:num w:numId="126">
    <w:abstractNumId w:val="6"/>
  </w:num>
  <w:num w:numId="127">
    <w:abstractNumId w:val="4"/>
  </w:num>
  <w:num w:numId="128">
    <w:abstractNumId w:val="73"/>
  </w:num>
  <w:num w:numId="129">
    <w:abstractNumId w:val="69"/>
  </w:num>
  <w:num w:numId="130">
    <w:abstractNumId w:val="89"/>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AB14FC"/>
    <w:rsid w:val="00003DCB"/>
    <w:rsid w:val="00004E38"/>
    <w:rsid w:val="00007F85"/>
    <w:rsid w:val="00010773"/>
    <w:rsid w:val="00011354"/>
    <w:rsid w:val="00013081"/>
    <w:rsid w:val="000147FC"/>
    <w:rsid w:val="00020467"/>
    <w:rsid w:val="00022296"/>
    <w:rsid w:val="00024C2D"/>
    <w:rsid w:val="000274B7"/>
    <w:rsid w:val="00030B9A"/>
    <w:rsid w:val="000342E9"/>
    <w:rsid w:val="000346C4"/>
    <w:rsid w:val="000456F8"/>
    <w:rsid w:val="00045E96"/>
    <w:rsid w:val="000479F0"/>
    <w:rsid w:val="00050518"/>
    <w:rsid w:val="00052143"/>
    <w:rsid w:val="00061466"/>
    <w:rsid w:val="00062C5B"/>
    <w:rsid w:val="000856C1"/>
    <w:rsid w:val="00085B8E"/>
    <w:rsid w:val="00091903"/>
    <w:rsid w:val="0009251A"/>
    <w:rsid w:val="000961AF"/>
    <w:rsid w:val="000966D8"/>
    <w:rsid w:val="000A46C2"/>
    <w:rsid w:val="000A757C"/>
    <w:rsid w:val="000B0435"/>
    <w:rsid w:val="000C093F"/>
    <w:rsid w:val="000D2574"/>
    <w:rsid w:val="000D2F07"/>
    <w:rsid w:val="000D3942"/>
    <w:rsid w:val="000E0585"/>
    <w:rsid w:val="000E6885"/>
    <w:rsid w:val="00106BB2"/>
    <w:rsid w:val="00115F65"/>
    <w:rsid w:val="00120FFA"/>
    <w:rsid w:val="001236A4"/>
    <w:rsid w:val="00123B57"/>
    <w:rsid w:val="001270BE"/>
    <w:rsid w:val="001279EE"/>
    <w:rsid w:val="00131F9A"/>
    <w:rsid w:val="00136F1B"/>
    <w:rsid w:val="00137CD9"/>
    <w:rsid w:val="00140266"/>
    <w:rsid w:val="0014367E"/>
    <w:rsid w:val="00144B05"/>
    <w:rsid w:val="001453A5"/>
    <w:rsid w:val="001673A4"/>
    <w:rsid w:val="00176C4F"/>
    <w:rsid w:val="001928FD"/>
    <w:rsid w:val="001A02BC"/>
    <w:rsid w:val="001A2E77"/>
    <w:rsid w:val="001B00AC"/>
    <w:rsid w:val="001B46A5"/>
    <w:rsid w:val="001B7B96"/>
    <w:rsid w:val="001C2DEB"/>
    <w:rsid w:val="001C4079"/>
    <w:rsid w:val="001C5750"/>
    <w:rsid w:val="001D1B79"/>
    <w:rsid w:val="001D2879"/>
    <w:rsid w:val="001D47E1"/>
    <w:rsid w:val="001D5335"/>
    <w:rsid w:val="001D6A24"/>
    <w:rsid w:val="001E12BB"/>
    <w:rsid w:val="001F1016"/>
    <w:rsid w:val="001F555B"/>
    <w:rsid w:val="002115A8"/>
    <w:rsid w:val="002119D7"/>
    <w:rsid w:val="00212053"/>
    <w:rsid w:val="00212610"/>
    <w:rsid w:val="00212659"/>
    <w:rsid w:val="0021475B"/>
    <w:rsid w:val="00215F13"/>
    <w:rsid w:val="00216F18"/>
    <w:rsid w:val="0021729C"/>
    <w:rsid w:val="002177B6"/>
    <w:rsid w:val="00220C45"/>
    <w:rsid w:val="00221578"/>
    <w:rsid w:val="0023319D"/>
    <w:rsid w:val="002334D2"/>
    <w:rsid w:val="00233661"/>
    <w:rsid w:val="00235665"/>
    <w:rsid w:val="00241953"/>
    <w:rsid w:val="00244233"/>
    <w:rsid w:val="002469A9"/>
    <w:rsid w:val="00246B0F"/>
    <w:rsid w:val="002576B3"/>
    <w:rsid w:val="002617A5"/>
    <w:rsid w:val="0027744E"/>
    <w:rsid w:val="00280DAC"/>
    <w:rsid w:val="0028497C"/>
    <w:rsid w:val="00296A69"/>
    <w:rsid w:val="00296B68"/>
    <w:rsid w:val="002A2A20"/>
    <w:rsid w:val="002A414A"/>
    <w:rsid w:val="002A499D"/>
    <w:rsid w:val="002A6D23"/>
    <w:rsid w:val="002B23B3"/>
    <w:rsid w:val="002C00C3"/>
    <w:rsid w:val="002D5FD7"/>
    <w:rsid w:val="002E11F3"/>
    <w:rsid w:val="002E5740"/>
    <w:rsid w:val="002E6718"/>
    <w:rsid w:val="002E677A"/>
    <w:rsid w:val="002E6CCC"/>
    <w:rsid w:val="002F203D"/>
    <w:rsid w:val="002F2A1E"/>
    <w:rsid w:val="002F388C"/>
    <w:rsid w:val="002F5D6E"/>
    <w:rsid w:val="003000C8"/>
    <w:rsid w:val="003024C4"/>
    <w:rsid w:val="00306077"/>
    <w:rsid w:val="00312AC2"/>
    <w:rsid w:val="0032377F"/>
    <w:rsid w:val="003319E4"/>
    <w:rsid w:val="00333ACE"/>
    <w:rsid w:val="003416BE"/>
    <w:rsid w:val="003458D6"/>
    <w:rsid w:val="0035212D"/>
    <w:rsid w:val="00364AB0"/>
    <w:rsid w:val="00366650"/>
    <w:rsid w:val="00372C3E"/>
    <w:rsid w:val="0037675F"/>
    <w:rsid w:val="003814E1"/>
    <w:rsid w:val="0038211A"/>
    <w:rsid w:val="0038526F"/>
    <w:rsid w:val="00387864"/>
    <w:rsid w:val="00390521"/>
    <w:rsid w:val="003911A3"/>
    <w:rsid w:val="00393245"/>
    <w:rsid w:val="00393D90"/>
    <w:rsid w:val="00396086"/>
    <w:rsid w:val="003A1480"/>
    <w:rsid w:val="003A26FF"/>
    <w:rsid w:val="003A3F82"/>
    <w:rsid w:val="003A4BD5"/>
    <w:rsid w:val="003A65CE"/>
    <w:rsid w:val="003A7994"/>
    <w:rsid w:val="003B3BAC"/>
    <w:rsid w:val="003C7CB8"/>
    <w:rsid w:val="003D127F"/>
    <w:rsid w:val="003D2066"/>
    <w:rsid w:val="003D32EC"/>
    <w:rsid w:val="003D366B"/>
    <w:rsid w:val="003D5631"/>
    <w:rsid w:val="003E68CF"/>
    <w:rsid w:val="003F0CB7"/>
    <w:rsid w:val="003F1B51"/>
    <w:rsid w:val="003F1B73"/>
    <w:rsid w:val="003F1F4B"/>
    <w:rsid w:val="003F3609"/>
    <w:rsid w:val="004048C3"/>
    <w:rsid w:val="00405925"/>
    <w:rsid w:val="004062F4"/>
    <w:rsid w:val="004065AC"/>
    <w:rsid w:val="00410178"/>
    <w:rsid w:val="00410A7A"/>
    <w:rsid w:val="00416E70"/>
    <w:rsid w:val="00421594"/>
    <w:rsid w:val="00430D64"/>
    <w:rsid w:val="004314EB"/>
    <w:rsid w:val="00433D3B"/>
    <w:rsid w:val="004370B7"/>
    <w:rsid w:val="00441ADB"/>
    <w:rsid w:val="004421FD"/>
    <w:rsid w:val="004431E1"/>
    <w:rsid w:val="004472B5"/>
    <w:rsid w:val="004557F9"/>
    <w:rsid w:val="004576DA"/>
    <w:rsid w:val="004608B2"/>
    <w:rsid w:val="00461702"/>
    <w:rsid w:val="00462F46"/>
    <w:rsid w:val="00475810"/>
    <w:rsid w:val="004759A2"/>
    <w:rsid w:val="00475D87"/>
    <w:rsid w:val="00480477"/>
    <w:rsid w:val="00480F4B"/>
    <w:rsid w:val="0048528B"/>
    <w:rsid w:val="00487770"/>
    <w:rsid w:val="00493684"/>
    <w:rsid w:val="00496879"/>
    <w:rsid w:val="00496F44"/>
    <w:rsid w:val="004A005C"/>
    <w:rsid w:val="004A12BF"/>
    <w:rsid w:val="004A39CD"/>
    <w:rsid w:val="004B4376"/>
    <w:rsid w:val="004B6464"/>
    <w:rsid w:val="004C4189"/>
    <w:rsid w:val="004D1032"/>
    <w:rsid w:val="004D7048"/>
    <w:rsid w:val="004E3C2A"/>
    <w:rsid w:val="004E6AFF"/>
    <w:rsid w:val="004F2A5D"/>
    <w:rsid w:val="004F31C5"/>
    <w:rsid w:val="005045B3"/>
    <w:rsid w:val="00511490"/>
    <w:rsid w:val="00511D87"/>
    <w:rsid w:val="00513342"/>
    <w:rsid w:val="00515000"/>
    <w:rsid w:val="0051543B"/>
    <w:rsid w:val="00515BEE"/>
    <w:rsid w:val="00517B68"/>
    <w:rsid w:val="00530CA3"/>
    <w:rsid w:val="005319F9"/>
    <w:rsid w:val="005350C7"/>
    <w:rsid w:val="00535579"/>
    <w:rsid w:val="00535B23"/>
    <w:rsid w:val="00540B73"/>
    <w:rsid w:val="005414BD"/>
    <w:rsid w:val="00550EBA"/>
    <w:rsid w:val="00554929"/>
    <w:rsid w:val="00564E83"/>
    <w:rsid w:val="00566F94"/>
    <w:rsid w:val="00572F00"/>
    <w:rsid w:val="00575AF6"/>
    <w:rsid w:val="0058184B"/>
    <w:rsid w:val="00583A54"/>
    <w:rsid w:val="0058765F"/>
    <w:rsid w:val="0059161F"/>
    <w:rsid w:val="00591A56"/>
    <w:rsid w:val="00594DB2"/>
    <w:rsid w:val="00596134"/>
    <w:rsid w:val="005A5AAF"/>
    <w:rsid w:val="005B1878"/>
    <w:rsid w:val="005B1F4B"/>
    <w:rsid w:val="005B61B6"/>
    <w:rsid w:val="005C1EC9"/>
    <w:rsid w:val="005C6E55"/>
    <w:rsid w:val="005D67D8"/>
    <w:rsid w:val="005E2BC0"/>
    <w:rsid w:val="005F029B"/>
    <w:rsid w:val="005F6064"/>
    <w:rsid w:val="005F783F"/>
    <w:rsid w:val="00601540"/>
    <w:rsid w:val="00604BE3"/>
    <w:rsid w:val="00605191"/>
    <w:rsid w:val="0061448D"/>
    <w:rsid w:val="00615C7B"/>
    <w:rsid w:val="00616717"/>
    <w:rsid w:val="00622C23"/>
    <w:rsid w:val="006263A1"/>
    <w:rsid w:val="006263BF"/>
    <w:rsid w:val="006307EA"/>
    <w:rsid w:val="00636B84"/>
    <w:rsid w:val="006415AB"/>
    <w:rsid w:val="00650D5A"/>
    <w:rsid w:val="00650EDF"/>
    <w:rsid w:val="00652F8A"/>
    <w:rsid w:val="00653A75"/>
    <w:rsid w:val="00653C21"/>
    <w:rsid w:val="00662A2A"/>
    <w:rsid w:val="00673EBD"/>
    <w:rsid w:val="0068038A"/>
    <w:rsid w:val="00693DF6"/>
    <w:rsid w:val="006A02AA"/>
    <w:rsid w:val="006A0C86"/>
    <w:rsid w:val="006A3E49"/>
    <w:rsid w:val="006A52E6"/>
    <w:rsid w:val="006A5D20"/>
    <w:rsid w:val="006B02D6"/>
    <w:rsid w:val="006B07C6"/>
    <w:rsid w:val="006B3CA9"/>
    <w:rsid w:val="006B4F75"/>
    <w:rsid w:val="006B7160"/>
    <w:rsid w:val="006C4841"/>
    <w:rsid w:val="006C7437"/>
    <w:rsid w:val="006C7745"/>
    <w:rsid w:val="006D4318"/>
    <w:rsid w:val="006E2608"/>
    <w:rsid w:val="006E495F"/>
    <w:rsid w:val="006E59F3"/>
    <w:rsid w:val="006E7825"/>
    <w:rsid w:val="006F46B1"/>
    <w:rsid w:val="006F4865"/>
    <w:rsid w:val="006F711E"/>
    <w:rsid w:val="006F7344"/>
    <w:rsid w:val="00700380"/>
    <w:rsid w:val="007015AE"/>
    <w:rsid w:val="00707281"/>
    <w:rsid w:val="00713715"/>
    <w:rsid w:val="00717666"/>
    <w:rsid w:val="007221F0"/>
    <w:rsid w:val="00740F1D"/>
    <w:rsid w:val="00742D07"/>
    <w:rsid w:val="00744FAE"/>
    <w:rsid w:val="00746667"/>
    <w:rsid w:val="007536CF"/>
    <w:rsid w:val="00755A2B"/>
    <w:rsid w:val="00756564"/>
    <w:rsid w:val="0076169D"/>
    <w:rsid w:val="00764559"/>
    <w:rsid w:val="007668DA"/>
    <w:rsid w:val="00766C2A"/>
    <w:rsid w:val="00767B1D"/>
    <w:rsid w:val="00772CCD"/>
    <w:rsid w:val="00775103"/>
    <w:rsid w:val="00780AC2"/>
    <w:rsid w:val="00781397"/>
    <w:rsid w:val="007842DB"/>
    <w:rsid w:val="00785ADE"/>
    <w:rsid w:val="007920D4"/>
    <w:rsid w:val="007950F4"/>
    <w:rsid w:val="00796705"/>
    <w:rsid w:val="007A45DF"/>
    <w:rsid w:val="007A5AD2"/>
    <w:rsid w:val="007B33E6"/>
    <w:rsid w:val="007B5054"/>
    <w:rsid w:val="007C02C2"/>
    <w:rsid w:val="007C171F"/>
    <w:rsid w:val="007C60FE"/>
    <w:rsid w:val="007D369F"/>
    <w:rsid w:val="007D62A0"/>
    <w:rsid w:val="007F4005"/>
    <w:rsid w:val="007F5DF2"/>
    <w:rsid w:val="00801629"/>
    <w:rsid w:val="00801DFA"/>
    <w:rsid w:val="00814267"/>
    <w:rsid w:val="00823880"/>
    <w:rsid w:val="00825D28"/>
    <w:rsid w:val="00830236"/>
    <w:rsid w:val="0083404E"/>
    <w:rsid w:val="00836DC9"/>
    <w:rsid w:val="00842319"/>
    <w:rsid w:val="00844CB2"/>
    <w:rsid w:val="008469D3"/>
    <w:rsid w:val="0085196F"/>
    <w:rsid w:val="00856B63"/>
    <w:rsid w:val="0086406D"/>
    <w:rsid w:val="008658BC"/>
    <w:rsid w:val="008744A7"/>
    <w:rsid w:val="00875B78"/>
    <w:rsid w:val="00880E48"/>
    <w:rsid w:val="00884810"/>
    <w:rsid w:val="00886D12"/>
    <w:rsid w:val="00892432"/>
    <w:rsid w:val="008934C3"/>
    <w:rsid w:val="008972E7"/>
    <w:rsid w:val="008A3C87"/>
    <w:rsid w:val="008A5FA5"/>
    <w:rsid w:val="008A5FF5"/>
    <w:rsid w:val="008B5F40"/>
    <w:rsid w:val="008B732E"/>
    <w:rsid w:val="008C0410"/>
    <w:rsid w:val="008C2455"/>
    <w:rsid w:val="008C2FE6"/>
    <w:rsid w:val="008C6FAC"/>
    <w:rsid w:val="008D052A"/>
    <w:rsid w:val="008D17C6"/>
    <w:rsid w:val="008D18D5"/>
    <w:rsid w:val="008D4059"/>
    <w:rsid w:val="008D5573"/>
    <w:rsid w:val="008E24CC"/>
    <w:rsid w:val="008E3E9C"/>
    <w:rsid w:val="008E4009"/>
    <w:rsid w:val="008E5C28"/>
    <w:rsid w:val="008F209C"/>
    <w:rsid w:val="008F5F18"/>
    <w:rsid w:val="00903554"/>
    <w:rsid w:val="00905AA7"/>
    <w:rsid w:val="00906101"/>
    <w:rsid w:val="00911380"/>
    <w:rsid w:val="00911EBC"/>
    <w:rsid w:val="00916189"/>
    <w:rsid w:val="00916C04"/>
    <w:rsid w:val="009256F1"/>
    <w:rsid w:val="00927391"/>
    <w:rsid w:val="0093198C"/>
    <w:rsid w:val="00935321"/>
    <w:rsid w:val="00936F3B"/>
    <w:rsid w:val="00937DDE"/>
    <w:rsid w:val="00940276"/>
    <w:rsid w:val="009427A1"/>
    <w:rsid w:val="00950FA1"/>
    <w:rsid w:val="0095137E"/>
    <w:rsid w:val="009519FF"/>
    <w:rsid w:val="0095629D"/>
    <w:rsid w:val="0095756A"/>
    <w:rsid w:val="00960117"/>
    <w:rsid w:val="00963F22"/>
    <w:rsid w:val="00964E6D"/>
    <w:rsid w:val="00967EEF"/>
    <w:rsid w:val="009721C2"/>
    <w:rsid w:val="0097292C"/>
    <w:rsid w:val="00972F31"/>
    <w:rsid w:val="00975F57"/>
    <w:rsid w:val="00985BAD"/>
    <w:rsid w:val="00990273"/>
    <w:rsid w:val="009952ED"/>
    <w:rsid w:val="009968A2"/>
    <w:rsid w:val="009971D5"/>
    <w:rsid w:val="009972F5"/>
    <w:rsid w:val="009A7372"/>
    <w:rsid w:val="009B1219"/>
    <w:rsid w:val="009B12FD"/>
    <w:rsid w:val="009B3D6E"/>
    <w:rsid w:val="009C0CED"/>
    <w:rsid w:val="009C6848"/>
    <w:rsid w:val="009C77A5"/>
    <w:rsid w:val="009D2C50"/>
    <w:rsid w:val="009D2E20"/>
    <w:rsid w:val="009D327C"/>
    <w:rsid w:val="009D58D1"/>
    <w:rsid w:val="009D7667"/>
    <w:rsid w:val="009E2F79"/>
    <w:rsid w:val="009F04FE"/>
    <w:rsid w:val="009F08AB"/>
    <w:rsid w:val="009F2428"/>
    <w:rsid w:val="009F2631"/>
    <w:rsid w:val="009F4609"/>
    <w:rsid w:val="009F4DC6"/>
    <w:rsid w:val="00A0250C"/>
    <w:rsid w:val="00A04A8B"/>
    <w:rsid w:val="00A056B6"/>
    <w:rsid w:val="00A11641"/>
    <w:rsid w:val="00A156B4"/>
    <w:rsid w:val="00A210C1"/>
    <w:rsid w:val="00A22A08"/>
    <w:rsid w:val="00A230B8"/>
    <w:rsid w:val="00A53219"/>
    <w:rsid w:val="00A535E6"/>
    <w:rsid w:val="00A53991"/>
    <w:rsid w:val="00A53C42"/>
    <w:rsid w:val="00A54709"/>
    <w:rsid w:val="00A54F4F"/>
    <w:rsid w:val="00A61EC0"/>
    <w:rsid w:val="00A63D31"/>
    <w:rsid w:val="00A64DF7"/>
    <w:rsid w:val="00A702FC"/>
    <w:rsid w:val="00A756ED"/>
    <w:rsid w:val="00A766FA"/>
    <w:rsid w:val="00A77633"/>
    <w:rsid w:val="00A800C9"/>
    <w:rsid w:val="00A831A0"/>
    <w:rsid w:val="00A86D1B"/>
    <w:rsid w:val="00A924E3"/>
    <w:rsid w:val="00A92EF4"/>
    <w:rsid w:val="00A93B04"/>
    <w:rsid w:val="00AA14EF"/>
    <w:rsid w:val="00AA689B"/>
    <w:rsid w:val="00AA78AE"/>
    <w:rsid w:val="00AB14FC"/>
    <w:rsid w:val="00AB2162"/>
    <w:rsid w:val="00AB4529"/>
    <w:rsid w:val="00AB6FBB"/>
    <w:rsid w:val="00AC15DB"/>
    <w:rsid w:val="00AC4193"/>
    <w:rsid w:val="00AC5BF2"/>
    <w:rsid w:val="00AC6CE7"/>
    <w:rsid w:val="00AC7103"/>
    <w:rsid w:val="00AD7F0A"/>
    <w:rsid w:val="00AE351B"/>
    <w:rsid w:val="00AF04F6"/>
    <w:rsid w:val="00AF1A70"/>
    <w:rsid w:val="00AF1C9F"/>
    <w:rsid w:val="00AF33CB"/>
    <w:rsid w:val="00AF5365"/>
    <w:rsid w:val="00B01CCF"/>
    <w:rsid w:val="00B03621"/>
    <w:rsid w:val="00B079E1"/>
    <w:rsid w:val="00B14D81"/>
    <w:rsid w:val="00B24957"/>
    <w:rsid w:val="00B26438"/>
    <w:rsid w:val="00B329B0"/>
    <w:rsid w:val="00B32A49"/>
    <w:rsid w:val="00B351CF"/>
    <w:rsid w:val="00B4182E"/>
    <w:rsid w:val="00B419E8"/>
    <w:rsid w:val="00B4398B"/>
    <w:rsid w:val="00B45248"/>
    <w:rsid w:val="00B5405C"/>
    <w:rsid w:val="00B54832"/>
    <w:rsid w:val="00B54DCB"/>
    <w:rsid w:val="00B73609"/>
    <w:rsid w:val="00B73B88"/>
    <w:rsid w:val="00B745F0"/>
    <w:rsid w:val="00B75AAA"/>
    <w:rsid w:val="00B900C8"/>
    <w:rsid w:val="00B900FA"/>
    <w:rsid w:val="00BA0767"/>
    <w:rsid w:val="00BA202C"/>
    <w:rsid w:val="00BA58C7"/>
    <w:rsid w:val="00BB6BF4"/>
    <w:rsid w:val="00BC0466"/>
    <w:rsid w:val="00BC1E3B"/>
    <w:rsid w:val="00BC7315"/>
    <w:rsid w:val="00BD0DAE"/>
    <w:rsid w:val="00BD610C"/>
    <w:rsid w:val="00BD7F78"/>
    <w:rsid w:val="00BF6EFA"/>
    <w:rsid w:val="00BF7180"/>
    <w:rsid w:val="00C012E9"/>
    <w:rsid w:val="00C05D14"/>
    <w:rsid w:val="00C12B6B"/>
    <w:rsid w:val="00C135E2"/>
    <w:rsid w:val="00C2257D"/>
    <w:rsid w:val="00C25F41"/>
    <w:rsid w:val="00C3258A"/>
    <w:rsid w:val="00C436C0"/>
    <w:rsid w:val="00C44CEA"/>
    <w:rsid w:val="00C51F91"/>
    <w:rsid w:val="00C55FFC"/>
    <w:rsid w:val="00C60BA9"/>
    <w:rsid w:val="00C61689"/>
    <w:rsid w:val="00C62B59"/>
    <w:rsid w:val="00C6357F"/>
    <w:rsid w:val="00C64C1B"/>
    <w:rsid w:val="00C72349"/>
    <w:rsid w:val="00C75749"/>
    <w:rsid w:val="00C80223"/>
    <w:rsid w:val="00C80364"/>
    <w:rsid w:val="00C8484A"/>
    <w:rsid w:val="00C86701"/>
    <w:rsid w:val="00C86B23"/>
    <w:rsid w:val="00C93AE0"/>
    <w:rsid w:val="00CA0486"/>
    <w:rsid w:val="00CA07BA"/>
    <w:rsid w:val="00CA4101"/>
    <w:rsid w:val="00CA5AD9"/>
    <w:rsid w:val="00CC16EA"/>
    <w:rsid w:val="00CC3BEB"/>
    <w:rsid w:val="00CD1279"/>
    <w:rsid w:val="00CD4BB9"/>
    <w:rsid w:val="00CD68C0"/>
    <w:rsid w:val="00CE37F3"/>
    <w:rsid w:val="00CE6BB5"/>
    <w:rsid w:val="00CF7E12"/>
    <w:rsid w:val="00D003F9"/>
    <w:rsid w:val="00D00C12"/>
    <w:rsid w:val="00D05EFD"/>
    <w:rsid w:val="00D15966"/>
    <w:rsid w:val="00D24A3B"/>
    <w:rsid w:val="00D275CA"/>
    <w:rsid w:val="00D3118C"/>
    <w:rsid w:val="00D324B1"/>
    <w:rsid w:val="00D34CFA"/>
    <w:rsid w:val="00D41826"/>
    <w:rsid w:val="00D42072"/>
    <w:rsid w:val="00D4430F"/>
    <w:rsid w:val="00D4514A"/>
    <w:rsid w:val="00D4699A"/>
    <w:rsid w:val="00D50DB7"/>
    <w:rsid w:val="00D61E91"/>
    <w:rsid w:val="00D62047"/>
    <w:rsid w:val="00D627E7"/>
    <w:rsid w:val="00D67B95"/>
    <w:rsid w:val="00D73EAC"/>
    <w:rsid w:val="00D74543"/>
    <w:rsid w:val="00D82461"/>
    <w:rsid w:val="00D826AC"/>
    <w:rsid w:val="00D8660C"/>
    <w:rsid w:val="00D9395E"/>
    <w:rsid w:val="00DA43EA"/>
    <w:rsid w:val="00DB04C2"/>
    <w:rsid w:val="00DB0F7C"/>
    <w:rsid w:val="00DB2B96"/>
    <w:rsid w:val="00DB56F1"/>
    <w:rsid w:val="00DB5CD2"/>
    <w:rsid w:val="00DB6588"/>
    <w:rsid w:val="00DB6D6C"/>
    <w:rsid w:val="00DD1456"/>
    <w:rsid w:val="00DE0EF5"/>
    <w:rsid w:val="00DE3369"/>
    <w:rsid w:val="00DE59DE"/>
    <w:rsid w:val="00DE5BE7"/>
    <w:rsid w:val="00DF7347"/>
    <w:rsid w:val="00E02E4E"/>
    <w:rsid w:val="00E04CF4"/>
    <w:rsid w:val="00E061E9"/>
    <w:rsid w:val="00E0779F"/>
    <w:rsid w:val="00E07D03"/>
    <w:rsid w:val="00E07E74"/>
    <w:rsid w:val="00E10655"/>
    <w:rsid w:val="00E1643E"/>
    <w:rsid w:val="00E1666D"/>
    <w:rsid w:val="00E16F84"/>
    <w:rsid w:val="00E25D42"/>
    <w:rsid w:val="00E26741"/>
    <w:rsid w:val="00E43C95"/>
    <w:rsid w:val="00E451FE"/>
    <w:rsid w:val="00E46E5B"/>
    <w:rsid w:val="00E515DC"/>
    <w:rsid w:val="00E5269E"/>
    <w:rsid w:val="00E549D0"/>
    <w:rsid w:val="00E554B6"/>
    <w:rsid w:val="00E60E0E"/>
    <w:rsid w:val="00E62B7C"/>
    <w:rsid w:val="00E65301"/>
    <w:rsid w:val="00E666BD"/>
    <w:rsid w:val="00E6745F"/>
    <w:rsid w:val="00E679FB"/>
    <w:rsid w:val="00E70A01"/>
    <w:rsid w:val="00E71F75"/>
    <w:rsid w:val="00E72483"/>
    <w:rsid w:val="00E72786"/>
    <w:rsid w:val="00E85782"/>
    <w:rsid w:val="00E8645D"/>
    <w:rsid w:val="00E94420"/>
    <w:rsid w:val="00EA3BC7"/>
    <w:rsid w:val="00EA41EC"/>
    <w:rsid w:val="00EB3E2D"/>
    <w:rsid w:val="00EB481A"/>
    <w:rsid w:val="00EB76D2"/>
    <w:rsid w:val="00EB7D8D"/>
    <w:rsid w:val="00EC2727"/>
    <w:rsid w:val="00EC393A"/>
    <w:rsid w:val="00EC3D6E"/>
    <w:rsid w:val="00EC61B4"/>
    <w:rsid w:val="00ED331C"/>
    <w:rsid w:val="00EE0547"/>
    <w:rsid w:val="00EE161F"/>
    <w:rsid w:val="00EE67D7"/>
    <w:rsid w:val="00EF1AE7"/>
    <w:rsid w:val="00EF2633"/>
    <w:rsid w:val="00EF5E6E"/>
    <w:rsid w:val="00F12147"/>
    <w:rsid w:val="00F343AF"/>
    <w:rsid w:val="00F3592E"/>
    <w:rsid w:val="00F35DB8"/>
    <w:rsid w:val="00F36A73"/>
    <w:rsid w:val="00F37A75"/>
    <w:rsid w:val="00F5495C"/>
    <w:rsid w:val="00F5582D"/>
    <w:rsid w:val="00F6142D"/>
    <w:rsid w:val="00F6566A"/>
    <w:rsid w:val="00F65AA4"/>
    <w:rsid w:val="00F70905"/>
    <w:rsid w:val="00F70B2D"/>
    <w:rsid w:val="00F71A7F"/>
    <w:rsid w:val="00F721CA"/>
    <w:rsid w:val="00F76EB0"/>
    <w:rsid w:val="00F76F61"/>
    <w:rsid w:val="00F80273"/>
    <w:rsid w:val="00F83CCF"/>
    <w:rsid w:val="00F940EE"/>
    <w:rsid w:val="00FA0DD7"/>
    <w:rsid w:val="00FA16F8"/>
    <w:rsid w:val="00FA5354"/>
    <w:rsid w:val="00FB2CE7"/>
    <w:rsid w:val="00FB621B"/>
    <w:rsid w:val="00FB726F"/>
    <w:rsid w:val="00FC0327"/>
    <w:rsid w:val="00FC0BA1"/>
    <w:rsid w:val="00FC22E6"/>
    <w:rsid w:val="00FC3C3F"/>
    <w:rsid w:val="00FD3640"/>
    <w:rsid w:val="00FD5BC0"/>
    <w:rsid w:val="00FD6817"/>
    <w:rsid w:val="00FD6B41"/>
    <w:rsid w:val="00FE00C2"/>
    <w:rsid w:val="00FE29DF"/>
    <w:rsid w:val="00FE336B"/>
    <w:rsid w:val="00FE5396"/>
    <w:rsid w:val="00FE6434"/>
    <w:rsid w:val="00FE7B47"/>
    <w:rsid w:val="00FF0BC8"/>
    <w:rsid w:val="00FF2446"/>
    <w:rsid w:val="00FF5EDF"/>
    <w:rsid w:val="00FF60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D6"/>
    <w:rPr>
      <w:sz w:val="24"/>
      <w:szCs w:val="24"/>
    </w:rPr>
  </w:style>
  <w:style w:type="paragraph" w:styleId="Balk1">
    <w:name w:val="heading 1"/>
    <w:basedOn w:val="Normal"/>
    <w:next w:val="Normal"/>
    <w:link w:val="Balk1Char"/>
    <w:qFormat/>
    <w:rsid w:val="00BC1E3B"/>
    <w:pPr>
      <w:keepNext/>
      <w:outlineLvl w:val="0"/>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F209C"/>
    <w:pPr>
      <w:tabs>
        <w:tab w:val="center" w:pos="4536"/>
        <w:tab w:val="right" w:pos="9072"/>
      </w:tabs>
    </w:pPr>
  </w:style>
  <w:style w:type="paragraph" w:styleId="Altbilgi">
    <w:name w:val="footer"/>
    <w:basedOn w:val="Normal"/>
    <w:link w:val="AltbilgiChar"/>
    <w:rsid w:val="008F209C"/>
    <w:pPr>
      <w:tabs>
        <w:tab w:val="center" w:pos="4536"/>
        <w:tab w:val="right" w:pos="9072"/>
      </w:tabs>
    </w:pPr>
  </w:style>
  <w:style w:type="character" w:styleId="SayfaNumaras">
    <w:name w:val="page number"/>
    <w:basedOn w:val="VarsaylanParagrafYazTipi"/>
    <w:rsid w:val="008F209C"/>
  </w:style>
  <w:style w:type="table" w:styleId="TabloKlavuzu">
    <w:name w:val="Table Grid"/>
    <w:basedOn w:val="NormalTablo"/>
    <w:rsid w:val="006B3C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FD3640"/>
    <w:rPr>
      <w:sz w:val="24"/>
      <w:szCs w:val="24"/>
    </w:rPr>
  </w:style>
  <w:style w:type="paragraph" w:styleId="BalonMetni">
    <w:name w:val="Balloon Text"/>
    <w:basedOn w:val="Normal"/>
    <w:link w:val="BalonMetniChar"/>
    <w:rsid w:val="00FD3640"/>
    <w:rPr>
      <w:rFonts w:ascii="Tahoma" w:hAnsi="Tahoma" w:cs="Tahoma"/>
      <w:sz w:val="16"/>
      <w:szCs w:val="16"/>
    </w:rPr>
  </w:style>
  <w:style w:type="character" w:customStyle="1" w:styleId="BalonMetniChar">
    <w:name w:val="Balon Metni Char"/>
    <w:basedOn w:val="VarsaylanParagrafYazTipi"/>
    <w:link w:val="BalonMetni"/>
    <w:rsid w:val="00FD3640"/>
    <w:rPr>
      <w:rFonts w:ascii="Tahoma" w:hAnsi="Tahoma" w:cs="Tahoma"/>
      <w:sz w:val="16"/>
      <w:szCs w:val="16"/>
    </w:rPr>
  </w:style>
  <w:style w:type="character" w:customStyle="1" w:styleId="AltbilgiChar">
    <w:name w:val="Altbilgi Char"/>
    <w:link w:val="Altbilgi"/>
    <w:rsid w:val="00FD3640"/>
    <w:rPr>
      <w:sz w:val="24"/>
      <w:szCs w:val="24"/>
    </w:rPr>
  </w:style>
  <w:style w:type="character" w:customStyle="1" w:styleId="Balk1Char">
    <w:name w:val="Başlık 1 Char"/>
    <w:basedOn w:val="VarsaylanParagrafYazTipi"/>
    <w:link w:val="Balk1"/>
    <w:rsid w:val="00BC1E3B"/>
    <w:rPr>
      <w:b/>
      <w:bCs/>
      <w:sz w:val="22"/>
      <w:szCs w:val="24"/>
    </w:rPr>
  </w:style>
  <w:style w:type="paragraph" w:styleId="ListeParagraf">
    <w:name w:val="List Paragraph"/>
    <w:basedOn w:val="Normal"/>
    <w:uiPriority w:val="34"/>
    <w:qFormat/>
    <w:rsid w:val="00BC1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11508</Words>
  <Characters>65597</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EK – 2</vt:lpstr>
    </vt:vector>
  </TitlesOfParts>
  <Company>xx</Company>
  <LinksUpToDate>false</LinksUpToDate>
  <CharactersWithSpaces>76952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2</dc:title>
  <dc:creator>KUTUPHANE</dc:creator>
  <cp:lastModifiedBy>dunya-pc</cp:lastModifiedBy>
  <cp:revision>8</cp:revision>
  <cp:lastPrinted>2018-03-27T06:41:00Z</cp:lastPrinted>
  <dcterms:created xsi:type="dcterms:W3CDTF">2017-02-01T17:51:00Z</dcterms:created>
  <dcterms:modified xsi:type="dcterms:W3CDTF">2019-05-03T11:08:00Z</dcterms:modified>
</cp:coreProperties>
</file>