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FB" w:rsidRDefault="00F467FB" w:rsidP="00FA1904">
      <w:pPr>
        <w:jc w:val="both"/>
      </w:pPr>
    </w:p>
    <w:p w:rsidR="00AD7E74" w:rsidRDefault="00AD7E74" w:rsidP="00AD7E74">
      <w:pPr>
        <w:jc w:val="center"/>
        <w:rPr>
          <w:rFonts w:ascii="Book Antiqua" w:hAnsi="Book Antiqua" w:cs="Tahoma"/>
          <w:b/>
          <w:bCs/>
        </w:rPr>
      </w:pPr>
    </w:p>
    <w:p w:rsidR="00AD7E74" w:rsidRPr="00AD7E74" w:rsidRDefault="00AD7E74" w:rsidP="00AD7E74">
      <w:pPr>
        <w:jc w:val="center"/>
        <w:rPr>
          <w:rFonts w:ascii="Book Antiqua" w:hAnsi="Book Antiqua" w:cs="Tahoma"/>
          <w:b/>
          <w:bCs/>
        </w:rPr>
      </w:pPr>
      <w:r w:rsidRPr="00AD7E74">
        <w:rPr>
          <w:rFonts w:ascii="Book Antiqua" w:hAnsi="Book Antiqua" w:cs="Tahoma"/>
          <w:b/>
          <w:bCs/>
        </w:rPr>
        <w:t>S</w:t>
      </w:r>
      <w:r>
        <w:rPr>
          <w:rFonts w:ascii="Book Antiqua" w:hAnsi="Book Antiqua" w:cs="Tahoma"/>
          <w:b/>
          <w:bCs/>
        </w:rPr>
        <w:t>TANDART İŞLETİM PROSEDÜRLERİ</w:t>
      </w:r>
      <w:r w:rsidRPr="00AD7E74">
        <w:rPr>
          <w:rFonts w:ascii="Book Antiqua" w:hAnsi="Book Antiqua" w:cs="Tahoma"/>
          <w:b/>
          <w:bCs/>
        </w:rPr>
        <w:t xml:space="preserve"> LİSTESİ</w:t>
      </w:r>
    </w:p>
    <w:p w:rsidR="00AD7E74" w:rsidRPr="00AD7E74" w:rsidRDefault="00AD7E74" w:rsidP="00FA1904">
      <w:pPr>
        <w:jc w:val="both"/>
        <w:rPr>
          <w:rFonts w:ascii="Book Antiqua" w:hAnsi="Book Antiqua"/>
        </w:rPr>
      </w:pPr>
    </w:p>
    <w:p w:rsidR="00AD7E74" w:rsidRPr="00AD7E74" w:rsidRDefault="00AD7E74" w:rsidP="00AD7E74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Transfüzyon Merkezi </w:t>
      </w:r>
      <w:r w:rsidRPr="00AD7E74">
        <w:rPr>
          <w:rFonts w:ascii="Book Antiqua" w:hAnsi="Book Antiqua"/>
        </w:rPr>
        <w:t>Kan ve Kan Bileşenlerinin Hazırlanması, Test Edilmesi ve Dağıtılması Prosedürü</w:t>
      </w:r>
    </w:p>
    <w:p w:rsidR="00AD7E74" w:rsidRPr="00AD7E74" w:rsidRDefault="00AD7E74" w:rsidP="00AD7E74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Transfüzyon Merkezi </w:t>
      </w:r>
      <w:r w:rsidRPr="00AD7E74">
        <w:rPr>
          <w:rFonts w:ascii="Book Antiqua" w:hAnsi="Book Antiqua"/>
        </w:rPr>
        <w:t>Bağışçı Seçim Kriterleri Prosedürü</w:t>
      </w:r>
    </w:p>
    <w:p w:rsidR="00AD7E74" w:rsidRPr="00AD7E74" w:rsidRDefault="00AD7E74" w:rsidP="00AD7E74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Transfüzyon Merkezi </w:t>
      </w:r>
      <w:r w:rsidRPr="00AD7E74">
        <w:rPr>
          <w:rFonts w:ascii="Book Antiqua" w:hAnsi="Book Antiqua"/>
        </w:rPr>
        <w:t>İstenmeyen Ciddi etki ve Olayların Kaydedilmesi Ve Raporlanması Prosedürü</w:t>
      </w:r>
    </w:p>
    <w:p w:rsidR="00AD7E74" w:rsidRPr="00AD7E74" w:rsidRDefault="00AD7E74" w:rsidP="00AD7E74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Transfüzyon Merkezi </w:t>
      </w:r>
      <w:r w:rsidRPr="00AD7E74">
        <w:rPr>
          <w:rFonts w:ascii="Book Antiqua" w:hAnsi="Book Antiqua"/>
        </w:rPr>
        <w:t>Bağışçı Red/Kabul Kriterleri Prosedürü</w:t>
      </w:r>
    </w:p>
    <w:p w:rsidR="00AD7E74" w:rsidRPr="00AD7E74" w:rsidRDefault="00AD7E74" w:rsidP="00AD7E74">
      <w:pPr>
        <w:pStyle w:val="ListeParagraf"/>
        <w:numPr>
          <w:ilvl w:val="0"/>
          <w:numId w:val="4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Transfüzyon Merkezi </w:t>
      </w:r>
      <w:r w:rsidRPr="00AD7E74">
        <w:rPr>
          <w:rFonts w:ascii="Book Antiqua" w:hAnsi="Book Antiqua"/>
        </w:rPr>
        <w:t>Kan ve Kan Ürünlerinin İmha Talimatı</w:t>
      </w:r>
    </w:p>
    <w:p w:rsidR="00C10DEC" w:rsidRDefault="00C10DEC" w:rsidP="00AD7E74">
      <w:pPr>
        <w:pStyle w:val="ListeParagraf"/>
        <w:jc w:val="both"/>
      </w:pPr>
    </w:p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Pr="00C10DEC" w:rsidRDefault="00C10DEC" w:rsidP="00C10DEC"/>
    <w:p w:rsidR="00C10DEC" w:rsidRDefault="00C10DEC" w:rsidP="00C10DEC"/>
    <w:p w:rsidR="00C10DEC" w:rsidRPr="00C10DEC" w:rsidRDefault="00C10DEC" w:rsidP="00C10DEC"/>
    <w:p w:rsidR="00C10DEC" w:rsidRDefault="00C10DEC" w:rsidP="00C10DEC"/>
    <w:p w:rsidR="00C10DEC" w:rsidRPr="00C10DEC" w:rsidRDefault="00C10DEC" w:rsidP="00C10DEC">
      <w:pPr>
        <w:tabs>
          <w:tab w:val="left" w:pos="1140"/>
        </w:tabs>
      </w:pPr>
      <w:r>
        <w:tab/>
      </w:r>
    </w:p>
    <w:tbl>
      <w:tblPr>
        <w:tblStyle w:val="TabloKlavuzu"/>
        <w:tblW w:w="0" w:type="auto"/>
        <w:tblLook w:val="04A0"/>
      </w:tblPr>
      <w:tblGrid>
        <w:gridCol w:w="3070"/>
        <w:gridCol w:w="3070"/>
        <w:gridCol w:w="3070"/>
      </w:tblGrid>
      <w:tr w:rsidR="00C10DEC" w:rsidTr="00C10DEC">
        <w:tc>
          <w:tcPr>
            <w:tcW w:w="3070" w:type="dxa"/>
          </w:tcPr>
          <w:p w:rsidR="00C10DEC" w:rsidRDefault="00C10DEC" w:rsidP="00C10DEC">
            <w:pPr>
              <w:tabs>
                <w:tab w:val="left" w:pos="1140"/>
              </w:tabs>
            </w:pPr>
            <w:r>
              <w:t>HAZIRLAYAN</w:t>
            </w:r>
          </w:p>
        </w:tc>
        <w:tc>
          <w:tcPr>
            <w:tcW w:w="3070" w:type="dxa"/>
          </w:tcPr>
          <w:p w:rsidR="00C10DEC" w:rsidRDefault="00C10DEC" w:rsidP="00C10DEC">
            <w:pPr>
              <w:tabs>
                <w:tab w:val="left" w:pos="1140"/>
              </w:tabs>
            </w:pPr>
            <w:r>
              <w:t>KONTROL EDEN</w:t>
            </w:r>
          </w:p>
        </w:tc>
        <w:tc>
          <w:tcPr>
            <w:tcW w:w="3070" w:type="dxa"/>
          </w:tcPr>
          <w:p w:rsidR="00C10DEC" w:rsidRDefault="00C10DEC" w:rsidP="00C10DEC">
            <w:pPr>
              <w:tabs>
                <w:tab w:val="left" w:pos="1140"/>
              </w:tabs>
            </w:pPr>
            <w:r>
              <w:t>ONAY</w:t>
            </w:r>
          </w:p>
          <w:p w:rsidR="00C10DEC" w:rsidRDefault="00C10DEC" w:rsidP="00C10DEC">
            <w:pPr>
              <w:tabs>
                <w:tab w:val="left" w:pos="1140"/>
              </w:tabs>
            </w:pPr>
          </w:p>
          <w:p w:rsidR="00C10DEC" w:rsidRDefault="00C10DEC" w:rsidP="00C10DEC">
            <w:pPr>
              <w:tabs>
                <w:tab w:val="left" w:pos="1140"/>
              </w:tabs>
            </w:pPr>
          </w:p>
        </w:tc>
      </w:tr>
    </w:tbl>
    <w:p w:rsidR="00AD7E74" w:rsidRPr="00C10DEC" w:rsidRDefault="00AD7E74" w:rsidP="00C10DEC">
      <w:pPr>
        <w:tabs>
          <w:tab w:val="left" w:pos="1140"/>
        </w:tabs>
      </w:pPr>
    </w:p>
    <w:sectPr w:rsidR="00AD7E74" w:rsidRPr="00C10DEC" w:rsidSect="00C10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13" w:rsidRDefault="00432D13" w:rsidP="00A32804">
      <w:r>
        <w:separator/>
      </w:r>
    </w:p>
  </w:endnote>
  <w:endnote w:type="continuationSeparator" w:id="1">
    <w:p w:rsidR="00432D13" w:rsidRDefault="00432D13" w:rsidP="00A3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4" w:rsidRDefault="008E57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4" w:rsidRDefault="008E57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4" w:rsidRDefault="008E57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13" w:rsidRDefault="00432D13" w:rsidP="00A32804">
      <w:r>
        <w:separator/>
      </w:r>
    </w:p>
  </w:footnote>
  <w:footnote w:type="continuationSeparator" w:id="1">
    <w:p w:rsidR="00432D13" w:rsidRDefault="00432D13" w:rsidP="00A3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4" w:rsidRDefault="008E57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360"/>
      <w:tblW w:w="587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8"/>
      <w:gridCol w:w="716"/>
      <w:gridCol w:w="558"/>
      <w:gridCol w:w="1278"/>
      <w:gridCol w:w="1417"/>
      <w:gridCol w:w="1159"/>
      <w:gridCol w:w="1352"/>
      <w:gridCol w:w="1352"/>
      <w:gridCol w:w="1354"/>
    </w:tblGrid>
    <w:tr w:rsidR="00AF1965" w:rsidRPr="00481CBC" w:rsidTr="00AF1965">
      <w:trPr>
        <w:cantSplit/>
        <w:trHeight w:val="2152"/>
      </w:trPr>
      <w:tc>
        <w:tcPr>
          <w:tcW w:w="1084" w:type="pct"/>
          <w:gridSpan w:val="2"/>
          <w:vAlign w:val="center"/>
        </w:tcPr>
        <w:p w:rsidR="00AF1965" w:rsidRDefault="008E5714" w:rsidP="00FB78F8">
          <w:pPr>
            <w:pStyle w:val="stbilgi"/>
            <w:jc w:val="center"/>
            <w:rPr>
              <w:rFonts w:ascii="Century Gothic" w:hAnsi="Century Gothic"/>
              <w:sz w:val="20"/>
            </w:rPr>
          </w:pPr>
          <w:r w:rsidRPr="008E5714">
            <w:rPr>
              <w:rFonts w:ascii="Book Antiqua" w:hAnsi="Book Antiqua" w:cs="Tahoma"/>
              <w:b/>
              <w:bCs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352550" cy="1038225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952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pct"/>
          <w:gridSpan w:val="7"/>
          <w:vAlign w:val="center"/>
        </w:tcPr>
        <w:p w:rsidR="00AF1965" w:rsidRDefault="00AF1965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AF1965" w:rsidRDefault="00AF1965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AF1965" w:rsidRPr="006241D8" w:rsidRDefault="00C10DEC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AF1965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AF1965" w:rsidRDefault="00AF1965" w:rsidP="00693F44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 xml:space="preserve">TRANSFÜZYON MERKEZİ </w:t>
          </w:r>
        </w:p>
        <w:p w:rsidR="00AF1965" w:rsidRDefault="00AF1965" w:rsidP="00750FED">
          <w:pPr>
            <w:pStyle w:val="stbilgi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STANDART İŞLETİM PROSEDÜRLERİ LİSTESİ</w:t>
          </w:r>
        </w:p>
      </w:tc>
    </w:tr>
    <w:tr w:rsidR="00FB78F8" w:rsidRPr="00481CBC" w:rsidTr="00FB78F8">
      <w:trPr>
        <w:cantSplit/>
        <w:trHeight w:val="300"/>
      </w:trPr>
      <w:tc>
        <w:tcPr>
          <w:tcW w:w="753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D</w:t>
          </w:r>
          <w:r w:rsidR="0046227C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KÜMAN</w:t>
          </w:r>
          <w:r w:rsidRPr="007528C3">
            <w:rPr>
              <w:sz w:val="16"/>
              <w:szCs w:val="16"/>
            </w:rPr>
            <w:t xml:space="preserve"> KODU</w:t>
          </w:r>
        </w:p>
      </w:tc>
      <w:tc>
        <w:tcPr>
          <w:tcW w:w="589" w:type="pct"/>
          <w:gridSpan w:val="2"/>
          <w:vAlign w:val="center"/>
        </w:tcPr>
        <w:p w:rsidR="00FB78F8" w:rsidRPr="008B5C0B" w:rsidRDefault="0046227C" w:rsidP="009501C6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</w:t>
          </w:r>
          <w:r w:rsidR="00AD7E74">
            <w:rPr>
              <w:rFonts w:cstheme="minorHAnsi"/>
              <w:bCs/>
              <w:noProof/>
              <w:sz w:val="16"/>
              <w:szCs w:val="16"/>
            </w:rPr>
            <w:t>.LS.01</w:t>
          </w:r>
        </w:p>
      </w:tc>
      <w:tc>
        <w:tcPr>
          <w:tcW w:w="591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YAY. TRH</w:t>
          </w:r>
        </w:p>
      </w:tc>
      <w:tc>
        <w:tcPr>
          <w:tcW w:w="655" w:type="pct"/>
          <w:vAlign w:val="center"/>
        </w:tcPr>
        <w:p w:rsidR="00FB78F8" w:rsidRPr="008B5C0B" w:rsidRDefault="00C10DEC" w:rsidP="00FB78F8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36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TRH</w:t>
          </w:r>
        </w:p>
      </w:tc>
      <w:tc>
        <w:tcPr>
          <w:tcW w:w="625" w:type="pct"/>
          <w:vAlign w:val="center"/>
        </w:tcPr>
        <w:p w:rsidR="00FB78F8" w:rsidRPr="008E5714" w:rsidRDefault="008E5714" w:rsidP="00FB78F8">
          <w:pPr>
            <w:pStyle w:val="stbilgi"/>
            <w:jc w:val="center"/>
            <w:rPr>
              <w:rFonts w:ascii="Book Antiqua" w:hAnsi="Book Antiqua" w:cs="Tahoma"/>
              <w:bCs/>
              <w:noProof/>
              <w:sz w:val="16"/>
              <w:szCs w:val="16"/>
            </w:rPr>
          </w:pPr>
          <w:r w:rsidRPr="008E5714">
            <w:rPr>
              <w:rFonts w:ascii="Book Antiqua" w:hAnsi="Book Antiqua" w:cs="Tahoma"/>
              <w:bCs/>
              <w:noProof/>
              <w:sz w:val="16"/>
              <w:szCs w:val="16"/>
            </w:rPr>
            <w:t>03.05.19</w:t>
          </w:r>
        </w:p>
      </w:tc>
      <w:tc>
        <w:tcPr>
          <w:tcW w:w="625" w:type="pct"/>
          <w:vAlign w:val="center"/>
        </w:tcPr>
        <w:p w:rsidR="00FB78F8" w:rsidRPr="007528C3" w:rsidRDefault="00FB78F8" w:rsidP="00FB78F8">
          <w:pPr>
            <w:pStyle w:val="stbilgi"/>
            <w:jc w:val="center"/>
            <w:rPr>
              <w:rFonts w:ascii="Book Antiqua" w:hAnsi="Book Antiqua" w:cs="Tahoma"/>
              <w:b/>
              <w:bCs/>
              <w:noProof/>
              <w:sz w:val="16"/>
              <w:szCs w:val="16"/>
            </w:rPr>
          </w:pPr>
          <w:r w:rsidRPr="007528C3">
            <w:rPr>
              <w:sz w:val="16"/>
              <w:szCs w:val="16"/>
            </w:rPr>
            <w:t>REV. NO</w:t>
          </w:r>
        </w:p>
      </w:tc>
      <w:tc>
        <w:tcPr>
          <w:tcW w:w="626" w:type="pct"/>
          <w:vAlign w:val="center"/>
        </w:tcPr>
        <w:p w:rsidR="00FB78F8" w:rsidRPr="008B5C0B" w:rsidRDefault="008E5714" w:rsidP="00FB78F8">
          <w:pPr>
            <w:pStyle w:val="stbilgi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01</w:t>
          </w:r>
        </w:p>
      </w:tc>
    </w:tr>
  </w:tbl>
  <w:p w:rsidR="00FB78F8" w:rsidRDefault="00FB78F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4" w:rsidRDefault="008E57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E3"/>
    <w:multiLevelType w:val="hybridMultilevel"/>
    <w:tmpl w:val="BE680C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C24"/>
    <w:multiLevelType w:val="hybridMultilevel"/>
    <w:tmpl w:val="8B70C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B79"/>
    <w:multiLevelType w:val="hybridMultilevel"/>
    <w:tmpl w:val="8B9EB8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1FAA"/>
    <w:multiLevelType w:val="hybridMultilevel"/>
    <w:tmpl w:val="D26C36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645A"/>
    <w:multiLevelType w:val="hybridMultilevel"/>
    <w:tmpl w:val="35405ADA"/>
    <w:lvl w:ilvl="0" w:tplc="041F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0A2F51D1"/>
    <w:multiLevelType w:val="hybridMultilevel"/>
    <w:tmpl w:val="20B077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9B39FE"/>
    <w:multiLevelType w:val="hybridMultilevel"/>
    <w:tmpl w:val="EFEE1B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C50F6"/>
    <w:multiLevelType w:val="hybridMultilevel"/>
    <w:tmpl w:val="62C45D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20C4"/>
    <w:multiLevelType w:val="hybridMultilevel"/>
    <w:tmpl w:val="E1BA5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B3"/>
    <w:multiLevelType w:val="hybridMultilevel"/>
    <w:tmpl w:val="11544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6CCF"/>
    <w:multiLevelType w:val="hybridMultilevel"/>
    <w:tmpl w:val="FA2876C8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C5F24C8"/>
    <w:multiLevelType w:val="hybridMultilevel"/>
    <w:tmpl w:val="6DF4B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D653C"/>
    <w:multiLevelType w:val="hybridMultilevel"/>
    <w:tmpl w:val="0A5848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C4B36"/>
    <w:multiLevelType w:val="hybridMultilevel"/>
    <w:tmpl w:val="448E8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029B"/>
    <w:multiLevelType w:val="hybridMultilevel"/>
    <w:tmpl w:val="619E77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E3F7A"/>
    <w:multiLevelType w:val="hybridMultilevel"/>
    <w:tmpl w:val="DECCF5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46F70"/>
    <w:multiLevelType w:val="hybridMultilevel"/>
    <w:tmpl w:val="E368CD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D6C26"/>
    <w:multiLevelType w:val="hybridMultilevel"/>
    <w:tmpl w:val="8A7EA2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11149"/>
    <w:multiLevelType w:val="hybridMultilevel"/>
    <w:tmpl w:val="6BF64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D75C3"/>
    <w:multiLevelType w:val="hybridMultilevel"/>
    <w:tmpl w:val="22B86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3CD1"/>
    <w:multiLevelType w:val="hybridMultilevel"/>
    <w:tmpl w:val="AABC6126"/>
    <w:lvl w:ilvl="0" w:tplc="A6882A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37E46C4D"/>
    <w:multiLevelType w:val="hybridMultilevel"/>
    <w:tmpl w:val="E57A374E"/>
    <w:lvl w:ilvl="0" w:tplc="BE06932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B6843E9"/>
    <w:multiLevelType w:val="hybridMultilevel"/>
    <w:tmpl w:val="6E5E7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69F8"/>
    <w:multiLevelType w:val="hybridMultilevel"/>
    <w:tmpl w:val="E7740B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AED49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63435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1EE6"/>
    <w:multiLevelType w:val="hybridMultilevel"/>
    <w:tmpl w:val="ED1E15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F1138"/>
    <w:multiLevelType w:val="hybridMultilevel"/>
    <w:tmpl w:val="8C5298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B7427"/>
    <w:multiLevelType w:val="hybridMultilevel"/>
    <w:tmpl w:val="BA7806E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6653B"/>
    <w:multiLevelType w:val="hybridMultilevel"/>
    <w:tmpl w:val="D6868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E761C"/>
    <w:multiLevelType w:val="hybridMultilevel"/>
    <w:tmpl w:val="D25EE2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7379D"/>
    <w:multiLevelType w:val="hybridMultilevel"/>
    <w:tmpl w:val="A064CD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92DDA"/>
    <w:multiLevelType w:val="hybridMultilevel"/>
    <w:tmpl w:val="4A8EB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E47E1"/>
    <w:multiLevelType w:val="hybridMultilevel"/>
    <w:tmpl w:val="682E1B6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FF73D9"/>
    <w:multiLevelType w:val="hybridMultilevel"/>
    <w:tmpl w:val="7EA62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E3FB3"/>
    <w:multiLevelType w:val="hybridMultilevel"/>
    <w:tmpl w:val="E64EED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268F"/>
    <w:multiLevelType w:val="hybridMultilevel"/>
    <w:tmpl w:val="ED20A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31C4A"/>
    <w:multiLevelType w:val="hybridMultilevel"/>
    <w:tmpl w:val="D3620F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D78B8"/>
    <w:multiLevelType w:val="hybridMultilevel"/>
    <w:tmpl w:val="FBAA40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01714"/>
    <w:multiLevelType w:val="hybridMultilevel"/>
    <w:tmpl w:val="1302A1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144C1"/>
    <w:multiLevelType w:val="hybridMultilevel"/>
    <w:tmpl w:val="A7088E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F5A28"/>
    <w:multiLevelType w:val="hybridMultilevel"/>
    <w:tmpl w:val="F230D0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D2A02"/>
    <w:multiLevelType w:val="hybridMultilevel"/>
    <w:tmpl w:val="AF26C6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A2D11"/>
    <w:multiLevelType w:val="hybridMultilevel"/>
    <w:tmpl w:val="435A4B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15201"/>
    <w:multiLevelType w:val="hybridMultilevel"/>
    <w:tmpl w:val="5B08D0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4"/>
  </w:num>
  <w:num w:numId="4">
    <w:abstractNumId w:val="6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14"/>
  </w:num>
  <w:num w:numId="10">
    <w:abstractNumId w:val="15"/>
  </w:num>
  <w:num w:numId="11">
    <w:abstractNumId w:val="42"/>
  </w:num>
  <w:num w:numId="12">
    <w:abstractNumId w:val="2"/>
  </w:num>
  <w:num w:numId="13">
    <w:abstractNumId w:val="32"/>
  </w:num>
  <w:num w:numId="14">
    <w:abstractNumId w:val="33"/>
  </w:num>
  <w:num w:numId="15">
    <w:abstractNumId w:val="34"/>
  </w:num>
  <w:num w:numId="16">
    <w:abstractNumId w:val="17"/>
  </w:num>
  <w:num w:numId="17">
    <w:abstractNumId w:val="27"/>
  </w:num>
  <w:num w:numId="18">
    <w:abstractNumId w:val="38"/>
  </w:num>
  <w:num w:numId="19">
    <w:abstractNumId w:val="35"/>
  </w:num>
  <w:num w:numId="20">
    <w:abstractNumId w:val="1"/>
  </w:num>
  <w:num w:numId="21">
    <w:abstractNumId w:val="9"/>
  </w:num>
  <w:num w:numId="22">
    <w:abstractNumId w:val="18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37"/>
  </w:num>
  <w:num w:numId="28">
    <w:abstractNumId w:val="7"/>
  </w:num>
  <w:num w:numId="29">
    <w:abstractNumId w:val="16"/>
  </w:num>
  <w:num w:numId="30">
    <w:abstractNumId w:val="31"/>
  </w:num>
  <w:num w:numId="31">
    <w:abstractNumId w:val="4"/>
  </w:num>
  <w:num w:numId="32">
    <w:abstractNumId w:val="41"/>
  </w:num>
  <w:num w:numId="33">
    <w:abstractNumId w:val="25"/>
  </w:num>
  <w:num w:numId="34">
    <w:abstractNumId w:val="39"/>
  </w:num>
  <w:num w:numId="35">
    <w:abstractNumId w:val="0"/>
  </w:num>
  <w:num w:numId="36">
    <w:abstractNumId w:val="28"/>
  </w:num>
  <w:num w:numId="37">
    <w:abstractNumId w:val="36"/>
  </w:num>
  <w:num w:numId="38">
    <w:abstractNumId w:val="3"/>
  </w:num>
  <w:num w:numId="39">
    <w:abstractNumId w:val="19"/>
  </w:num>
  <w:num w:numId="40">
    <w:abstractNumId w:val="5"/>
  </w:num>
  <w:num w:numId="41">
    <w:abstractNumId w:val="22"/>
  </w:num>
  <w:num w:numId="42">
    <w:abstractNumId w:val="2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32804"/>
    <w:rsid w:val="00083D47"/>
    <w:rsid w:val="000E18C5"/>
    <w:rsid w:val="00104429"/>
    <w:rsid w:val="0012576D"/>
    <w:rsid w:val="00173021"/>
    <w:rsid w:val="002314CB"/>
    <w:rsid w:val="002325CC"/>
    <w:rsid w:val="00262CF7"/>
    <w:rsid w:val="002C0DB4"/>
    <w:rsid w:val="0033055D"/>
    <w:rsid w:val="003D68F7"/>
    <w:rsid w:val="003E7CC5"/>
    <w:rsid w:val="00420B99"/>
    <w:rsid w:val="00432D13"/>
    <w:rsid w:val="00454AF6"/>
    <w:rsid w:val="0046227C"/>
    <w:rsid w:val="00491AAF"/>
    <w:rsid w:val="004960F5"/>
    <w:rsid w:val="005613ED"/>
    <w:rsid w:val="005820B5"/>
    <w:rsid w:val="005C1362"/>
    <w:rsid w:val="00613D0E"/>
    <w:rsid w:val="00651496"/>
    <w:rsid w:val="0065728A"/>
    <w:rsid w:val="006714A6"/>
    <w:rsid w:val="00692339"/>
    <w:rsid w:val="00693F44"/>
    <w:rsid w:val="006E18F7"/>
    <w:rsid w:val="007552F4"/>
    <w:rsid w:val="00785902"/>
    <w:rsid w:val="008551E8"/>
    <w:rsid w:val="008B5C0B"/>
    <w:rsid w:val="008E5714"/>
    <w:rsid w:val="009501C6"/>
    <w:rsid w:val="00950307"/>
    <w:rsid w:val="00995B68"/>
    <w:rsid w:val="009F5152"/>
    <w:rsid w:val="00A01A26"/>
    <w:rsid w:val="00A13E07"/>
    <w:rsid w:val="00A32804"/>
    <w:rsid w:val="00A33734"/>
    <w:rsid w:val="00AA100F"/>
    <w:rsid w:val="00AA48C4"/>
    <w:rsid w:val="00AB0E58"/>
    <w:rsid w:val="00AB7659"/>
    <w:rsid w:val="00AD32F8"/>
    <w:rsid w:val="00AD7E74"/>
    <w:rsid w:val="00AE53E5"/>
    <w:rsid w:val="00AF1965"/>
    <w:rsid w:val="00B2434C"/>
    <w:rsid w:val="00B52A11"/>
    <w:rsid w:val="00B74E77"/>
    <w:rsid w:val="00BA1AA7"/>
    <w:rsid w:val="00BC628E"/>
    <w:rsid w:val="00BF7582"/>
    <w:rsid w:val="00C10DEC"/>
    <w:rsid w:val="00C46C17"/>
    <w:rsid w:val="00CB37DE"/>
    <w:rsid w:val="00DB3CB1"/>
    <w:rsid w:val="00E4211C"/>
    <w:rsid w:val="00E7355E"/>
    <w:rsid w:val="00EC5358"/>
    <w:rsid w:val="00F467FB"/>
    <w:rsid w:val="00FA1904"/>
    <w:rsid w:val="00FB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2804"/>
  </w:style>
  <w:style w:type="paragraph" w:styleId="Altbilgi">
    <w:name w:val="footer"/>
    <w:basedOn w:val="Normal"/>
    <w:link w:val="AltbilgiChar"/>
    <w:uiPriority w:val="99"/>
    <w:semiHidden/>
    <w:unhideWhenUsed/>
    <w:rsid w:val="00A328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2804"/>
  </w:style>
  <w:style w:type="paragraph" w:styleId="BalonMetni">
    <w:name w:val="Balloon Text"/>
    <w:basedOn w:val="Normal"/>
    <w:link w:val="BalonMetniChar"/>
    <w:uiPriority w:val="99"/>
    <w:semiHidden/>
    <w:unhideWhenUsed/>
    <w:rsid w:val="00A328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C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8C5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1044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1">
    <w:name w:val="Açık Kılavuz1"/>
    <w:basedOn w:val="NormalTablo"/>
    <w:uiPriority w:val="62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OrtaGlgeleme11">
    <w:name w:val="Orta Gölgeleme 11"/>
    <w:basedOn w:val="NormalTablo"/>
    <w:uiPriority w:val="63"/>
    <w:rsid w:val="001044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uiPriority w:val="65"/>
    <w:rsid w:val="001044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2076-C233-4925-A9C6-4F937379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5</cp:revision>
  <cp:lastPrinted>2012-09-04T12:32:00Z</cp:lastPrinted>
  <dcterms:created xsi:type="dcterms:W3CDTF">2017-02-01T18:19:00Z</dcterms:created>
  <dcterms:modified xsi:type="dcterms:W3CDTF">2019-05-03T11:07:00Z</dcterms:modified>
</cp:coreProperties>
</file>