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161"/>
        <w:tblW w:w="14885" w:type="dxa"/>
        <w:tblLayout w:type="fixed"/>
        <w:tblLook w:val="04A0"/>
      </w:tblPr>
      <w:tblGrid>
        <w:gridCol w:w="1135"/>
        <w:gridCol w:w="3402"/>
        <w:gridCol w:w="1276"/>
        <w:gridCol w:w="1276"/>
        <w:gridCol w:w="1113"/>
        <w:gridCol w:w="1114"/>
        <w:gridCol w:w="1114"/>
        <w:gridCol w:w="1113"/>
        <w:gridCol w:w="1114"/>
        <w:gridCol w:w="1114"/>
        <w:gridCol w:w="1114"/>
      </w:tblGrid>
      <w:tr w:rsidR="00683F46" w:rsidTr="00155564">
        <w:trPr>
          <w:trHeight w:val="224"/>
        </w:trPr>
        <w:tc>
          <w:tcPr>
            <w:tcW w:w="1135" w:type="dxa"/>
            <w:vAlign w:val="center"/>
          </w:tcPr>
          <w:p w:rsidR="00753114" w:rsidRPr="00683F46" w:rsidRDefault="00683F46" w:rsidP="009F1A9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83F46">
              <w:rPr>
                <w:rFonts w:ascii="Book Antiqua" w:hAnsi="Book Antiqua"/>
                <w:b/>
                <w:sz w:val="16"/>
                <w:szCs w:val="16"/>
              </w:rPr>
              <w:t>SKT</w:t>
            </w:r>
          </w:p>
        </w:tc>
        <w:tc>
          <w:tcPr>
            <w:tcW w:w="3402" w:type="dxa"/>
            <w:vAlign w:val="center"/>
          </w:tcPr>
          <w:p w:rsidR="00753114" w:rsidRPr="00683F46" w:rsidRDefault="002F0E4B" w:rsidP="009F1A9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83F46">
              <w:rPr>
                <w:rFonts w:ascii="Book Antiqua" w:hAnsi="Book Antiqua"/>
                <w:b/>
                <w:sz w:val="16"/>
                <w:szCs w:val="16"/>
              </w:rPr>
              <w:t>İLAÇ/SARF MALZEME ADI</w:t>
            </w:r>
          </w:p>
        </w:tc>
        <w:tc>
          <w:tcPr>
            <w:tcW w:w="1276" w:type="dxa"/>
            <w:vAlign w:val="center"/>
          </w:tcPr>
          <w:p w:rsidR="00753114" w:rsidRPr="00683F46" w:rsidRDefault="002F0E4B" w:rsidP="009F1A9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83F46">
              <w:rPr>
                <w:rFonts w:ascii="Book Antiqua" w:hAnsi="Book Antiqua"/>
                <w:b/>
                <w:sz w:val="16"/>
                <w:szCs w:val="16"/>
              </w:rPr>
              <w:t>MİN. STOK</w:t>
            </w:r>
          </w:p>
        </w:tc>
        <w:tc>
          <w:tcPr>
            <w:tcW w:w="1276" w:type="dxa"/>
            <w:vAlign w:val="center"/>
          </w:tcPr>
          <w:p w:rsidR="002F0E4B" w:rsidRPr="00683F46" w:rsidRDefault="002F0E4B" w:rsidP="009F1A9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683F46">
              <w:rPr>
                <w:rFonts w:ascii="Book Antiqua" w:hAnsi="Book Antiqua"/>
                <w:b/>
                <w:sz w:val="16"/>
                <w:szCs w:val="16"/>
              </w:rPr>
              <w:t>MAX.</w:t>
            </w:r>
            <w:r w:rsidR="00683F46" w:rsidRPr="00683F46">
              <w:rPr>
                <w:rFonts w:ascii="Book Antiqua" w:hAnsi="Book Antiqua"/>
                <w:b/>
                <w:sz w:val="16"/>
                <w:szCs w:val="16"/>
              </w:rPr>
              <w:t xml:space="preserve"> </w:t>
            </w:r>
            <w:r w:rsidRPr="00683F46">
              <w:rPr>
                <w:rFonts w:ascii="Book Antiqua" w:hAnsi="Book Antiqua"/>
                <w:b/>
                <w:sz w:val="16"/>
                <w:szCs w:val="16"/>
              </w:rPr>
              <w:t>STOK</w:t>
            </w:r>
          </w:p>
        </w:tc>
        <w:tc>
          <w:tcPr>
            <w:tcW w:w="1113" w:type="dxa"/>
            <w:vAlign w:val="center"/>
          </w:tcPr>
          <w:p w:rsidR="00753114" w:rsidRPr="00683F46" w:rsidRDefault="00BE16DB" w:rsidP="009F1A9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TARİH</w:t>
            </w:r>
          </w:p>
        </w:tc>
        <w:tc>
          <w:tcPr>
            <w:tcW w:w="1114" w:type="dxa"/>
            <w:vAlign w:val="center"/>
          </w:tcPr>
          <w:p w:rsidR="00753114" w:rsidRPr="00683F46" w:rsidRDefault="00BE16DB" w:rsidP="009F1A9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TARİH</w:t>
            </w:r>
          </w:p>
        </w:tc>
        <w:tc>
          <w:tcPr>
            <w:tcW w:w="1114" w:type="dxa"/>
            <w:vAlign w:val="center"/>
          </w:tcPr>
          <w:p w:rsidR="00753114" w:rsidRPr="00683F46" w:rsidRDefault="00BE16DB" w:rsidP="009F1A9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TARİH</w:t>
            </w:r>
          </w:p>
        </w:tc>
        <w:tc>
          <w:tcPr>
            <w:tcW w:w="1113" w:type="dxa"/>
            <w:vAlign w:val="center"/>
          </w:tcPr>
          <w:p w:rsidR="00753114" w:rsidRPr="00683F46" w:rsidRDefault="00BE16DB" w:rsidP="009F1A9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TARİH</w:t>
            </w:r>
          </w:p>
        </w:tc>
        <w:tc>
          <w:tcPr>
            <w:tcW w:w="1114" w:type="dxa"/>
            <w:vAlign w:val="center"/>
          </w:tcPr>
          <w:p w:rsidR="00753114" w:rsidRPr="00683F46" w:rsidRDefault="00BE16DB" w:rsidP="009F1A9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TARİH</w:t>
            </w:r>
          </w:p>
        </w:tc>
        <w:tc>
          <w:tcPr>
            <w:tcW w:w="1114" w:type="dxa"/>
            <w:vAlign w:val="center"/>
          </w:tcPr>
          <w:p w:rsidR="00753114" w:rsidRPr="00683F46" w:rsidRDefault="00BE16DB" w:rsidP="009F1A9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TARİH</w:t>
            </w:r>
          </w:p>
        </w:tc>
        <w:tc>
          <w:tcPr>
            <w:tcW w:w="1114" w:type="dxa"/>
            <w:vAlign w:val="center"/>
          </w:tcPr>
          <w:p w:rsidR="00753114" w:rsidRPr="00683F46" w:rsidRDefault="00BE16DB" w:rsidP="009F1A9D">
            <w:pPr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TARİH</w:t>
            </w: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972AB1" w:rsidRPr="00ED40E5" w:rsidRDefault="00972AB1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2AB1" w:rsidRPr="00ED40E5" w:rsidRDefault="00972AB1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AB1" w:rsidRDefault="00972AB1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2AB1" w:rsidRDefault="00972AB1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972AB1" w:rsidRDefault="00972AB1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2AB1" w:rsidRDefault="00972AB1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2AB1" w:rsidRDefault="00972AB1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972AB1" w:rsidRDefault="00972AB1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2AB1" w:rsidRDefault="00972AB1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2AB1" w:rsidRDefault="00972AB1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972AB1" w:rsidRDefault="00972AB1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753114" w:rsidRPr="00ED40E5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753114" w:rsidRPr="00ED40E5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114" w:rsidRDefault="00753114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114" w:rsidRDefault="00753114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753114" w:rsidRPr="00ED40E5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753114" w:rsidRPr="00ED40E5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114" w:rsidRDefault="00753114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753114" w:rsidRPr="00ED40E5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</w:tcPr>
          <w:p w:rsidR="00753114" w:rsidRPr="00ED40E5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114" w:rsidRDefault="00753114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3114" w:rsidRDefault="00753114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753114" w:rsidRDefault="00753114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2F6BAC" w:rsidRPr="00ED40E5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6BAC" w:rsidRPr="00ED40E5" w:rsidRDefault="002F6BAC" w:rsidP="009F1A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BAC" w:rsidRDefault="002F6BAC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2F6BAC" w:rsidRDefault="002F6BAC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683F46" w:rsidRPr="00ED40E5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83F46" w:rsidRPr="00ED40E5" w:rsidRDefault="00683F46" w:rsidP="009F1A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83F46" w:rsidRDefault="00683F46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3F46" w:rsidRDefault="00683F46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683F46" w:rsidRPr="00ED40E5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83F46" w:rsidRPr="00ED40E5" w:rsidRDefault="00683F46" w:rsidP="009F1A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83F46" w:rsidRDefault="00683F46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3F46" w:rsidRDefault="00683F46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683F46" w:rsidTr="00155564">
        <w:trPr>
          <w:trHeight w:val="224"/>
        </w:trPr>
        <w:tc>
          <w:tcPr>
            <w:tcW w:w="1135" w:type="dxa"/>
          </w:tcPr>
          <w:p w:rsidR="00683F46" w:rsidRPr="00ED40E5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83F46" w:rsidRPr="00ED40E5" w:rsidRDefault="00683F46" w:rsidP="009F1A9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76" w:type="dxa"/>
          </w:tcPr>
          <w:p w:rsidR="00683F46" w:rsidRDefault="00683F46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683F46" w:rsidRDefault="00683F46" w:rsidP="009F1A9D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3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114" w:type="dxa"/>
          </w:tcPr>
          <w:p w:rsidR="00683F46" w:rsidRDefault="00683F46" w:rsidP="009F1A9D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9F1A9D" w:rsidRDefault="009F1A9D" w:rsidP="009F1A9D">
      <w:pPr>
        <w:pStyle w:val="AralkYok"/>
        <w:rPr>
          <w:rFonts w:ascii="Book Antiqua" w:hAnsi="Book Antiqua"/>
          <w:b/>
          <w:sz w:val="20"/>
          <w:szCs w:val="20"/>
        </w:rPr>
      </w:pPr>
    </w:p>
    <w:p w:rsidR="00753114" w:rsidRPr="009F1A9D" w:rsidRDefault="002F6BAC" w:rsidP="009F1A9D">
      <w:pPr>
        <w:pStyle w:val="AralkYok"/>
        <w:rPr>
          <w:rFonts w:ascii="Book Antiqua" w:hAnsi="Book Antiqua"/>
          <w:b/>
          <w:sz w:val="20"/>
          <w:szCs w:val="20"/>
        </w:rPr>
      </w:pPr>
      <w:r w:rsidRPr="009F1A9D">
        <w:rPr>
          <w:rFonts w:ascii="Book Antiqua" w:hAnsi="Book Antiqua"/>
          <w:b/>
          <w:sz w:val="20"/>
          <w:szCs w:val="20"/>
        </w:rPr>
        <w:t>SAYIM YAPANIN İMZASI</w:t>
      </w:r>
      <w:r w:rsidR="00B04668" w:rsidRPr="009F1A9D">
        <w:rPr>
          <w:rFonts w:ascii="Book Antiqua" w:hAnsi="Book Antiqua"/>
          <w:b/>
          <w:sz w:val="20"/>
          <w:szCs w:val="20"/>
        </w:rPr>
        <w:t>:</w:t>
      </w:r>
    </w:p>
    <w:sectPr w:rsidR="00753114" w:rsidRPr="009F1A9D" w:rsidSect="00DB6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" w:right="1418" w:bottom="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F27" w:rsidRDefault="00953F27" w:rsidP="00C1224C">
      <w:pPr>
        <w:spacing w:after="0" w:line="240" w:lineRule="auto"/>
      </w:pPr>
      <w:r>
        <w:separator/>
      </w:r>
    </w:p>
  </w:endnote>
  <w:endnote w:type="continuationSeparator" w:id="1">
    <w:p w:rsidR="00953F27" w:rsidRDefault="00953F27" w:rsidP="00C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90" w:rsidRDefault="00736D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90" w:rsidRDefault="00736D9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90" w:rsidRDefault="00736D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F27" w:rsidRDefault="00953F27" w:rsidP="00C1224C">
      <w:pPr>
        <w:spacing w:after="0" w:line="240" w:lineRule="auto"/>
      </w:pPr>
      <w:r>
        <w:separator/>
      </w:r>
    </w:p>
  </w:footnote>
  <w:footnote w:type="continuationSeparator" w:id="1">
    <w:p w:rsidR="00953F27" w:rsidRDefault="00953F27" w:rsidP="00C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90" w:rsidRDefault="00736D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360"/>
      <w:tblW w:w="526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310"/>
      <w:gridCol w:w="1565"/>
      <w:gridCol w:w="1517"/>
      <w:gridCol w:w="1419"/>
      <w:gridCol w:w="1580"/>
      <w:gridCol w:w="1434"/>
      <w:gridCol w:w="1434"/>
      <w:gridCol w:w="1583"/>
      <w:gridCol w:w="1577"/>
      <w:gridCol w:w="1458"/>
    </w:tblGrid>
    <w:tr w:rsidR="002575AD" w:rsidTr="002575AD">
      <w:trPr>
        <w:cantSplit/>
        <w:trHeight w:val="1305"/>
      </w:trPr>
      <w:tc>
        <w:tcPr>
          <w:tcW w:w="966" w:type="pct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75AD" w:rsidRDefault="0064779A" w:rsidP="00C1224C">
          <w:pPr>
            <w:pStyle w:val="stbilgi"/>
            <w:spacing w:line="276" w:lineRule="auto"/>
            <w:jc w:val="center"/>
            <w:rPr>
              <w:rFonts w:ascii="Century Gothic" w:hAnsi="Century Gothic"/>
              <w:sz w:val="20"/>
            </w:rPr>
          </w:pPr>
          <w:r w:rsidRPr="0064779A">
            <w:rPr>
              <w:rFonts w:ascii="Book Antiqua" w:hAnsi="Book Antiqua" w:cs="Tahoma"/>
              <w:b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224171" cy="759489"/>
                <wp:effectExtent l="19050" t="0" r="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171" cy="759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4" w:type="pct"/>
          <w:gridSpan w:val="8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  <w:hideMark/>
        </w:tcPr>
        <w:p w:rsidR="002575AD" w:rsidRPr="002575AD" w:rsidRDefault="002575AD" w:rsidP="002575AD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4"/>
              <w:szCs w:val="24"/>
            </w:rPr>
          </w:pPr>
          <w:r w:rsidRPr="002575AD">
            <w:rPr>
              <w:rFonts w:ascii="Book Antiqua" w:hAnsi="Book Antiqua" w:cs="Tahoma"/>
              <w:b/>
              <w:bCs/>
              <w:sz w:val="24"/>
              <w:szCs w:val="24"/>
            </w:rPr>
            <w:t>T.C.</w:t>
          </w:r>
        </w:p>
        <w:p w:rsidR="002575AD" w:rsidRPr="002575AD" w:rsidRDefault="002575AD" w:rsidP="002575AD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4"/>
              <w:szCs w:val="24"/>
            </w:rPr>
          </w:pPr>
          <w:r w:rsidRPr="002575AD">
            <w:rPr>
              <w:rFonts w:ascii="Book Antiqua" w:hAnsi="Book Antiqua" w:cs="Tahoma"/>
              <w:b/>
              <w:bCs/>
              <w:sz w:val="24"/>
              <w:szCs w:val="24"/>
            </w:rPr>
            <w:t>SAĞLIK BAKANLIĞI</w:t>
          </w:r>
        </w:p>
        <w:p w:rsidR="002575AD" w:rsidRPr="002575AD" w:rsidRDefault="0048605C" w:rsidP="002575AD">
          <w:pPr>
            <w:pStyle w:val="stbilgi"/>
            <w:spacing w:line="276" w:lineRule="auto"/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>
            <w:rPr>
              <w:rFonts w:ascii="Book Antiqua" w:hAnsi="Book Antiqua" w:cs="Tahoma"/>
              <w:b/>
              <w:bCs/>
              <w:sz w:val="24"/>
              <w:szCs w:val="24"/>
            </w:rPr>
            <w:t>SİLOPİ</w:t>
          </w:r>
          <w:r w:rsidRPr="002575AD">
            <w:rPr>
              <w:rFonts w:ascii="Book Antiqua" w:hAnsi="Book Antiqua" w:cs="Tahoma"/>
              <w:b/>
              <w:bCs/>
              <w:sz w:val="24"/>
              <w:szCs w:val="24"/>
            </w:rPr>
            <w:t xml:space="preserve"> </w:t>
          </w:r>
          <w:r w:rsidR="002575AD" w:rsidRPr="002575AD">
            <w:rPr>
              <w:rFonts w:ascii="Book Antiqua" w:hAnsi="Book Antiqua" w:cs="Tahoma"/>
              <w:b/>
              <w:bCs/>
              <w:sz w:val="24"/>
              <w:szCs w:val="24"/>
            </w:rPr>
            <w:t>DEVLET HASTANESİ</w:t>
          </w:r>
        </w:p>
        <w:p w:rsidR="002575AD" w:rsidRPr="002575AD" w:rsidRDefault="002575AD" w:rsidP="002575AD">
          <w:pPr>
            <w:jc w:val="center"/>
            <w:rPr>
              <w:rFonts w:ascii="Book Antiqua" w:hAnsi="Book Antiqua" w:cs="Tahoma"/>
              <w:b/>
              <w:bCs/>
              <w:sz w:val="28"/>
              <w:szCs w:val="28"/>
            </w:rPr>
          </w:pPr>
          <w:r w:rsidRPr="002575AD">
            <w:rPr>
              <w:rFonts w:ascii="Book Antiqua" w:hAnsi="Book Antiqua"/>
              <w:b/>
              <w:sz w:val="20"/>
              <w:szCs w:val="20"/>
            </w:rPr>
            <w:t>TRANSFÜZYON MERKEZİ ACİL MÜDAHALE SETİ KONTROL FORMU</w:t>
          </w:r>
        </w:p>
      </w:tc>
    </w:tr>
    <w:tr w:rsidR="002F0E4B" w:rsidTr="002F0E4B">
      <w:trPr>
        <w:cantSplit/>
        <w:trHeight w:val="121"/>
      </w:trPr>
      <w:tc>
        <w:tcPr>
          <w:tcW w:w="440" w:type="pct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1224C" w:rsidRPr="005D6606" w:rsidRDefault="007961E2" w:rsidP="00C1224C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DO</w:t>
          </w:r>
          <w:r w:rsidR="00C1224C" w:rsidRPr="005D6606">
            <w:rPr>
              <w:rFonts w:cstheme="minorHAnsi"/>
              <w:sz w:val="16"/>
              <w:szCs w:val="16"/>
            </w:rPr>
            <w:t>KÜMAN KODU</w:t>
          </w:r>
        </w:p>
      </w:tc>
      <w:tc>
        <w:tcPr>
          <w:tcW w:w="526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1224C" w:rsidRPr="005D6606" w:rsidRDefault="007961E2" w:rsidP="00C1224C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STH.FR.07</w:t>
          </w:r>
        </w:p>
      </w:tc>
      <w:tc>
        <w:tcPr>
          <w:tcW w:w="510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1224C" w:rsidRPr="005D6606" w:rsidRDefault="00C1224C" w:rsidP="00C1224C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5D6606">
            <w:rPr>
              <w:rFonts w:cstheme="minorHAnsi"/>
              <w:sz w:val="16"/>
              <w:szCs w:val="16"/>
            </w:rPr>
            <w:t>YAY. TRH</w:t>
          </w:r>
        </w:p>
      </w:tc>
      <w:tc>
        <w:tcPr>
          <w:tcW w:w="477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1224C" w:rsidRPr="005D6606" w:rsidRDefault="0048605C" w:rsidP="00A00F2A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17.01.18</w:t>
          </w:r>
        </w:p>
      </w:tc>
      <w:tc>
        <w:tcPr>
          <w:tcW w:w="531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1224C" w:rsidRPr="005D6606" w:rsidRDefault="00C1224C" w:rsidP="00C1224C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5D6606">
            <w:rPr>
              <w:rFonts w:cstheme="minorHAnsi"/>
              <w:sz w:val="16"/>
              <w:szCs w:val="16"/>
            </w:rPr>
            <w:t>REV. TRH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1224C" w:rsidRPr="005D6606" w:rsidRDefault="0064779A" w:rsidP="00C1224C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03.05.2019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1224C" w:rsidRPr="005D6606" w:rsidRDefault="00C1224C" w:rsidP="00C1224C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 w:rsidRPr="005D6606">
            <w:rPr>
              <w:rFonts w:cstheme="minorHAnsi"/>
              <w:sz w:val="16"/>
              <w:szCs w:val="16"/>
            </w:rPr>
            <w:t>REV. NO</w:t>
          </w:r>
        </w:p>
      </w:tc>
      <w:tc>
        <w:tcPr>
          <w:tcW w:w="532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1224C" w:rsidRPr="005D6606" w:rsidRDefault="007961E2" w:rsidP="00C1224C">
          <w:pPr>
            <w:pStyle w:val="stbilgi"/>
            <w:spacing w:line="276" w:lineRule="auto"/>
            <w:jc w:val="center"/>
            <w:rPr>
              <w:rFonts w:cstheme="minorHAnsi"/>
              <w:b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01</w:t>
          </w:r>
        </w:p>
      </w:tc>
      <w:tc>
        <w:tcPr>
          <w:tcW w:w="530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C1224C" w:rsidRPr="005D6606" w:rsidRDefault="00C1224C" w:rsidP="00C1224C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 w:rsidRPr="005D6606">
            <w:rPr>
              <w:rFonts w:cstheme="minorHAnsi"/>
              <w:bCs/>
              <w:noProof/>
              <w:sz w:val="16"/>
              <w:szCs w:val="16"/>
            </w:rPr>
            <w:t>SAYFA NO/SAYI</w:t>
          </w:r>
        </w:p>
      </w:tc>
      <w:tc>
        <w:tcPr>
          <w:tcW w:w="490" w:type="pct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1224C" w:rsidRPr="005D6606" w:rsidRDefault="00C1224C" w:rsidP="00C1224C">
          <w:pPr>
            <w:pStyle w:val="stbilgi"/>
            <w:spacing w:line="276" w:lineRule="auto"/>
            <w:jc w:val="center"/>
            <w:rPr>
              <w:rFonts w:cstheme="minorHAnsi"/>
              <w:bCs/>
              <w:noProof/>
              <w:sz w:val="16"/>
              <w:szCs w:val="16"/>
            </w:rPr>
          </w:pPr>
          <w:r>
            <w:rPr>
              <w:rFonts w:cstheme="minorHAnsi"/>
              <w:bCs/>
              <w:noProof/>
              <w:sz w:val="16"/>
              <w:szCs w:val="16"/>
            </w:rPr>
            <w:t>1</w:t>
          </w:r>
          <w:r w:rsidRPr="005D6606">
            <w:rPr>
              <w:rFonts w:cstheme="minorHAnsi"/>
              <w:bCs/>
              <w:noProof/>
              <w:sz w:val="16"/>
              <w:szCs w:val="16"/>
            </w:rPr>
            <w:t>/</w:t>
          </w:r>
          <w:r>
            <w:rPr>
              <w:rFonts w:cstheme="minorHAnsi"/>
              <w:bCs/>
              <w:noProof/>
              <w:sz w:val="16"/>
              <w:szCs w:val="16"/>
            </w:rPr>
            <w:t>1</w:t>
          </w:r>
        </w:p>
      </w:tc>
    </w:tr>
  </w:tbl>
  <w:p w:rsidR="00C1224C" w:rsidRDefault="00C1224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90" w:rsidRDefault="00736D9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C1224C"/>
    <w:rsid w:val="00044A97"/>
    <w:rsid w:val="000A786C"/>
    <w:rsid w:val="00154D18"/>
    <w:rsid w:val="00155564"/>
    <w:rsid w:val="00161688"/>
    <w:rsid w:val="00170183"/>
    <w:rsid w:val="0020704A"/>
    <w:rsid w:val="002575AD"/>
    <w:rsid w:val="002C6F35"/>
    <w:rsid w:val="002F0E4B"/>
    <w:rsid w:val="002F6BAC"/>
    <w:rsid w:val="003D01B4"/>
    <w:rsid w:val="00412441"/>
    <w:rsid w:val="00446330"/>
    <w:rsid w:val="0045328C"/>
    <w:rsid w:val="0046219E"/>
    <w:rsid w:val="0048605C"/>
    <w:rsid w:val="004901B3"/>
    <w:rsid w:val="00594259"/>
    <w:rsid w:val="005B1203"/>
    <w:rsid w:val="005C0144"/>
    <w:rsid w:val="005E37A4"/>
    <w:rsid w:val="006150A4"/>
    <w:rsid w:val="0064779A"/>
    <w:rsid w:val="00676949"/>
    <w:rsid w:val="00683F46"/>
    <w:rsid w:val="006B1447"/>
    <w:rsid w:val="006E4AAC"/>
    <w:rsid w:val="00736D90"/>
    <w:rsid w:val="00753114"/>
    <w:rsid w:val="007611C3"/>
    <w:rsid w:val="007961E2"/>
    <w:rsid w:val="00855DA1"/>
    <w:rsid w:val="00912861"/>
    <w:rsid w:val="00916497"/>
    <w:rsid w:val="00953F27"/>
    <w:rsid w:val="00972AB1"/>
    <w:rsid w:val="00980392"/>
    <w:rsid w:val="009F1A9D"/>
    <w:rsid w:val="009F1BED"/>
    <w:rsid w:val="00A00F2A"/>
    <w:rsid w:val="00A070C8"/>
    <w:rsid w:val="00AD6371"/>
    <w:rsid w:val="00AE50F7"/>
    <w:rsid w:val="00B0385E"/>
    <w:rsid w:val="00B04668"/>
    <w:rsid w:val="00B14DF1"/>
    <w:rsid w:val="00B704B9"/>
    <w:rsid w:val="00BB3488"/>
    <w:rsid w:val="00BE16DB"/>
    <w:rsid w:val="00C1224C"/>
    <w:rsid w:val="00D375E4"/>
    <w:rsid w:val="00D562F9"/>
    <w:rsid w:val="00D7270B"/>
    <w:rsid w:val="00DB68FE"/>
    <w:rsid w:val="00DC6CB1"/>
    <w:rsid w:val="00E638F8"/>
    <w:rsid w:val="00ED40E5"/>
    <w:rsid w:val="00EF69FC"/>
    <w:rsid w:val="00F9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4"/>
  </w:style>
  <w:style w:type="paragraph" w:styleId="Balk1">
    <w:name w:val="heading 1"/>
    <w:basedOn w:val="Normal"/>
    <w:next w:val="Normal"/>
    <w:link w:val="Balk1Char"/>
    <w:qFormat/>
    <w:rsid w:val="00C122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1224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224C"/>
    <w:rPr>
      <w:color w:val="800080"/>
      <w:u w:val="single"/>
    </w:rPr>
  </w:style>
  <w:style w:type="paragraph" w:customStyle="1" w:styleId="xl63">
    <w:name w:val="xl63"/>
    <w:basedOn w:val="Normal"/>
    <w:rsid w:val="00C1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C122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C122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C122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C12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C12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C12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C1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C1224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C12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C12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C12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C1224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C12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C12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C12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C1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1224C"/>
  </w:style>
  <w:style w:type="paragraph" w:styleId="Altbilgi">
    <w:name w:val="footer"/>
    <w:basedOn w:val="Normal"/>
    <w:link w:val="AltbilgiChar"/>
    <w:unhideWhenUsed/>
    <w:rsid w:val="00C12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1224C"/>
  </w:style>
  <w:style w:type="character" w:customStyle="1" w:styleId="Balk1Char">
    <w:name w:val="Başlık 1 Char"/>
    <w:basedOn w:val="VarsaylanParagrafYazTipi"/>
    <w:link w:val="Balk1"/>
    <w:rsid w:val="00C1224C"/>
    <w:rPr>
      <w:rFonts w:ascii="Times New Roman" w:eastAsia="Times New Roman" w:hAnsi="Times New Roman" w:cs="Times New Roman"/>
      <w:b/>
      <w:bCs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2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53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F1A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A75EF-02BA-413E-BF01-87C6FFFA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katide</dc:creator>
  <cp:lastModifiedBy>dunya-pc</cp:lastModifiedBy>
  <cp:revision>5</cp:revision>
  <dcterms:created xsi:type="dcterms:W3CDTF">2017-02-01T18:53:00Z</dcterms:created>
  <dcterms:modified xsi:type="dcterms:W3CDTF">2019-05-03T11:01:00Z</dcterms:modified>
</cp:coreProperties>
</file>