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80"/>
        <w:tblW w:w="9642" w:type="dxa"/>
        <w:tblLook w:val="04A0"/>
      </w:tblPr>
      <w:tblGrid>
        <w:gridCol w:w="2518"/>
        <w:gridCol w:w="7124"/>
      </w:tblGrid>
      <w:tr w:rsidR="009248D4" w:rsidRPr="0031271D" w:rsidTr="009248D4">
        <w:trPr>
          <w:trHeight w:val="102"/>
        </w:trPr>
        <w:tc>
          <w:tcPr>
            <w:tcW w:w="2518" w:type="dxa"/>
          </w:tcPr>
          <w:p w:rsidR="009248D4" w:rsidRPr="0031271D" w:rsidRDefault="009248D4" w:rsidP="00924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71D">
              <w:rPr>
                <w:rFonts w:ascii="Times New Roman" w:hAnsi="Times New Roman" w:cs="Times New Roman"/>
                <w:b/>
                <w:sz w:val="20"/>
                <w:szCs w:val="20"/>
              </w:rPr>
              <w:t>İŞİN ADI</w:t>
            </w:r>
          </w:p>
        </w:tc>
        <w:tc>
          <w:tcPr>
            <w:tcW w:w="7124" w:type="dxa"/>
          </w:tcPr>
          <w:p w:rsidR="009248D4" w:rsidRPr="0031271D" w:rsidRDefault="009248D4" w:rsidP="00924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1D">
              <w:rPr>
                <w:rFonts w:ascii="Times New Roman" w:hAnsi="Times New Roman" w:cs="Times New Roman"/>
                <w:sz w:val="20"/>
                <w:szCs w:val="20"/>
              </w:rPr>
              <w:t>Genel yoğun bakım hemşireliği</w:t>
            </w:r>
          </w:p>
        </w:tc>
      </w:tr>
      <w:tr w:rsidR="009248D4" w:rsidRPr="0031271D" w:rsidTr="009248D4">
        <w:trPr>
          <w:trHeight w:val="121"/>
        </w:trPr>
        <w:tc>
          <w:tcPr>
            <w:tcW w:w="2518" w:type="dxa"/>
          </w:tcPr>
          <w:p w:rsidR="009248D4" w:rsidRPr="0031271D" w:rsidRDefault="009248D4" w:rsidP="00924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71D">
              <w:rPr>
                <w:rFonts w:ascii="Times New Roman" w:hAnsi="Times New Roman" w:cs="Times New Roman"/>
                <w:b/>
                <w:sz w:val="20"/>
                <w:szCs w:val="20"/>
              </w:rPr>
              <w:t>GÖREV YERİ</w:t>
            </w:r>
          </w:p>
        </w:tc>
        <w:tc>
          <w:tcPr>
            <w:tcW w:w="7124" w:type="dxa"/>
          </w:tcPr>
          <w:p w:rsidR="009248D4" w:rsidRPr="0031271D" w:rsidRDefault="009248D4" w:rsidP="00924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1D">
              <w:rPr>
                <w:rFonts w:ascii="Times New Roman" w:hAnsi="Times New Roman" w:cs="Times New Roman"/>
                <w:sz w:val="20"/>
                <w:szCs w:val="20"/>
              </w:rPr>
              <w:t xml:space="preserve">Genel yoğun bakım ünitesi </w:t>
            </w:r>
          </w:p>
        </w:tc>
      </w:tr>
      <w:tr w:rsidR="009248D4" w:rsidRPr="0031271D" w:rsidTr="009248D4">
        <w:trPr>
          <w:trHeight w:val="146"/>
        </w:trPr>
        <w:tc>
          <w:tcPr>
            <w:tcW w:w="2518" w:type="dxa"/>
          </w:tcPr>
          <w:p w:rsidR="009248D4" w:rsidRPr="0031271D" w:rsidRDefault="009248D4" w:rsidP="00924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71D">
              <w:rPr>
                <w:rFonts w:ascii="Times New Roman" w:hAnsi="Times New Roman" w:cs="Times New Roman"/>
                <w:b/>
                <w:sz w:val="20"/>
                <w:szCs w:val="20"/>
              </w:rPr>
              <w:t>İŞİN ÖZETİ</w:t>
            </w:r>
          </w:p>
        </w:tc>
        <w:tc>
          <w:tcPr>
            <w:tcW w:w="7124" w:type="dxa"/>
          </w:tcPr>
          <w:p w:rsidR="009248D4" w:rsidRPr="0031271D" w:rsidRDefault="009248D4" w:rsidP="00C4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1D">
              <w:rPr>
                <w:rFonts w:ascii="Times New Roman" w:hAnsi="Times New Roman" w:cs="Times New Roman"/>
                <w:sz w:val="20"/>
                <w:szCs w:val="20"/>
              </w:rPr>
              <w:t>Kurumun belirlediği hemşirelik hizmetlerini etkin şekilde yerine getirmek</w:t>
            </w:r>
          </w:p>
        </w:tc>
      </w:tr>
      <w:tr w:rsidR="009248D4" w:rsidRPr="0031271D" w:rsidTr="009248D4">
        <w:trPr>
          <w:trHeight w:val="376"/>
        </w:trPr>
        <w:tc>
          <w:tcPr>
            <w:tcW w:w="2518" w:type="dxa"/>
          </w:tcPr>
          <w:p w:rsidR="009248D4" w:rsidRPr="0031271D" w:rsidRDefault="009248D4" w:rsidP="00924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71D">
              <w:rPr>
                <w:rFonts w:ascii="Times New Roman" w:hAnsi="Times New Roman" w:cs="Times New Roman"/>
                <w:b/>
                <w:sz w:val="20"/>
                <w:szCs w:val="20"/>
              </w:rPr>
              <w:t>İŞ GEREKLERİ</w:t>
            </w:r>
          </w:p>
        </w:tc>
        <w:tc>
          <w:tcPr>
            <w:tcW w:w="7124" w:type="dxa"/>
          </w:tcPr>
          <w:p w:rsidR="009248D4" w:rsidRPr="0031271D" w:rsidRDefault="009248D4" w:rsidP="00924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1D">
              <w:rPr>
                <w:rFonts w:ascii="Times New Roman" w:hAnsi="Times New Roman" w:cs="Times New Roman"/>
                <w:sz w:val="20"/>
                <w:szCs w:val="20"/>
              </w:rPr>
              <w:t xml:space="preserve">En az sağlık meslek lisesi hemşirelik bölümünden mezun olmak ve </w:t>
            </w:r>
            <w:r w:rsidRPr="0031271D">
              <w:rPr>
                <w:rFonts w:ascii="Times New Roman" w:hAnsi="Times New Roman" w:cs="Times New Roman"/>
                <w:bCs/>
                <w:sz w:val="20"/>
                <w:szCs w:val="20"/>
              </w:rPr>
              <w:t>sağlık bakanlığı onaylı yoğun bakım hemşireliği sertifikasyon programını tamamlamış olmak.</w:t>
            </w:r>
          </w:p>
        </w:tc>
      </w:tr>
      <w:tr w:rsidR="009248D4" w:rsidRPr="0031271D" w:rsidTr="009248D4">
        <w:trPr>
          <w:trHeight w:val="244"/>
        </w:trPr>
        <w:tc>
          <w:tcPr>
            <w:tcW w:w="2518" w:type="dxa"/>
          </w:tcPr>
          <w:p w:rsidR="009248D4" w:rsidRPr="0031271D" w:rsidRDefault="009248D4" w:rsidP="00924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71D">
              <w:rPr>
                <w:rFonts w:ascii="Times New Roman" w:hAnsi="Times New Roman" w:cs="Times New Roman"/>
                <w:b/>
                <w:sz w:val="20"/>
                <w:szCs w:val="20"/>
              </w:rPr>
              <w:t>BİRİNCİ DERECEDE SORUMLU AMİRİ</w:t>
            </w:r>
          </w:p>
        </w:tc>
        <w:tc>
          <w:tcPr>
            <w:tcW w:w="7124" w:type="dxa"/>
          </w:tcPr>
          <w:p w:rsidR="009248D4" w:rsidRPr="0031271D" w:rsidRDefault="009248D4" w:rsidP="00924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1D">
              <w:rPr>
                <w:rFonts w:ascii="Times New Roman" w:hAnsi="Times New Roman" w:cs="Times New Roman"/>
                <w:sz w:val="20"/>
                <w:szCs w:val="20"/>
              </w:rPr>
              <w:t>Genel yoğun bakım ünitesi sorumlu hemşiresi</w:t>
            </w:r>
          </w:p>
        </w:tc>
      </w:tr>
      <w:tr w:rsidR="009248D4" w:rsidRPr="0031271D" w:rsidTr="0031271D">
        <w:trPr>
          <w:trHeight w:val="8070"/>
        </w:trPr>
        <w:tc>
          <w:tcPr>
            <w:tcW w:w="2518" w:type="dxa"/>
          </w:tcPr>
          <w:p w:rsidR="009248D4" w:rsidRPr="0031271D" w:rsidRDefault="009248D4" w:rsidP="00924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1D">
              <w:rPr>
                <w:rFonts w:ascii="Times New Roman" w:hAnsi="Times New Roman" w:cs="Times New Roman"/>
                <w:b/>
                <w:sz w:val="20"/>
                <w:szCs w:val="20"/>
              </w:rPr>
              <w:t>GÖREV YETKİ VE SORUMLULUKLARI</w:t>
            </w:r>
          </w:p>
        </w:tc>
        <w:tc>
          <w:tcPr>
            <w:tcW w:w="7124" w:type="dxa"/>
          </w:tcPr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Hastaneyi ve çalıştığı bölümü iyi temsil etmek, yeterli bilgi ve  beceriye sahip olmak 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Araştırmacı ve  yenilikçi olmak.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Gerektiğinde yoğun bakım sorumlu hemşiresine danışmak.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Sorumlu hemşire, eğitim hemşiresi ve kurum tarafından düzenlenen hizmet-içi eğitim programlarına katılmak.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</w:t>
            </w:r>
            <w:r w:rsidR="00D0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klinikten, acilden,ameliyathaneden ve diğer servislerden  gelen hastaların evraklarını (filmler,lab</w:t>
            </w:r>
            <w:r w:rsidR="00D0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oratu</w:t>
            </w: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 çıktıları ve hasta teslim formu) kontrol ederek  imza karşılığında teslim  alarak hastanın üniteye  kabulünü  sağlamak.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Yatış prosedürüne göre hastanın servise yatışını  kontrol etmek.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Mahremiyet ilkelerine uymak.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Ekip işbirliği ile hasta ve yakınlarını bilgilendirmek.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Kazalara karşı güvenlik önlemlerinin alınmasını sağlamak.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Acilden gelen hastaların özel eşyalarını  eşya teslim tutanağı karşılığında teslim alarak  nöbetçi memura imza karşılığında  teslim etmek  ve  bir nüshasını   hasta dosyasına  koymak.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43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oktor tarafından  yazılan  orderı müdahale defterine kaydederek tam ve zamanında uygulamak,gerekli işaretlemeleri yapmak.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Anestezi ve reanimasyon hasta izlem formu hazırlamak , hastanın takip ve tedavilerini kaydetmek.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Yapılan işlemlerin sistemden girişlerini yapmak.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ile ilgili numuneleri almak uygun şekilde transferini yapmak kayıtlarını tutmak ve sonuçlar hakkında doktora bilgi vermek.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Kullanılan ilaç ve tıbbı malzemelerin sistemden düşümünü gerçekleştirmek.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Hastaya yapılanları yapılacakları  uygulanan bakım ve tedavi ile ilgili uygulamalar ve gözlemlere ilişkin hemşirelik kayıtlarını nöbet değişimlerinde yazılı ve sözlü olarak teslim etmek.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Nöbet  sonrası  nöbet defterini yazıp, imzalamak.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Narkotik ilaçların kullanımını talimatlara uygun olarak  yapmak  nöbet tesliminde sayarak teslimini yapmak ve deftere kaydını yapmak.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Hastaların günlük  hijyenik  bakımlarını yapmak(ağız, yüz, perine bakımı, genel vücut banyosu, dekübit ve  kateter pansumanları ). 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Yatak  takımlarını  değiştirmek.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Parenteral  ve enteral beslenmeyi  kurallarına uygun şekilde yapmak.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Oral beslenebilen hastaları bizzat beslemek.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Enfeksiyon kurallarını bilmek ve  uygulamak.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Her müdahaleden önce ve sonra elleri yıkamak, hasta geçişlerinde eldivenlerini mutlaka değiştirmek.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yatağı ve kullanılan  aletler silinmeden başka bir hasta için kullanmamak.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72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Asepsi ve dezenfeksiyon kurallarını bilmek ve uygulamak.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Setlerin ve kateterlerin değişim günlerini takip etmek,  gerekirse değiştirmek/değiştirtmek ve kaydetmek.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Atık malzemelerin kurallarına uygun bir şekilde biriktirilmesini ve atılmasını </w:t>
            </w: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sağlamak.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Kullandığı ilaç ve aletlerin saklama koşullarını bilmek ve uygulamak.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Acil durumlarda mavi kod uygulamasını kullanmak ve doktoru bilgilendirmek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Yoğun  bakımın ortam ve malzeme düzenini sağlamak.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Temizlik çizelgesini personele uygulatmak,  kontrolünü yapmak.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Çıkış işlemlerini bilgisayardan yapmak, dosyayı kat sekreterine göndermek.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Adli vakalarda hastane polisine haber vermek.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Ex durumunda ölüm belgesini  eksiksiz doldurmak/doldurtmak gerekli müdahaleleri yaparak morga teslimini  sağlamak , adli vaka olup olmadığını işaretlemek.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Ex vakalarında; gündüz sorumlu hemşireye,  gece ve hafta sonlarında nöbetçi süpervizör’e  haber vermek.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tabs>
                <w:tab w:val="num" w:pos="521"/>
                <w:tab w:val="num" w:pos="720"/>
                <w:tab w:val="num" w:pos="900"/>
              </w:tabs>
              <w:ind w:left="6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Doldurulmuş olan ölüm belgesini ve epikriz formunu eksiksiz olarak ilgili birime teslim etmek.</w:t>
            </w:r>
          </w:p>
          <w:p w:rsidR="009248D4" w:rsidRPr="0031271D" w:rsidRDefault="009248D4" w:rsidP="009248D4">
            <w:pPr>
              <w:pStyle w:val="ListeParagraf"/>
              <w:numPr>
                <w:ilvl w:val="0"/>
                <w:numId w:val="2"/>
              </w:numPr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nakillerinde;</w:t>
            </w:r>
          </w:p>
          <w:p w:rsidR="009248D4" w:rsidRPr="0031271D" w:rsidRDefault="009248D4" w:rsidP="009248D4">
            <w:pPr>
              <w:pStyle w:val="ListeParagraf"/>
              <w:ind w:left="644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- </w:t>
            </w:r>
            <w:r w:rsidRPr="0031271D">
              <w:rPr>
                <w:rFonts w:ascii="Times New Roman" w:hAnsi="Times New Roman" w:cs="Times New Roman"/>
                <w:sz w:val="20"/>
                <w:szCs w:val="20"/>
              </w:rPr>
              <w:t>hasta  transfer formunu doldurarak  hastayı hem sözlü hemde yazılı olarak teslim etmek</w:t>
            </w:r>
          </w:p>
          <w:p w:rsidR="009248D4" w:rsidRPr="0031271D" w:rsidRDefault="009248D4" w:rsidP="009248D4">
            <w:pPr>
              <w:pStyle w:val="ListeParagraf"/>
              <w:ind w:left="644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-yapılan işlem ve tedaviler hakkında bilgi vermek</w:t>
            </w:r>
          </w:p>
          <w:p w:rsidR="009248D4" w:rsidRPr="0031271D" w:rsidRDefault="009248D4" w:rsidP="009248D4">
            <w:pPr>
              <w:pStyle w:val="ListeParagraf"/>
              <w:ind w:left="644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-sistemden nakil işlemlerini gerçekleştirmek.</w:t>
            </w:r>
          </w:p>
          <w:p w:rsidR="009248D4" w:rsidRPr="0031271D" w:rsidRDefault="009248D4" w:rsidP="009248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38.taburculuğuna karar verilen hastanın taburculuk  prosedürüne  uygun olarak taburculuğunu yapmak.</w:t>
            </w:r>
          </w:p>
          <w:p w:rsidR="009248D4" w:rsidRPr="0031271D" w:rsidRDefault="009248D4" w:rsidP="009248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39.hasta ve yakınlarına eğitim vermek.</w:t>
            </w:r>
          </w:p>
          <w:p w:rsidR="009248D4" w:rsidRPr="0031271D" w:rsidRDefault="009248D4" w:rsidP="00924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40.taburcu olan hastanın evde bakım ve tedavi ihtiyacı varsa evde sağlık hizmetleri ekibi ile iletişime geçerek gerekli evrakların doldurulmasını sağlamak. </w:t>
            </w:r>
          </w:p>
        </w:tc>
      </w:tr>
    </w:tbl>
    <w:p w:rsidR="00341192" w:rsidRPr="0031271D" w:rsidRDefault="00341192" w:rsidP="006D4083">
      <w:pPr>
        <w:tabs>
          <w:tab w:val="left" w:pos="241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A810C2" w:rsidRPr="0031271D" w:rsidRDefault="00A810C2" w:rsidP="00A810C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10C2" w:rsidRPr="009248D4" w:rsidRDefault="00A810C2" w:rsidP="00A810C2">
      <w:pPr>
        <w:jc w:val="center"/>
        <w:rPr>
          <w:rFonts w:ascii="Times New Roman" w:hAnsi="Times New Roman" w:cs="Times New Roman"/>
        </w:rPr>
      </w:pPr>
    </w:p>
    <w:sectPr w:rsidR="00A810C2" w:rsidRPr="009248D4" w:rsidSect="00924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417" w:left="1134" w:header="708" w:footer="13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3F5" w:rsidRDefault="00FA73F5" w:rsidP="009248D4">
      <w:pPr>
        <w:spacing w:after="0" w:line="240" w:lineRule="auto"/>
      </w:pPr>
      <w:r>
        <w:separator/>
      </w:r>
    </w:p>
  </w:endnote>
  <w:endnote w:type="continuationSeparator" w:id="1">
    <w:p w:rsidR="00FA73F5" w:rsidRDefault="00FA73F5" w:rsidP="0092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2F" w:rsidRDefault="00C9742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78"/>
      <w:gridCol w:w="3126"/>
      <w:gridCol w:w="3644"/>
    </w:tblGrid>
    <w:tr w:rsidR="006C37DC" w:rsidTr="006C37DC">
      <w:trPr>
        <w:trHeight w:val="409"/>
      </w:trPr>
      <w:tc>
        <w:tcPr>
          <w:tcW w:w="357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6C37DC" w:rsidRDefault="006C37DC" w:rsidP="006C37DC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HAZIRLAYAN</w:t>
          </w:r>
        </w:p>
      </w:tc>
      <w:tc>
        <w:tcPr>
          <w:tcW w:w="312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6C37DC" w:rsidRDefault="006C37DC" w:rsidP="006C37DC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KONTROL EDEN</w:t>
          </w:r>
        </w:p>
      </w:tc>
      <w:tc>
        <w:tcPr>
          <w:tcW w:w="364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6C37DC" w:rsidRDefault="006C37DC" w:rsidP="006C37DC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ONAY</w:t>
          </w:r>
        </w:p>
      </w:tc>
    </w:tr>
    <w:tr w:rsidR="006C37DC" w:rsidTr="006C37DC">
      <w:trPr>
        <w:trHeight w:val="564"/>
      </w:trPr>
      <w:tc>
        <w:tcPr>
          <w:tcW w:w="357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C37DC" w:rsidRDefault="006C37DC" w:rsidP="006C37DC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126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37DC" w:rsidRDefault="006C37DC" w:rsidP="006C37DC">
          <w:pPr>
            <w:framePr w:hSpace="141" w:wrap="around" w:vAnchor="text" w:hAnchor="page" w:x="916" w:y="1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KALİTE DİREKTÖRÜ</w:t>
          </w:r>
        </w:p>
        <w:p w:rsidR="006C37DC" w:rsidRDefault="006C37DC" w:rsidP="006C37DC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37DC" w:rsidRDefault="006C37DC" w:rsidP="006C37DC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</w:tr>
  </w:tbl>
  <w:p w:rsidR="009248D4" w:rsidRDefault="009248D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D4" w:rsidRDefault="009248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3F5" w:rsidRDefault="00FA73F5" w:rsidP="009248D4">
      <w:pPr>
        <w:spacing w:after="0" w:line="240" w:lineRule="auto"/>
      </w:pPr>
      <w:r>
        <w:separator/>
      </w:r>
    </w:p>
  </w:footnote>
  <w:footnote w:type="continuationSeparator" w:id="1">
    <w:p w:rsidR="00FA73F5" w:rsidRDefault="00FA73F5" w:rsidP="0092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2F" w:rsidRDefault="00C9742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3E3CEC" w:rsidTr="003E3CEC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3CEC" w:rsidRDefault="003E3CEC" w:rsidP="00801CC1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9150" cy="862965"/>
                <wp:effectExtent l="19050" t="0" r="0" b="0"/>
                <wp:docPr id="4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3CEC" w:rsidRDefault="003E3CEC" w:rsidP="00801CC1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3E3CEC" w:rsidRDefault="003E3CEC" w:rsidP="00801CC1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3E3CEC" w:rsidRDefault="003E3CEC" w:rsidP="00801CC1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1D409C" w:rsidTr="003E3CEC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D409C" w:rsidRDefault="001D409C" w:rsidP="001D409C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SDH.GT.YB.21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D409C" w:rsidRDefault="001D409C" w:rsidP="001D409C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D409C" w:rsidRDefault="001D409C" w:rsidP="001D409C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D409C" w:rsidRDefault="001D409C" w:rsidP="001D409C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D409C" w:rsidRDefault="001D409C" w:rsidP="001D409C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2/2</w:t>
          </w:r>
        </w:p>
      </w:tc>
    </w:tr>
  </w:tbl>
  <w:p w:rsidR="009248D4" w:rsidRDefault="009248D4">
    <w:pPr>
      <w:pStyle w:val="stbilgi"/>
    </w:pPr>
  </w:p>
  <w:p w:rsidR="003E3CEC" w:rsidRDefault="003E3CEC">
    <w:pPr>
      <w:pStyle w:val="stbilgi"/>
    </w:pPr>
  </w:p>
  <w:p w:rsidR="003E3CEC" w:rsidRDefault="003E3CEC">
    <w:pPr>
      <w:pStyle w:val="stbilgi"/>
    </w:pPr>
  </w:p>
  <w:p w:rsidR="003E3CEC" w:rsidRDefault="003E3CEC">
    <w:pPr>
      <w:pStyle w:val="stbilgi"/>
    </w:pPr>
  </w:p>
  <w:p w:rsidR="003E3CEC" w:rsidRDefault="003E3CEC">
    <w:pPr>
      <w:pStyle w:val="stbilgi"/>
    </w:pPr>
  </w:p>
  <w:p w:rsidR="003E3CEC" w:rsidRDefault="003E3CEC">
    <w:pPr>
      <w:pStyle w:val="stbilgi"/>
    </w:pPr>
  </w:p>
  <w:p w:rsidR="003E3CEC" w:rsidRDefault="003E3CEC">
    <w:pPr>
      <w:pStyle w:val="stbilgi"/>
    </w:pPr>
  </w:p>
  <w:p w:rsidR="003E3CEC" w:rsidRDefault="003E3CE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3E3CEC" w:rsidTr="003E3CEC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3CEC" w:rsidRDefault="00891E9C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 w:rsidRPr="00891E9C">
            <w:rPr>
              <w:noProof/>
              <w:lang w:eastAsia="tr-TR"/>
            </w:rPr>
            <w:drawing>
              <wp:inline distT="0" distB="0" distL="0" distR="0">
                <wp:extent cx="936552" cy="899885"/>
                <wp:effectExtent l="19050" t="0" r="0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552" cy="899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3CEC" w:rsidRDefault="003E3CEC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3E3CEC" w:rsidRDefault="003E3CEC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3E3CEC" w:rsidRDefault="003E3CEC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3E3CEC" w:rsidTr="003E3CEC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3CEC" w:rsidRDefault="003E3CEC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</w:t>
          </w:r>
          <w:r w:rsidR="001D409C">
            <w:rPr>
              <w:rFonts w:cs="Calibri"/>
              <w:b/>
              <w:sz w:val="16"/>
              <w:szCs w:val="16"/>
            </w:rPr>
            <w:t>YB.</w:t>
          </w:r>
          <w:r>
            <w:rPr>
              <w:rFonts w:cs="Calibri"/>
              <w:b/>
              <w:sz w:val="16"/>
              <w:szCs w:val="16"/>
            </w:rPr>
            <w:t>21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3CEC" w:rsidRDefault="003E3CEC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3CEC" w:rsidRDefault="001D409C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3CEC" w:rsidRDefault="003E3CEC" w:rsidP="001D409C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</w:t>
          </w:r>
          <w:r w:rsidR="001D409C">
            <w:rPr>
              <w:b/>
              <w:sz w:val="16"/>
              <w:szCs w:val="16"/>
            </w:rPr>
            <w:t>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3CEC" w:rsidRDefault="003E3CEC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1/2</w:t>
          </w:r>
        </w:p>
      </w:tc>
    </w:tr>
  </w:tbl>
  <w:p w:rsidR="003E3CEC" w:rsidRDefault="003E3CEC">
    <w:pPr>
      <w:pStyle w:val="stbilgi"/>
      <w:rPr>
        <w:b/>
        <w:sz w:val="28"/>
        <w:szCs w:val="28"/>
      </w:rPr>
    </w:pPr>
  </w:p>
  <w:p w:rsidR="003E3CEC" w:rsidRDefault="003E3CEC">
    <w:pPr>
      <w:pStyle w:val="stbilgi"/>
      <w:rPr>
        <w:b/>
        <w:sz w:val="28"/>
        <w:szCs w:val="28"/>
      </w:rPr>
    </w:pPr>
  </w:p>
  <w:p w:rsidR="003E3CEC" w:rsidRDefault="003E3CEC">
    <w:pPr>
      <w:pStyle w:val="stbilgi"/>
      <w:rPr>
        <w:b/>
        <w:sz w:val="28"/>
        <w:szCs w:val="28"/>
      </w:rPr>
    </w:pPr>
  </w:p>
  <w:p w:rsidR="003E3CEC" w:rsidRDefault="003E3CEC">
    <w:pPr>
      <w:pStyle w:val="stbilgi"/>
      <w:rPr>
        <w:b/>
        <w:sz w:val="28"/>
        <w:szCs w:val="28"/>
      </w:rPr>
    </w:pPr>
  </w:p>
  <w:p w:rsidR="003E3CEC" w:rsidRDefault="003E3CEC">
    <w:pPr>
      <w:pStyle w:val="stbilgi"/>
      <w:rPr>
        <w:b/>
        <w:sz w:val="28"/>
        <w:szCs w:val="28"/>
      </w:rPr>
    </w:pPr>
  </w:p>
  <w:p w:rsidR="003E3CEC" w:rsidRDefault="003E3CEC">
    <w:pPr>
      <w:pStyle w:val="stbilgi"/>
      <w:rPr>
        <w:b/>
        <w:sz w:val="28"/>
        <w:szCs w:val="28"/>
      </w:rPr>
    </w:pPr>
  </w:p>
  <w:p w:rsidR="009248D4" w:rsidRPr="0031271D" w:rsidRDefault="0031271D">
    <w:pPr>
      <w:pStyle w:val="stbilgi"/>
      <w:rPr>
        <w:b/>
        <w:sz w:val="28"/>
        <w:szCs w:val="28"/>
      </w:rPr>
    </w:pPr>
    <w:r w:rsidRPr="0031271D">
      <w:rPr>
        <w:b/>
        <w:sz w:val="28"/>
        <w:szCs w:val="28"/>
      </w:rPr>
      <w:t xml:space="preserve">            </w:t>
    </w:r>
    <w:r w:rsidR="00C9742F">
      <w:rPr>
        <w:b/>
        <w:sz w:val="28"/>
        <w:szCs w:val="28"/>
      </w:rPr>
      <w:t xml:space="preserve">                 </w:t>
    </w:r>
    <w:r w:rsidRPr="0031271D">
      <w:rPr>
        <w:b/>
        <w:sz w:val="28"/>
        <w:szCs w:val="28"/>
      </w:rPr>
      <w:t xml:space="preserve">   YOĞUNBAKIM HEMŞİRELİĞİ GÖREV TANIMI</w:t>
    </w:r>
  </w:p>
  <w:p w:rsidR="0031271D" w:rsidRDefault="0031271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81C"/>
    <w:multiLevelType w:val="hybridMultilevel"/>
    <w:tmpl w:val="72B4F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4FFC"/>
    <w:multiLevelType w:val="hybridMultilevel"/>
    <w:tmpl w:val="96EEA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810C2"/>
    <w:rsid w:val="0007051A"/>
    <w:rsid w:val="000C4E19"/>
    <w:rsid w:val="000E5CC9"/>
    <w:rsid w:val="00137D31"/>
    <w:rsid w:val="001A4F31"/>
    <w:rsid w:val="001D409C"/>
    <w:rsid w:val="0020046D"/>
    <w:rsid w:val="0031271D"/>
    <w:rsid w:val="00341192"/>
    <w:rsid w:val="00384775"/>
    <w:rsid w:val="003D0277"/>
    <w:rsid w:val="003E3CEC"/>
    <w:rsid w:val="0044058D"/>
    <w:rsid w:val="004674D5"/>
    <w:rsid w:val="004D5049"/>
    <w:rsid w:val="004E4303"/>
    <w:rsid w:val="00565A6D"/>
    <w:rsid w:val="005F7DE4"/>
    <w:rsid w:val="00607AE1"/>
    <w:rsid w:val="00627FB2"/>
    <w:rsid w:val="00682A25"/>
    <w:rsid w:val="006955FA"/>
    <w:rsid w:val="006A7EE6"/>
    <w:rsid w:val="006C37DC"/>
    <w:rsid w:val="006D4083"/>
    <w:rsid w:val="007008DA"/>
    <w:rsid w:val="0070394D"/>
    <w:rsid w:val="00782E8D"/>
    <w:rsid w:val="007E7A03"/>
    <w:rsid w:val="0081201C"/>
    <w:rsid w:val="00822087"/>
    <w:rsid w:val="00891E9C"/>
    <w:rsid w:val="008E450B"/>
    <w:rsid w:val="009248D4"/>
    <w:rsid w:val="00966EE7"/>
    <w:rsid w:val="009A10EA"/>
    <w:rsid w:val="009E16D4"/>
    <w:rsid w:val="00A64D21"/>
    <w:rsid w:val="00A810C2"/>
    <w:rsid w:val="00C43C80"/>
    <w:rsid w:val="00C9742F"/>
    <w:rsid w:val="00CF5939"/>
    <w:rsid w:val="00D04709"/>
    <w:rsid w:val="00D05913"/>
    <w:rsid w:val="00D26022"/>
    <w:rsid w:val="00D317FF"/>
    <w:rsid w:val="00D509E6"/>
    <w:rsid w:val="00D617D0"/>
    <w:rsid w:val="00DA399E"/>
    <w:rsid w:val="00DE4F62"/>
    <w:rsid w:val="00E04FC5"/>
    <w:rsid w:val="00EF739B"/>
    <w:rsid w:val="00F233C0"/>
    <w:rsid w:val="00F34610"/>
    <w:rsid w:val="00FA73F5"/>
    <w:rsid w:val="00FC506E"/>
    <w:rsid w:val="00FE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0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4FC5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92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248D4"/>
  </w:style>
  <w:style w:type="paragraph" w:styleId="Altbilgi">
    <w:name w:val="footer"/>
    <w:basedOn w:val="Normal"/>
    <w:link w:val="AltbilgiChar"/>
    <w:uiPriority w:val="99"/>
    <w:semiHidden/>
    <w:unhideWhenUsed/>
    <w:rsid w:val="0092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248D4"/>
  </w:style>
  <w:style w:type="paragraph" w:customStyle="1" w:styleId="Default">
    <w:name w:val="Default"/>
    <w:rsid w:val="00924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basedOn w:val="Normal"/>
    <w:uiPriority w:val="1"/>
    <w:qFormat/>
    <w:rsid w:val="0096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dunya-pc</cp:lastModifiedBy>
  <cp:revision>30</cp:revision>
  <cp:lastPrinted>2014-10-02T09:34:00Z</cp:lastPrinted>
  <dcterms:created xsi:type="dcterms:W3CDTF">2011-11-03T08:15:00Z</dcterms:created>
  <dcterms:modified xsi:type="dcterms:W3CDTF">2019-01-09T07:31:00Z</dcterms:modified>
</cp:coreProperties>
</file>