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1ED0" w:rsidRPr="004A1ED0" w:rsidRDefault="004A1ED0" w:rsidP="004A1ED0">
      <w:pPr>
        <w:tabs>
          <w:tab w:val="left" w:pos="2160"/>
        </w:tabs>
        <w:jc w:val="both"/>
        <w:rPr>
          <w:rFonts w:ascii="Book Antiqua" w:hAnsi="Book Antiqua" w:cs="Arial"/>
          <w:b/>
          <w:caps/>
          <w:sz w:val="22"/>
          <w:szCs w:val="22"/>
          <w:u w:val="single"/>
        </w:rPr>
      </w:pPr>
      <w:r w:rsidRPr="004A1ED0">
        <w:rPr>
          <w:rFonts w:ascii="Book Antiqua" w:hAnsi="Book Antiqua" w:cs="Arial"/>
          <w:b/>
          <w:sz w:val="22"/>
          <w:szCs w:val="22"/>
          <w:u w:val="single"/>
        </w:rPr>
        <w:t>Statüsü</w:t>
      </w:r>
      <w:r w:rsidRPr="004A1ED0">
        <w:rPr>
          <w:rFonts w:ascii="Book Antiqua" w:hAnsi="Book Antiqua" w:cs="Arial"/>
          <w:sz w:val="22"/>
          <w:szCs w:val="22"/>
        </w:rPr>
        <w:t xml:space="preserve">       </w:t>
      </w:r>
      <w:bookmarkStart w:id="0" w:name="_GoBack"/>
      <w:bookmarkEnd w:id="0"/>
      <w:r w:rsidRPr="004A1ED0">
        <w:rPr>
          <w:rFonts w:ascii="Book Antiqua" w:hAnsi="Book Antiqua" w:cs="Arial"/>
          <w:sz w:val="22"/>
          <w:szCs w:val="22"/>
        </w:rPr>
        <w:t xml:space="preserve">                </w:t>
      </w:r>
      <w:r w:rsidRPr="004A1ED0">
        <w:rPr>
          <w:rFonts w:ascii="Book Antiqua" w:hAnsi="Book Antiqua" w:cs="Arial"/>
          <w:b/>
          <w:sz w:val="22"/>
          <w:szCs w:val="22"/>
        </w:rPr>
        <w:t>:</w:t>
      </w:r>
      <w:r w:rsidR="000263E8">
        <w:rPr>
          <w:rFonts w:ascii="Book Antiqua" w:hAnsi="Book Antiqua" w:cs="Arial"/>
          <w:b/>
          <w:sz w:val="22"/>
          <w:szCs w:val="22"/>
        </w:rPr>
        <w:t xml:space="preserve"> </w:t>
      </w:r>
    </w:p>
    <w:p w:rsidR="004A1ED0" w:rsidRPr="004A1ED0" w:rsidRDefault="004A1ED0" w:rsidP="004A1ED0">
      <w:pPr>
        <w:jc w:val="both"/>
        <w:rPr>
          <w:rFonts w:ascii="Book Antiqua" w:hAnsi="Book Antiqua" w:cs="Arial"/>
          <w:caps/>
          <w:sz w:val="22"/>
          <w:szCs w:val="22"/>
        </w:rPr>
      </w:pPr>
    </w:p>
    <w:p w:rsidR="004A1ED0" w:rsidRPr="004A1ED0" w:rsidRDefault="004A1ED0" w:rsidP="004A1ED0">
      <w:pPr>
        <w:jc w:val="both"/>
        <w:rPr>
          <w:rFonts w:ascii="Book Antiqua" w:hAnsi="Book Antiqua" w:cs="Arial"/>
          <w:caps/>
          <w:sz w:val="22"/>
          <w:szCs w:val="22"/>
        </w:rPr>
      </w:pPr>
      <w:r w:rsidRPr="004A1ED0">
        <w:rPr>
          <w:rFonts w:ascii="Book Antiqua" w:hAnsi="Book Antiqua" w:cs="Arial"/>
          <w:b/>
          <w:sz w:val="22"/>
          <w:szCs w:val="22"/>
          <w:u w:val="single"/>
        </w:rPr>
        <w:t>Ünvanı</w:t>
      </w:r>
      <w:r w:rsidRPr="004A1ED0">
        <w:rPr>
          <w:rFonts w:ascii="Book Antiqua" w:hAnsi="Book Antiqua" w:cs="Arial"/>
          <w:sz w:val="22"/>
          <w:szCs w:val="22"/>
        </w:rPr>
        <w:t xml:space="preserve">                        </w:t>
      </w:r>
      <w:r w:rsidRPr="004A1ED0">
        <w:rPr>
          <w:rFonts w:ascii="Book Antiqua" w:hAnsi="Book Antiqua" w:cs="Arial"/>
          <w:b/>
          <w:sz w:val="22"/>
          <w:szCs w:val="22"/>
        </w:rPr>
        <w:t xml:space="preserve">: </w:t>
      </w:r>
      <w:r w:rsidRPr="004A1ED0">
        <w:rPr>
          <w:rFonts w:ascii="Book Antiqua" w:hAnsi="Book Antiqua" w:cs="Arial"/>
          <w:sz w:val="22"/>
          <w:szCs w:val="22"/>
        </w:rPr>
        <w:t>Baştabip</w:t>
      </w:r>
      <w:r w:rsidR="00544466">
        <w:rPr>
          <w:rFonts w:ascii="Book Antiqua" w:hAnsi="Book Antiqua" w:cs="Arial"/>
          <w:sz w:val="22"/>
          <w:szCs w:val="22"/>
        </w:rPr>
        <w:t xml:space="preserve"> – Hastane Yöneticisi</w:t>
      </w:r>
    </w:p>
    <w:p w:rsidR="004A1ED0" w:rsidRPr="004A1ED0" w:rsidRDefault="004A1ED0" w:rsidP="004A1ED0">
      <w:pPr>
        <w:jc w:val="both"/>
        <w:rPr>
          <w:rFonts w:ascii="Book Antiqua" w:hAnsi="Book Antiqua" w:cs="Arial"/>
          <w:b/>
          <w:caps/>
          <w:sz w:val="22"/>
          <w:szCs w:val="22"/>
        </w:rPr>
      </w:pPr>
    </w:p>
    <w:p w:rsidR="004A1ED0" w:rsidRPr="004A1ED0" w:rsidRDefault="004A1ED0" w:rsidP="004A1ED0">
      <w:pPr>
        <w:jc w:val="both"/>
        <w:rPr>
          <w:rFonts w:ascii="Book Antiqua" w:hAnsi="Book Antiqua" w:cs="Arial"/>
          <w:caps/>
          <w:sz w:val="22"/>
          <w:szCs w:val="22"/>
        </w:rPr>
      </w:pPr>
      <w:r w:rsidRPr="004A1ED0">
        <w:rPr>
          <w:rFonts w:ascii="Book Antiqua" w:hAnsi="Book Antiqua" w:cs="Arial"/>
          <w:b/>
          <w:sz w:val="22"/>
          <w:szCs w:val="22"/>
          <w:u w:val="single"/>
        </w:rPr>
        <w:t>Bağlı Olduğu Birim</w:t>
      </w:r>
      <w:r w:rsidRPr="004A1ED0">
        <w:rPr>
          <w:rFonts w:ascii="Book Antiqua" w:hAnsi="Book Antiqua" w:cs="Arial"/>
          <w:sz w:val="22"/>
          <w:szCs w:val="22"/>
        </w:rPr>
        <w:t xml:space="preserve">  </w:t>
      </w:r>
      <w:r w:rsidRPr="004A1ED0">
        <w:rPr>
          <w:rFonts w:ascii="Book Antiqua" w:hAnsi="Book Antiqua" w:cs="Arial"/>
          <w:b/>
          <w:sz w:val="22"/>
          <w:szCs w:val="22"/>
        </w:rPr>
        <w:t xml:space="preserve"> :</w:t>
      </w:r>
      <w:r w:rsidRPr="004A1ED0">
        <w:rPr>
          <w:rFonts w:ascii="Book Antiqua" w:hAnsi="Book Antiqua" w:cs="Arial"/>
          <w:sz w:val="22"/>
          <w:szCs w:val="22"/>
        </w:rPr>
        <w:t xml:space="preserve"> </w:t>
      </w:r>
      <w:r w:rsidR="000263E8">
        <w:rPr>
          <w:rFonts w:ascii="Book Antiqua" w:hAnsi="Book Antiqua" w:cs="Arial"/>
          <w:sz w:val="22"/>
          <w:szCs w:val="22"/>
        </w:rPr>
        <w:t>Kamu Hastaneleri Birliği Genel Sekreterliği</w:t>
      </w:r>
    </w:p>
    <w:p w:rsidR="004A1ED0" w:rsidRPr="004A1ED0" w:rsidRDefault="004A1ED0" w:rsidP="004A1ED0">
      <w:pPr>
        <w:jc w:val="both"/>
        <w:rPr>
          <w:rFonts w:ascii="Book Antiqua" w:hAnsi="Book Antiqua" w:cs="Arial"/>
          <w:caps/>
          <w:sz w:val="22"/>
          <w:szCs w:val="22"/>
        </w:rPr>
      </w:pPr>
    </w:p>
    <w:p w:rsidR="004A1ED0" w:rsidRPr="004A1ED0" w:rsidRDefault="004A1ED0" w:rsidP="004A1ED0">
      <w:pPr>
        <w:jc w:val="both"/>
        <w:rPr>
          <w:rFonts w:ascii="Book Antiqua" w:hAnsi="Book Antiqua" w:cs="Arial"/>
          <w:caps/>
          <w:sz w:val="22"/>
          <w:szCs w:val="22"/>
        </w:rPr>
      </w:pPr>
      <w:r w:rsidRPr="004A1ED0">
        <w:rPr>
          <w:rFonts w:ascii="Book Antiqua" w:hAnsi="Book Antiqua" w:cs="Arial"/>
          <w:b/>
          <w:sz w:val="22"/>
          <w:szCs w:val="22"/>
          <w:u w:val="single"/>
        </w:rPr>
        <w:t>Bağlı Çalışanlar</w:t>
      </w:r>
      <w:r w:rsidRPr="004A1ED0">
        <w:rPr>
          <w:rFonts w:ascii="Book Antiqua" w:hAnsi="Book Antiqua" w:cs="Arial"/>
          <w:sz w:val="22"/>
          <w:szCs w:val="22"/>
        </w:rPr>
        <w:t xml:space="preserve">         </w:t>
      </w:r>
      <w:r w:rsidRPr="004A1ED0">
        <w:rPr>
          <w:rFonts w:ascii="Book Antiqua" w:hAnsi="Book Antiqua" w:cs="Arial"/>
          <w:b/>
          <w:sz w:val="22"/>
          <w:szCs w:val="22"/>
        </w:rPr>
        <w:t>:</w:t>
      </w:r>
      <w:r w:rsidRPr="004A1ED0">
        <w:rPr>
          <w:rFonts w:ascii="Book Antiqua" w:hAnsi="Book Antiqua" w:cs="Arial"/>
          <w:sz w:val="22"/>
          <w:szCs w:val="22"/>
        </w:rPr>
        <w:t xml:space="preserve"> Hastanede Çalışan Tüm Personel</w:t>
      </w:r>
    </w:p>
    <w:p w:rsidR="004A1ED0" w:rsidRPr="004A1ED0" w:rsidRDefault="004A1ED0" w:rsidP="004A1ED0">
      <w:pPr>
        <w:jc w:val="both"/>
        <w:rPr>
          <w:rFonts w:ascii="Book Antiqua" w:hAnsi="Book Antiqua" w:cs="Arial"/>
          <w:b/>
          <w:caps/>
          <w:sz w:val="22"/>
          <w:szCs w:val="22"/>
        </w:rPr>
      </w:pPr>
    </w:p>
    <w:p w:rsidR="004A1ED0" w:rsidRDefault="00293B4A" w:rsidP="004A1ED0">
      <w:pPr>
        <w:jc w:val="both"/>
        <w:rPr>
          <w:rFonts w:ascii="Book Antiqua" w:hAnsi="Book Antiqua" w:cs="Arial"/>
          <w:b/>
          <w:sz w:val="22"/>
          <w:szCs w:val="22"/>
          <w:u w:val="single"/>
        </w:rPr>
      </w:pPr>
      <w:r>
        <w:rPr>
          <w:rFonts w:ascii="Book Antiqua" w:hAnsi="Book Antiqua" w:cs="Arial"/>
          <w:b/>
          <w:sz w:val="22"/>
          <w:szCs w:val="22"/>
          <w:u w:val="single"/>
        </w:rPr>
        <w:t>Nite</w:t>
      </w:r>
      <w:r w:rsidR="004A1ED0" w:rsidRPr="004A1ED0">
        <w:rPr>
          <w:rFonts w:ascii="Book Antiqua" w:hAnsi="Book Antiqua" w:cs="Arial"/>
          <w:b/>
          <w:sz w:val="22"/>
          <w:szCs w:val="22"/>
          <w:u w:val="single"/>
        </w:rPr>
        <w:t>liği:</w:t>
      </w:r>
    </w:p>
    <w:p w:rsidR="006823E2" w:rsidRPr="004A1ED0" w:rsidRDefault="006823E2" w:rsidP="004A1ED0">
      <w:pPr>
        <w:jc w:val="both"/>
        <w:rPr>
          <w:rFonts w:ascii="Book Antiqua" w:hAnsi="Book Antiqua" w:cs="Arial"/>
          <w:b/>
          <w:caps/>
          <w:sz w:val="22"/>
          <w:szCs w:val="22"/>
          <w:u w:val="single"/>
        </w:rPr>
      </w:pPr>
    </w:p>
    <w:p w:rsidR="004A1ED0" w:rsidRPr="004A1ED0" w:rsidRDefault="004A1ED0" w:rsidP="00293B4A">
      <w:pPr>
        <w:ind w:firstLine="720"/>
        <w:jc w:val="both"/>
        <w:rPr>
          <w:rFonts w:ascii="Book Antiqua" w:hAnsi="Book Antiqua" w:cs="Arial"/>
          <w:caps/>
          <w:sz w:val="22"/>
          <w:szCs w:val="22"/>
        </w:rPr>
      </w:pPr>
      <w:r>
        <w:rPr>
          <w:rFonts w:ascii="Book Antiqua" w:hAnsi="Book Antiqua" w:cs="Arial"/>
          <w:sz w:val="22"/>
          <w:szCs w:val="22"/>
        </w:rPr>
        <w:t>B</w:t>
      </w:r>
      <w:r w:rsidRPr="004A1ED0">
        <w:rPr>
          <w:rFonts w:ascii="Book Antiqua" w:hAnsi="Book Antiqua" w:cs="Arial"/>
          <w:sz w:val="22"/>
          <w:szCs w:val="22"/>
        </w:rPr>
        <w:t>aştabip</w:t>
      </w:r>
      <w:r w:rsidR="003B6704" w:rsidRPr="004A1ED0">
        <w:rPr>
          <w:rFonts w:ascii="Book Antiqua" w:hAnsi="Book Antiqua" w:cs="Arial"/>
          <w:sz w:val="22"/>
          <w:szCs w:val="22"/>
        </w:rPr>
        <w:t>, uzman tabipler veya tıp alanında doktora yapmış tabipler yada iktisat, işletme, kamu yönetimi, hukuk, maliye, sağlık yönetimi, muhasebe alanlarında lisans, yüksek lisans veya doktora eğitimi almış tabipler arasından, sağlık bakanlığınca atanır.</w:t>
      </w:r>
    </w:p>
    <w:p w:rsidR="004A1ED0" w:rsidRPr="004A1ED0" w:rsidRDefault="004A1ED0" w:rsidP="004A1ED0">
      <w:pPr>
        <w:jc w:val="both"/>
        <w:rPr>
          <w:rFonts w:ascii="Book Antiqua" w:hAnsi="Book Antiqua" w:cs="Arial"/>
          <w:caps/>
          <w:sz w:val="22"/>
          <w:szCs w:val="22"/>
        </w:rPr>
      </w:pPr>
    </w:p>
    <w:p w:rsidR="004A1ED0" w:rsidRPr="004A1ED0" w:rsidRDefault="003B6704" w:rsidP="004A1ED0">
      <w:pPr>
        <w:jc w:val="both"/>
        <w:rPr>
          <w:rFonts w:ascii="Book Antiqua" w:hAnsi="Book Antiqua" w:cs="Arial"/>
          <w:caps/>
          <w:sz w:val="22"/>
          <w:szCs w:val="22"/>
        </w:rPr>
      </w:pPr>
      <w:r w:rsidRPr="004A1ED0">
        <w:rPr>
          <w:rFonts w:ascii="Book Antiqua" w:hAnsi="Book Antiqua" w:cs="Arial"/>
          <w:b/>
          <w:sz w:val="22"/>
          <w:szCs w:val="22"/>
          <w:u w:val="single"/>
        </w:rPr>
        <w:t>Görev</w:t>
      </w:r>
      <w:r w:rsidR="00293B4A">
        <w:rPr>
          <w:rFonts w:ascii="Book Antiqua" w:hAnsi="Book Antiqua" w:cs="Arial"/>
          <w:b/>
          <w:sz w:val="22"/>
          <w:szCs w:val="22"/>
          <w:u w:val="single"/>
        </w:rPr>
        <w:t>, Yetki V</w:t>
      </w:r>
      <w:r w:rsidRPr="004A1ED0">
        <w:rPr>
          <w:rFonts w:ascii="Book Antiqua" w:hAnsi="Book Antiqua" w:cs="Arial"/>
          <w:b/>
          <w:sz w:val="22"/>
          <w:szCs w:val="22"/>
          <w:u w:val="single"/>
        </w:rPr>
        <w:t xml:space="preserve">e </w:t>
      </w:r>
      <w:r w:rsidR="00293B4A">
        <w:rPr>
          <w:rFonts w:ascii="Book Antiqua" w:hAnsi="Book Antiqua" w:cs="Arial"/>
          <w:b/>
          <w:sz w:val="22"/>
          <w:szCs w:val="22"/>
          <w:u w:val="single"/>
        </w:rPr>
        <w:t>S</w:t>
      </w:r>
      <w:r w:rsidRPr="004A1ED0">
        <w:rPr>
          <w:rFonts w:ascii="Book Antiqua" w:hAnsi="Book Antiqua" w:cs="Arial"/>
          <w:b/>
          <w:sz w:val="22"/>
          <w:szCs w:val="22"/>
          <w:u w:val="single"/>
        </w:rPr>
        <w:t>orumlulukları:</w:t>
      </w:r>
    </w:p>
    <w:p w:rsidR="00BA1C6E" w:rsidRDefault="00BA1C6E" w:rsidP="004A1ED0">
      <w:pPr>
        <w:rPr>
          <w:rFonts w:ascii="Book Antiqua" w:hAnsi="Book Antiqua"/>
          <w:sz w:val="22"/>
          <w:szCs w:val="22"/>
        </w:rPr>
      </w:pPr>
    </w:p>
    <w:p w:rsidR="000263E8" w:rsidRPr="00293B4A" w:rsidRDefault="00293B4A" w:rsidP="00293B4A">
      <w:pPr>
        <w:ind w:firstLine="360"/>
        <w:rPr>
          <w:rFonts w:ascii="Book Antiqua" w:hAnsi="Book Antiqua"/>
          <w:sz w:val="22"/>
          <w:szCs w:val="22"/>
        </w:rPr>
      </w:pPr>
      <w:r w:rsidRPr="00293B4A">
        <w:rPr>
          <w:rFonts w:ascii="Book Antiqua" w:hAnsi="Book Antiqua"/>
          <w:sz w:val="22"/>
          <w:szCs w:val="22"/>
        </w:rPr>
        <w:t>H</w:t>
      </w:r>
      <w:r w:rsidR="003B6704" w:rsidRPr="00293B4A">
        <w:rPr>
          <w:rFonts w:ascii="Book Antiqua" w:hAnsi="Book Antiqua"/>
          <w:sz w:val="22"/>
          <w:szCs w:val="22"/>
        </w:rPr>
        <w:t xml:space="preserve">asta ve çalışan hakları ile güvenliği mevzuatı doğrultusunda, kanıta dayalı tıp, </w:t>
      </w:r>
      <w:r>
        <w:rPr>
          <w:rFonts w:ascii="Book Antiqua" w:hAnsi="Book Antiqua"/>
          <w:sz w:val="22"/>
          <w:szCs w:val="22"/>
        </w:rPr>
        <w:t>a</w:t>
      </w:r>
      <w:r w:rsidRPr="00293B4A">
        <w:rPr>
          <w:rFonts w:ascii="Book Antiqua" w:hAnsi="Book Antiqua"/>
          <w:sz w:val="22"/>
          <w:szCs w:val="22"/>
        </w:rPr>
        <w:t>kılcı ilaç kullanımı, tıp etiği</w:t>
      </w:r>
      <w:r>
        <w:rPr>
          <w:rFonts w:ascii="Book Antiqua" w:hAnsi="Book Antiqua"/>
          <w:sz w:val="22"/>
          <w:szCs w:val="22"/>
        </w:rPr>
        <w:t xml:space="preserve"> ilkeleri </w:t>
      </w:r>
      <w:r w:rsidR="003B6704" w:rsidRPr="00293B4A">
        <w:rPr>
          <w:rFonts w:ascii="Book Antiqua" w:hAnsi="Book Antiqua"/>
          <w:sz w:val="22"/>
          <w:szCs w:val="22"/>
        </w:rPr>
        <w:t>esas olmak üzere tıbbi hizmetlerin yürütülmesinden sorumlu olan başhekimin görev, yetki ve sorumlulukları şunlardır:</w:t>
      </w:r>
    </w:p>
    <w:p w:rsidR="000263E8" w:rsidRPr="00293B4A" w:rsidRDefault="00293B4A" w:rsidP="00293B4A">
      <w:pPr>
        <w:pStyle w:val="ListeParagraf"/>
        <w:numPr>
          <w:ilvl w:val="0"/>
          <w:numId w:val="15"/>
        </w:numPr>
        <w:rPr>
          <w:rFonts w:ascii="Book Antiqua" w:hAnsi="Book Antiqua"/>
          <w:sz w:val="22"/>
          <w:szCs w:val="22"/>
        </w:rPr>
      </w:pPr>
      <w:r w:rsidRPr="00293B4A">
        <w:rPr>
          <w:rFonts w:ascii="Book Antiqua" w:hAnsi="Book Antiqua"/>
          <w:sz w:val="22"/>
          <w:szCs w:val="22"/>
        </w:rPr>
        <w:t>T</w:t>
      </w:r>
      <w:r w:rsidR="003B6704" w:rsidRPr="00293B4A">
        <w:rPr>
          <w:rFonts w:ascii="Book Antiqua" w:hAnsi="Book Antiqua"/>
          <w:sz w:val="22"/>
          <w:szCs w:val="22"/>
        </w:rPr>
        <w:t>eşhis, tedavi ve rehabilitasyon hizmetlerinin aksatılmadan yürütülmesini sağlamak.</w:t>
      </w:r>
    </w:p>
    <w:p w:rsidR="000263E8" w:rsidRPr="00293B4A" w:rsidRDefault="00293B4A" w:rsidP="00293B4A">
      <w:pPr>
        <w:pStyle w:val="ListeParagraf"/>
        <w:numPr>
          <w:ilvl w:val="0"/>
          <w:numId w:val="15"/>
        </w:numPr>
        <w:rPr>
          <w:rFonts w:ascii="Book Antiqua" w:hAnsi="Book Antiqua"/>
          <w:sz w:val="22"/>
          <w:szCs w:val="22"/>
        </w:rPr>
      </w:pPr>
      <w:r w:rsidRPr="00293B4A">
        <w:rPr>
          <w:rFonts w:ascii="Book Antiqua" w:hAnsi="Book Antiqua"/>
          <w:sz w:val="22"/>
          <w:szCs w:val="22"/>
        </w:rPr>
        <w:t>T</w:t>
      </w:r>
      <w:r w:rsidR="003B6704" w:rsidRPr="00293B4A">
        <w:rPr>
          <w:rFonts w:ascii="Book Antiqua" w:hAnsi="Book Antiqua"/>
          <w:sz w:val="22"/>
          <w:szCs w:val="22"/>
        </w:rPr>
        <w:t>edavinin etkinliği ve hizmetlerin verimliliğine yönelik izleme, değerlendirme yapıp faaliyet raporu düzenlemek.</w:t>
      </w:r>
    </w:p>
    <w:p w:rsidR="000263E8" w:rsidRPr="00293B4A" w:rsidRDefault="00293B4A" w:rsidP="00293B4A">
      <w:pPr>
        <w:pStyle w:val="ListeParagraf"/>
        <w:numPr>
          <w:ilvl w:val="0"/>
          <w:numId w:val="15"/>
        </w:numPr>
        <w:rPr>
          <w:rFonts w:ascii="Book Antiqua" w:hAnsi="Book Antiqua"/>
          <w:sz w:val="22"/>
          <w:szCs w:val="22"/>
        </w:rPr>
      </w:pPr>
      <w:r w:rsidRPr="00293B4A">
        <w:rPr>
          <w:rFonts w:ascii="Book Antiqua" w:hAnsi="Book Antiqua"/>
          <w:sz w:val="22"/>
          <w:szCs w:val="22"/>
        </w:rPr>
        <w:t>T</w:t>
      </w:r>
      <w:r w:rsidR="003B6704" w:rsidRPr="00293B4A">
        <w:rPr>
          <w:rFonts w:ascii="Book Antiqua" w:hAnsi="Book Antiqua"/>
          <w:sz w:val="22"/>
          <w:szCs w:val="22"/>
        </w:rPr>
        <w:t>ıbbi hizmetlere yönelik kurul, konsey, komite ve komisyonların çalışma düzen ve</w:t>
      </w:r>
      <w:r w:rsidRPr="00293B4A">
        <w:rPr>
          <w:rFonts w:ascii="Book Antiqua" w:hAnsi="Book Antiqua"/>
          <w:sz w:val="22"/>
          <w:szCs w:val="22"/>
        </w:rPr>
        <w:t xml:space="preserve"> </w:t>
      </w:r>
      <w:r w:rsidR="003B6704" w:rsidRPr="00293B4A">
        <w:rPr>
          <w:rFonts w:ascii="Book Antiqua" w:hAnsi="Book Antiqua"/>
          <w:sz w:val="22"/>
          <w:szCs w:val="22"/>
        </w:rPr>
        <w:t>usullerini</w:t>
      </w:r>
      <w:r w:rsidRPr="00293B4A">
        <w:rPr>
          <w:rFonts w:ascii="Book Antiqua" w:hAnsi="Book Antiqua"/>
          <w:sz w:val="22"/>
          <w:szCs w:val="22"/>
        </w:rPr>
        <w:t xml:space="preserve"> </w:t>
      </w:r>
      <w:r w:rsidR="003B6704" w:rsidRPr="00293B4A">
        <w:rPr>
          <w:rFonts w:ascii="Book Antiqua" w:hAnsi="Book Antiqua"/>
          <w:sz w:val="22"/>
          <w:szCs w:val="22"/>
        </w:rPr>
        <w:t>belirlemek</w:t>
      </w:r>
      <w:r w:rsidR="006823E2" w:rsidRPr="00293B4A">
        <w:rPr>
          <w:rFonts w:ascii="Book Antiqua" w:hAnsi="Book Antiqua"/>
          <w:sz w:val="22"/>
          <w:szCs w:val="22"/>
        </w:rPr>
        <w:t>.</w:t>
      </w:r>
    </w:p>
    <w:p w:rsidR="000263E8" w:rsidRPr="00293B4A" w:rsidRDefault="00293B4A" w:rsidP="00293B4A">
      <w:pPr>
        <w:pStyle w:val="ListeParagraf"/>
        <w:numPr>
          <w:ilvl w:val="0"/>
          <w:numId w:val="15"/>
        </w:numPr>
        <w:rPr>
          <w:rFonts w:ascii="Book Antiqua" w:hAnsi="Book Antiqua"/>
          <w:sz w:val="22"/>
          <w:szCs w:val="22"/>
        </w:rPr>
      </w:pPr>
      <w:r w:rsidRPr="00293B4A">
        <w:rPr>
          <w:rFonts w:ascii="Book Antiqua" w:hAnsi="Book Antiqua"/>
          <w:sz w:val="22"/>
          <w:szCs w:val="22"/>
        </w:rPr>
        <w:t>T</w:t>
      </w:r>
      <w:r w:rsidR="003B6704" w:rsidRPr="00293B4A">
        <w:rPr>
          <w:rFonts w:ascii="Book Antiqua" w:hAnsi="Book Antiqua"/>
          <w:sz w:val="22"/>
          <w:szCs w:val="22"/>
        </w:rPr>
        <w:t>ıbbi hizmetlerin, sağlık tesisinin hizmet rolüne uygun olarak sunulması için hedef ve stratejileri belirlemek, kısa, orta ve uzun dönem planlamalarını yaparak hastane yöneticisinin onayına sunmak.</w:t>
      </w:r>
    </w:p>
    <w:p w:rsidR="00293B4A" w:rsidRDefault="00293B4A" w:rsidP="00293B4A">
      <w:pPr>
        <w:pStyle w:val="ListeParagraf"/>
        <w:numPr>
          <w:ilvl w:val="0"/>
          <w:numId w:val="15"/>
        </w:numPr>
        <w:rPr>
          <w:rFonts w:ascii="Book Antiqua" w:hAnsi="Book Antiqua"/>
          <w:sz w:val="22"/>
          <w:szCs w:val="22"/>
        </w:rPr>
      </w:pPr>
      <w:r w:rsidRPr="00293B4A">
        <w:rPr>
          <w:rFonts w:ascii="Book Antiqua" w:hAnsi="Book Antiqua"/>
          <w:sz w:val="22"/>
          <w:szCs w:val="22"/>
        </w:rPr>
        <w:t>T</w:t>
      </w:r>
      <w:r w:rsidR="003B6704" w:rsidRPr="00293B4A">
        <w:rPr>
          <w:rFonts w:ascii="Book Antiqua" w:hAnsi="Book Antiqua"/>
          <w:sz w:val="22"/>
          <w:szCs w:val="22"/>
        </w:rPr>
        <w:t xml:space="preserve">ıbbi hizmet sunumu kapsamındaki uygulamaları izlemek, sonuçlarını değerlendirmek, </w:t>
      </w:r>
      <w:r>
        <w:rPr>
          <w:rFonts w:ascii="Book Antiqua" w:hAnsi="Book Antiqua"/>
          <w:sz w:val="22"/>
          <w:szCs w:val="22"/>
        </w:rPr>
        <w:t>h</w:t>
      </w:r>
      <w:r w:rsidR="003B6704" w:rsidRPr="00293B4A">
        <w:rPr>
          <w:rFonts w:ascii="Book Antiqua" w:hAnsi="Book Antiqua"/>
          <w:sz w:val="22"/>
          <w:szCs w:val="22"/>
        </w:rPr>
        <w:t>erektiğinde müdahale etmek ve sağlık hizmet sunumu için gerekli olan malzeme ve cihazların planlama ve ihtiyaç tespitini yaparak hastane yöneticisine bildirmek.</w:t>
      </w:r>
    </w:p>
    <w:p w:rsidR="00293B4A" w:rsidRDefault="00293B4A" w:rsidP="00293B4A">
      <w:pPr>
        <w:pStyle w:val="ListeParagraf"/>
        <w:numPr>
          <w:ilvl w:val="0"/>
          <w:numId w:val="15"/>
        </w:numPr>
        <w:rPr>
          <w:rFonts w:ascii="Book Antiqua" w:hAnsi="Book Antiqua"/>
          <w:sz w:val="22"/>
          <w:szCs w:val="22"/>
        </w:rPr>
      </w:pPr>
      <w:r w:rsidRPr="00293B4A">
        <w:rPr>
          <w:rFonts w:ascii="Book Antiqua" w:hAnsi="Book Antiqua"/>
          <w:sz w:val="22"/>
          <w:szCs w:val="22"/>
        </w:rPr>
        <w:t>S</w:t>
      </w:r>
      <w:r w:rsidR="003B6704" w:rsidRPr="00293B4A">
        <w:rPr>
          <w:rFonts w:ascii="Book Antiqua" w:hAnsi="Book Antiqua"/>
          <w:sz w:val="22"/>
          <w:szCs w:val="22"/>
        </w:rPr>
        <w:t>ağlık tesisinde verilen tıbbi hizmetlerle ilgili verilerin, aylık performans ve faaliyet raporlarının usulüne uygun olarak zamanında, doğru ve noksansız olarak hastane yöneticisine aktarılmasını sağlamak.</w:t>
      </w:r>
    </w:p>
    <w:p w:rsidR="00293B4A" w:rsidRDefault="00293B4A" w:rsidP="00293B4A">
      <w:pPr>
        <w:pStyle w:val="ListeParagraf"/>
        <w:numPr>
          <w:ilvl w:val="0"/>
          <w:numId w:val="15"/>
        </w:numPr>
        <w:rPr>
          <w:rFonts w:ascii="Book Antiqua" w:hAnsi="Book Antiqua"/>
          <w:sz w:val="22"/>
          <w:szCs w:val="22"/>
        </w:rPr>
      </w:pPr>
      <w:r w:rsidRPr="00293B4A">
        <w:rPr>
          <w:rFonts w:ascii="Book Antiqua" w:hAnsi="Book Antiqua"/>
          <w:sz w:val="22"/>
          <w:szCs w:val="22"/>
        </w:rPr>
        <w:t>A</w:t>
      </w:r>
      <w:r w:rsidR="003B6704" w:rsidRPr="00293B4A">
        <w:rPr>
          <w:rFonts w:ascii="Book Antiqua" w:hAnsi="Book Antiqua"/>
          <w:sz w:val="22"/>
          <w:szCs w:val="22"/>
        </w:rPr>
        <w:t>cil servis, yoğun bakım, perinatal merkez, organ ve doku nakli merkezleri, travma merkezleri, onkoloji, kalp-damar cerrahi, anjiyografi, üremeye yardımcı tedavi merkezleri gibi özellikli planlama gerektiren</w:t>
      </w:r>
      <w:r w:rsidRPr="00293B4A">
        <w:rPr>
          <w:rFonts w:ascii="Book Antiqua" w:hAnsi="Book Antiqua"/>
          <w:sz w:val="22"/>
          <w:szCs w:val="22"/>
        </w:rPr>
        <w:t xml:space="preserve"> tıbbi hizmet birimlerinin sağlık tesisi için belirlenmiş planlamalara uygun olarak hizmet rolünün gerektirdiği seviye ve kapasitede hizmet vermesini sağlamak.</w:t>
      </w:r>
    </w:p>
    <w:p w:rsidR="00293B4A" w:rsidRDefault="00293B4A" w:rsidP="00293B4A">
      <w:pPr>
        <w:pStyle w:val="ListeParagraf"/>
        <w:numPr>
          <w:ilvl w:val="0"/>
          <w:numId w:val="15"/>
        </w:numPr>
        <w:rPr>
          <w:rFonts w:ascii="Book Antiqua" w:hAnsi="Book Antiqua"/>
          <w:sz w:val="22"/>
          <w:szCs w:val="22"/>
        </w:rPr>
      </w:pPr>
      <w:r>
        <w:rPr>
          <w:rFonts w:ascii="Book Antiqua" w:hAnsi="Book Antiqua"/>
          <w:sz w:val="22"/>
          <w:szCs w:val="22"/>
        </w:rPr>
        <w:t>E</w:t>
      </w:r>
      <w:r w:rsidRPr="00293B4A">
        <w:rPr>
          <w:rFonts w:ascii="Book Antiqua" w:hAnsi="Book Antiqua"/>
          <w:sz w:val="22"/>
          <w:szCs w:val="22"/>
        </w:rPr>
        <w:t>vde sağlık, toplum ruh sağlığı, palyatif bakım, rehabilitasyon hizmetleri gibi toplum temelli tıbbi hizmetlerin etkin bir şekilde sunumunu sağlamak.</w:t>
      </w:r>
    </w:p>
    <w:p w:rsidR="00293B4A" w:rsidRPr="00293B4A" w:rsidRDefault="00293B4A" w:rsidP="00293B4A">
      <w:pPr>
        <w:pStyle w:val="ListeParagraf"/>
        <w:numPr>
          <w:ilvl w:val="0"/>
          <w:numId w:val="15"/>
        </w:numPr>
        <w:rPr>
          <w:rFonts w:ascii="Book Antiqua" w:hAnsi="Book Antiqua"/>
          <w:sz w:val="22"/>
          <w:szCs w:val="22"/>
        </w:rPr>
      </w:pPr>
      <w:r w:rsidRPr="00293B4A">
        <w:rPr>
          <w:rFonts w:ascii="Book Antiqua" w:hAnsi="Book Antiqua"/>
          <w:sz w:val="22"/>
          <w:szCs w:val="22"/>
        </w:rPr>
        <w:t xml:space="preserve">Hastanelerdeki enfeksiyon kontrol komitesini kurmak, raporlarını inceleyerek, hastane </w:t>
      </w:r>
      <w:r>
        <w:rPr>
          <w:rFonts w:ascii="Book Antiqua" w:hAnsi="Book Antiqua"/>
          <w:sz w:val="22"/>
          <w:szCs w:val="22"/>
        </w:rPr>
        <w:t>e</w:t>
      </w:r>
      <w:r w:rsidRPr="00293B4A">
        <w:rPr>
          <w:rFonts w:ascii="Book Antiqua" w:hAnsi="Book Antiqua"/>
          <w:sz w:val="22"/>
          <w:szCs w:val="22"/>
        </w:rPr>
        <w:t>nfeksiyonunun engellenmesi ile ilgili gerekli tedbirleri alınmasını sağlamak.</w:t>
      </w:r>
    </w:p>
    <w:p w:rsidR="002C21EC" w:rsidRDefault="002C21EC" w:rsidP="003B2DBA">
      <w:pPr>
        <w:rPr>
          <w:rFonts w:ascii="Book Antiqua" w:hAnsi="Book Antiqua"/>
          <w:sz w:val="22"/>
          <w:szCs w:val="22"/>
        </w:rPr>
      </w:pPr>
    </w:p>
    <w:p w:rsidR="0035012A" w:rsidRDefault="0035012A" w:rsidP="003B2DBA">
      <w:pPr>
        <w:rPr>
          <w:rFonts w:ascii="Book Antiqua" w:hAnsi="Book Antiqua"/>
          <w:sz w:val="22"/>
          <w:szCs w:val="22"/>
        </w:rPr>
      </w:pPr>
    </w:p>
    <w:p w:rsidR="0035012A" w:rsidRDefault="0035012A" w:rsidP="003B2DBA">
      <w:pPr>
        <w:rPr>
          <w:rFonts w:ascii="Book Antiqua" w:hAnsi="Book Antiqua"/>
          <w:sz w:val="22"/>
          <w:szCs w:val="22"/>
        </w:rPr>
      </w:pPr>
    </w:p>
    <w:p w:rsidR="0035012A" w:rsidRPr="003B2DBA" w:rsidRDefault="0035012A" w:rsidP="003B2DBA">
      <w:pPr>
        <w:rPr>
          <w:rFonts w:ascii="Book Antiqua" w:hAnsi="Book Antiqua"/>
          <w:sz w:val="22"/>
          <w:szCs w:val="22"/>
        </w:rPr>
        <w:sectPr w:rsidR="0035012A" w:rsidRPr="003B2DBA" w:rsidSect="00567DD1">
          <w:headerReference w:type="even" r:id="rId7"/>
          <w:headerReference w:type="default" r:id="rId8"/>
          <w:footerReference w:type="even" r:id="rId9"/>
          <w:footerReference w:type="default" r:id="rId10"/>
          <w:headerReference w:type="first" r:id="rId11"/>
          <w:footerReference w:type="first" r:id="rId12"/>
          <w:pgSz w:w="11906" w:h="16838"/>
          <w:pgMar w:top="1453" w:right="1418" w:bottom="249" w:left="1418" w:header="421" w:footer="708" w:gutter="0"/>
          <w:cols w:space="708"/>
          <w:docGrid w:linePitch="360"/>
        </w:sectPr>
      </w:pPr>
    </w:p>
    <w:p w:rsidR="0035012A" w:rsidRDefault="0035012A" w:rsidP="0035012A">
      <w:pPr>
        <w:pStyle w:val="ListeParagraf"/>
        <w:rPr>
          <w:rFonts w:ascii="Book Antiqua" w:hAnsi="Book Antiqua"/>
          <w:sz w:val="22"/>
          <w:szCs w:val="22"/>
        </w:rPr>
      </w:pPr>
    </w:p>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410"/>
        <w:gridCol w:w="1804"/>
        <w:gridCol w:w="2657"/>
        <w:gridCol w:w="1911"/>
      </w:tblGrid>
      <w:tr w:rsidR="007C3C44" w:rsidTr="00176FFE">
        <w:trPr>
          <w:trHeight w:val="1350"/>
        </w:trPr>
        <w:tc>
          <w:tcPr>
            <w:tcW w:w="2093" w:type="dxa"/>
            <w:tcBorders>
              <w:top w:val="single" w:sz="4" w:space="0" w:color="auto"/>
              <w:left w:val="single" w:sz="4" w:space="0" w:color="auto"/>
              <w:bottom w:val="single" w:sz="4" w:space="0" w:color="auto"/>
              <w:right w:val="single" w:sz="4" w:space="0" w:color="auto"/>
            </w:tcBorders>
            <w:vAlign w:val="center"/>
            <w:hideMark/>
          </w:tcPr>
          <w:p w:rsidR="007C3C44" w:rsidRDefault="007C3C44" w:rsidP="00DE5B52">
            <w:pPr>
              <w:spacing w:after="200" w:line="276" w:lineRule="auto"/>
              <w:jc w:val="center"/>
              <w:rPr>
                <w:rFonts w:cs="Tahoma"/>
                <w:b/>
                <w:bCs/>
                <w:lang w:eastAsia="en-US"/>
              </w:rPr>
            </w:pPr>
            <w:r>
              <w:rPr>
                <w:noProof/>
                <w:lang w:eastAsia="tr-TR"/>
              </w:rPr>
              <w:drawing>
                <wp:inline distT="0" distB="0" distL="0" distR="0">
                  <wp:extent cx="819150" cy="866775"/>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3" cstate="print"/>
                          <a:srcRect/>
                          <a:stretch>
                            <a:fillRect/>
                          </a:stretch>
                        </pic:blipFill>
                        <pic:spPr bwMode="auto">
                          <a:xfrm>
                            <a:off x="0" y="0"/>
                            <a:ext cx="819150" cy="866775"/>
                          </a:xfrm>
                          <a:prstGeom prst="rect">
                            <a:avLst/>
                          </a:prstGeom>
                          <a:noFill/>
                          <a:ln w="9525">
                            <a:noFill/>
                            <a:miter lim="800000"/>
                            <a:headEnd/>
                            <a:tailEnd/>
                          </a:ln>
                        </pic:spPr>
                      </pic:pic>
                    </a:graphicData>
                  </a:graphic>
                </wp:inline>
              </w:drawing>
            </w:r>
          </w:p>
        </w:tc>
        <w:tc>
          <w:tcPr>
            <w:tcW w:w="8782" w:type="dxa"/>
            <w:gridSpan w:val="4"/>
            <w:tcBorders>
              <w:top w:val="single" w:sz="4" w:space="0" w:color="auto"/>
              <w:left w:val="single" w:sz="4" w:space="0" w:color="auto"/>
              <w:bottom w:val="single" w:sz="4" w:space="0" w:color="auto"/>
              <w:right w:val="single" w:sz="4" w:space="0" w:color="auto"/>
            </w:tcBorders>
            <w:vAlign w:val="center"/>
            <w:hideMark/>
          </w:tcPr>
          <w:p w:rsidR="007C3C44" w:rsidRDefault="007C3C44" w:rsidP="00DE5B52">
            <w:pPr>
              <w:jc w:val="center"/>
              <w:rPr>
                <w:b/>
                <w:bCs/>
                <w:sz w:val="28"/>
                <w:szCs w:val="28"/>
                <w:lang w:eastAsia="en-US"/>
              </w:rPr>
            </w:pPr>
            <w:r>
              <w:rPr>
                <w:b/>
                <w:bCs/>
                <w:sz w:val="28"/>
                <w:szCs w:val="28"/>
              </w:rPr>
              <w:t>T.C.</w:t>
            </w:r>
          </w:p>
          <w:p w:rsidR="007C3C44" w:rsidRDefault="007C3C44" w:rsidP="00DE5B52">
            <w:pPr>
              <w:jc w:val="center"/>
              <w:rPr>
                <w:rFonts w:asciiTheme="minorHAnsi" w:eastAsiaTheme="minorHAnsi" w:hAnsiTheme="minorHAnsi" w:cstheme="minorBidi"/>
                <w:b/>
                <w:bCs/>
                <w:sz w:val="28"/>
                <w:szCs w:val="28"/>
                <w:lang w:eastAsia="tr-TR"/>
              </w:rPr>
            </w:pPr>
            <w:r>
              <w:rPr>
                <w:b/>
                <w:bCs/>
                <w:sz w:val="28"/>
                <w:szCs w:val="28"/>
              </w:rPr>
              <w:t>SAĞLIK BAKANLIĞI</w:t>
            </w:r>
          </w:p>
          <w:p w:rsidR="007C3C44" w:rsidRDefault="007C3C44" w:rsidP="00DE5B52">
            <w:pPr>
              <w:spacing w:line="276" w:lineRule="auto"/>
              <w:jc w:val="center"/>
              <w:rPr>
                <w:b/>
                <w:bCs/>
                <w:sz w:val="28"/>
                <w:szCs w:val="28"/>
                <w:lang w:eastAsia="en-US"/>
              </w:rPr>
            </w:pPr>
            <w:r>
              <w:rPr>
                <w:b/>
                <w:bCs/>
                <w:sz w:val="28"/>
                <w:szCs w:val="28"/>
              </w:rPr>
              <w:t>SİLOPİ DEVLET HASTANESİ</w:t>
            </w:r>
          </w:p>
        </w:tc>
      </w:tr>
      <w:tr w:rsidR="00176FFE" w:rsidTr="00176FFE">
        <w:trPr>
          <w:trHeight w:val="217"/>
        </w:trPr>
        <w:tc>
          <w:tcPr>
            <w:tcW w:w="2093" w:type="dxa"/>
            <w:tcBorders>
              <w:top w:val="single" w:sz="4" w:space="0" w:color="auto"/>
              <w:left w:val="single" w:sz="4" w:space="0" w:color="auto"/>
              <w:bottom w:val="single" w:sz="4" w:space="0" w:color="auto"/>
              <w:right w:val="single" w:sz="4" w:space="0" w:color="auto"/>
            </w:tcBorders>
            <w:vAlign w:val="center"/>
            <w:hideMark/>
          </w:tcPr>
          <w:p w:rsidR="00176FFE" w:rsidRDefault="00176FFE" w:rsidP="00176FFE">
            <w:pPr>
              <w:spacing w:after="200" w:line="276" w:lineRule="auto"/>
              <w:rPr>
                <w:rFonts w:cs="Tahoma"/>
                <w:bCs/>
                <w:sz w:val="16"/>
                <w:szCs w:val="16"/>
                <w:lang w:eastAsia="en-US"/>
              </w:rPr>
            </w:pPr>
            <w:r>
              <w:rPr>
                <w:b/>
                <w:sz w:val="16"/>
                <w:szCs w:val="16"/>
              </w:rPr>
              <w:t xml:space="preserve">KODU: </w:t>
            </w:r>
            <w:r>
              <w:rPr>
                <w:rFonts w:cs="Calibri"/>
                <w:sz w:val="18"/>
                <w:szCs w:val="18"/>
              </w:rPr>
              <w:t xml:space="preserve"> </w:t>
            </w:r>
            <w:r>
              <w:rPr>
                <w:rFonts w:cs="Calibri"/>
                <w:b/>
                <w:sz w:val="16"/>
                <w:szCs w:val="16"/>
              </w:rPr>
              <w:t>SDH.GT.KU.37</w:t>
            </w:r>
          </w:p>
        </w:tc>
        <w:tc>
          <w:tcPr>
            <w:tcW w:w="2410" w:type="dxa"/>
            <w:tcBorders>
              <w:top w:val="single" w:sz="4" w:space="0" w:color="auto"/>
              <w:left w:val="single" w:sz="4" w:space="0" w:color="auto"/>
              <w:bottom w:val="single" w:sz="4" w:space="0" w:color="auto"/>
              <w:right w:val="single" w:sz="4" w:space="0" w:color="auto"/>
            </w:tcBorders>
            <w:vAlign w:val="center"/>
            <w:hideMark/>
          </w:tcPr>
          <w:p w:rsidR="00176FFE" w:rsidRDefault="00176FFE" w:rsidP="00176FFE">
            <w:pPr>
              <w:spacing w:after="200" w:line="276" w:lineRule="auto"/>
              <w:rPr>
                <w:rFonts w:cs="Tahoma"/>
                <w:bCs/>
                <w:sz w:val="16"/>
                <w:szCs w:val="16"/>
                <w:lang w:eastAsia="en-US"/>
              </w:rPr>
            </w:pPr>
            <w:r>
              <w:rPr>
                <w:b/>
                <w:sz w:val="16"/>
                <w:szCs w:val="16"/>
              </w:rPr>
              <w:t xml:space="preserve">YAYIN TARİHİ: </w:t>
            </w:r>
            <w:r>
              <w:rPr>
                <w:b/>
                <w:sz w:val="18"/>
                <w:szCs w:val="18"/>
              </w:rPr>
              <w:t>01.07.2011</w:t>
            </w:r>
          </w:p>
        </w:tc>
        <w:tc>
          <w:tcPr>
            <w:tcW w:w="1804" w:type="dxa"/>
            <w:tcBorders>
              <w:top w:val="single" w:sz="4" w:space="0" w:color="auto"/>
              <w:left w:val="single" w:sz="4" w:space="0" w:color="auto"/>
              <w:bottom w:val="single" w:sz="4" w:space="0" w:color="auto"/>
              <w:right w:val="single" w:sz="4" w:space="0" w:color="auto"/>
            </w:tcBorders>
            <w:vAlign w:val="center"/>
            <w:hideMark/>
          </w:tcPr>
          <w:p w:rsidR="00176FFE" w:rsidRDefault="00176FFE" w:rsidP="00176FFE">
            <w:pPr>
              <w:spacing w:after="200" w:line="276" w:lineRule="auto"/>
              <w:rPr>
                <w:rFonts w:cs="Tahoma"/>
                <w:bCs/>
                <w:sz w:val="16"/>
                <w:szCs w:val="16"/>
                <w:lang w:eastAsia="en-US"/>
              </w:rPr>
            </w:pPr>
            <w:r>
              <w:rPr>
                <w:b/>
                <w:sz w:val="16"/>
                <w:szCs w:val="16"/>
              </w:rPr>
              <w:t>REVİZYON NO: 06</w:t>
            </w:r>
          </w:p>
        </w:tc>
        <w:tc>
          <w:tcPr>
            <w:tcW w:w="2657" w:type="dxa"/>
            <w:tcBorders>
              <w:top w:val="single" w:sz="4" w:space="0" w:color="auto"/>
              <w:left w:val="single" w:sz="4" w:space="0" w:color="auto"/>
              <w:bottom w:val="single" w:sz="4" w:space="0" w:color="auto"/>
              <w:right w:val="single" w:sz="4" w:space="0" w:color="auto"/>
            </w:tcBorders>
            <w:vAlign w:val="center"/>
            <w:hideMark/>
          </w:tcPr>
          <w:p w:rsidR="00176FFE" w:rsidRDefault="00176FFE" w:rsidP="00176FFE">
            <w:pPr>
              <w:spacing w:after="200" w:line="276" w:lineRule="auto"/>
              <w:rPr>
                <w:rFonts w:cs="Tahoma"/>
                <w:bCs/>
                <w:sz w:val="16"/>
                <w:szCs w:val="16"/>
                <w:lang w:eastAsia="en-US"/>
              </w:rPr>
            </w:pPr>
            <w:r>
              <w:rPr>
                <w:b/>
                <w:sz w:val="16"/>
                <w:szCs w:val="16"/>
              </w:rPr>
              <w:t>REVİZYON TARİHİ:06.12.18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176FFE" w:rsidRDefault="00176FFE" w:rsidP="00176FFE">
            <w:pPr>
              <w:spacing w:after="200" w:line="276" w:lineRule="auto"/>
              <w:rPr>
                <w:rFonts w:cs="Tahoma"/>
                <w:bCs/>
                <w:sz w:val="16"/>
                <w:szCs w:val="16"/>
                <w:lang w:eastAsia="en-US"/>
              </w:rPr>
            </w:pPr>
            <w:r>
              <w:rPr>
                <w:b/>
                <w:sz w:val="16"/>
                <w:szCs w:val="16"/>
              </w:rPr>
              <w:t>SAYFA NO: 3/2</w:t>
            </w:r>
          </w:p>
        </w:tc>
      </w:tr>
    </w:tbl>
    <w:p w:rsidR="0035012A" w:rsidRPr="0035012A" w:rsidRDefault="0035012A" w:rsidP="0035012A">
      <w:pPr>
        <w:rPr>
          <w:rFonts w:ascii="Book Antiqua" w:hAnsi="Book Antiqua"/>
          <w:sz w:val="22"/>
          <w:szCs w:val="22"/>
        </w:rPr>
      </w:pPr>
    </w:p>
    <w:p w:rsidR="0035012A" w:rsidRPr="0035012A" w:rsidRDefault="0035012A" w:rsidP="0035012A">
      <w:pPr>
        <w:rPr>
          <w:rFonts w:ascii="Book Antiqua" w:hAnsi="Book Antiqua"/>
          <w:sz w:val="22"/>
          <w:szCs w:val="22"/>
        </w:rPr>
      </w:pPr>
    </w:p>
    <w:p w:rsidR="00293B4A" w:rsidRPr="0035012A" w:rsidRDefault="00293B4A" w:rsidP="0035012A">
      <w:pPr>
        <w:pStyle w:val="ListeParagraf"/>
        <w:numPr>
          <w:ilvl w:val="0"/>
          <w:numId w:val="15"/>
        </w:numPr>
        <w:rPr>
          <w:rFonts w:ascii="Book Antiqua" w:hAnsi="Book Antiqua"/>
          <w:sz w:val="22"/>
          <w:szCs w:val="22"/>
        </w:rPr>
      </w:pPr>
      <w:r w:rsidRPr="0035012A">
        <w:rPr>
          <w:rFonts w:ascii="Book Antiqua" w:hAnsi="Book Antiqua"/>
          <w:sz w:val="22"/>
          <w:szCs w:val="22"/>
        </w:rPr>
        <w:t>Ağız ve diş sağlığı tarama ve koruyucu hizmetlerin verilmesini sağlamak ve takip etmek.</w:t>
      </w:r>
    </w:p>
    <w:p w:rsidR="00293B4A" w:rsidRPr="00293B4A" w:rsidRDefault="00293B4A" w:rsidP="00293B4A">
      <w:pPr>
        <w:pStyle w:val="ListeParagraf"/>
        <w:numPr>
          <w:ilvl w:val="0"/>
          <w:numId w:val="15"/>
        </w:numPr>
        <w:rPr>
          <w:rFonts w:ascii="Book Antiqua" w:hAnsi="Book Antiqua"/>
          <w:sz w:val="22"/>
          <w:szCs w:val="22"/>
        </w:rPr>
      </w:pPr>
      <w:r w:rsidRPr="00293B4A">
        <w:rPr>
          <w:rFonts w:ascii="Book Antiqua" w:hAnsi="Book Antiqua"/>
          <w:sz w:val="22"/>
          <w:szCs w:val="22"/>
        </w:rPr>
        <w:t>Sağlık tesisinde verilen tıbbi hizmetlerin hasta ve çalışan hakları ile güvenliği, tıbbi etik ilke ve esaslarına göre yürütülmesi için gerekli tedbirleri almak.</w:t>
      </w:r>
    </w:p>
    <w:p w:rsidR="00293B4A" w:rsidRPr="00293B4A" w:rsidRDefault="00293B4A" w:rsidP="00293B4A">
      <w:pPr>
        <w:pStyle w:val="ListeParagraf"/>
        <w:rPr>
          <w:rFonts w:ascii="Book Antiqua" w:hAnsi="Book Antiqua"/>
          <w:b/>
          <w:i/>
          <w:sz w:val="22"/>
          <w:szCs w:val="22"/>
        </w:rPr>
      </w:pPr>
      <w:r w:rsidRPr="00293B4A">
        <w:rPr>
          <w:rFonts w:ascii="Book Antiqua" w:hAnsi="Book Antiqua"/>
          <w:b/>
          <w:i/>
          <w:sz w:val="22"/>
          <w:szCs w:val="22"/>
        </w:rPr>
        <w:t>Görev alanındaki personelin;</w:t>
      </w:r>
    </w:p>
    <w:p w:rsidR="000263E8" w:rsidRPr="00293B4A" w:rsidRDefault="000263E8" w:rsidP="00293B4A">
      <w:pPr>
        <w:pStyle w:val="ListeParagraf"/>
        <w:numPr>
          <w:ilvl w:val="0"/>
          <w:numId w:val="16"/>
        </w:numPr>
        <w:rPr>
          <w:rFonts w:ascii="Book Antiqua" w:hAnsi="Book Antiqua"/>
          <w:sz w:val="22"/>
          <w:szCs w:val="22"/>
        </w:rPr>
      </w:pPr>
      <w:r w:rsidRPr="00293B4A">
        <w:rPr>
          <w:rFonts w:ascii="Book Antiqua" w:hAnsi="Book Antiqua"/>
          <w:sz w:val="22"/>
          <w:szCs w:val="22"/>
        </w:rPr>
        <w:t xml:space="preserve">Hizmet </w:t>
      </w:r>
      <w:r w:rsidR="003B6704" w:rsidRPr="00293B4A">
        <w:rPr>
          <w:rFonts w:ascii="Book Antiqua" w:hAnsi="Book Antiqua"/>
          <w:sz w:val="22"/>
          <w:szCs w:val="22"/>
        </w:rPr>
        <w:t>içi eğitimlerini planlamak ve uygulamak.</w:t>
      </w:r>
    </w:p>
    <w:p w:rsidR="000263E8" w:rsidRPr="00293B4A" w:rsidRDefault="000263E8" w:rsidP="00293B4A">
      <w:pPr>
        <w:pStyle w:val="ListeParagraf"/>
        <w:numPr>
          <w:ilvl w:val="0"/>
          <w:numId w:val="16"/>
        </w:numPr>
        <w:rPr>
          <w:rFonts w:ascii="Book Antiqua" w:hAnsi="Book Antiqua"/>
          <w:sz w:val="22"/>
          <w:szCs w:val="22"/>
        </w:rPr>
      </w:pPr>
      <w:r w:rsidRPr="00293B4A">
        <w:rPr>
          <w:rFonts w:ascii="Book Antiqua" w:hAnsi="Book Antiqua"/>
          <w:sz w:val="22"/>
          <w:szCs w:val="22"/>
        </w:rPr>
        <w:t>Nöbet</w:t>
      </w:r>
      <w:r w:rsidR="003B6704" w:rsidRPr="00293B4A">
        <w:rPr>
          <w:rFonts w:ascii="Book Antiqua" w:hAnsi="Book Antiqua"/>
          <w:sz w:val="22"/>
          <w:szCs w:val="22"/>
        </w:rPr>
        <w:t>, çalışma programı ve personel uyumunu düzenlemek için gerekli tedbirleri almak.</w:t>
      </w:r>
    </w:p>
    <w:p w:rsidR="000263E8" w:rsidRPr="00293B4A" w:rsidRDefault="000263E8" w:rsidP="00293B4A">
      <w:pPr>
        <w:pStyle w:val="ListeParagraf"/>
        <w:numPr>
          <w:ilvl w:val="0"/>
          <w:numId w:val="16"/>
        </w:numPr>
        <w:rPr>
          <w:rFonts w:ascii="Book Antiqua" w:hAnsi="Book Antiqua"/>
          <w:sz w:val="22"/>
          <w:szCs w:val="22"/>
        </w:rPr>
      </w:pPr>
      <w:r w:rsidRPr="00293B4A">
        <w:rPr>
          <w:rFonts w:ascii="Book Antiqua" w:hAnsi="Book Antiqua"/>
          <w:sz w:val="22"/>
          <w:szCs w:val="22"/>
        </w:rPr>
        <w:t xml:space="preserve">Hizmetin </w:t>
      </w:r>
      <w:r w:rsidR="003B6704" w:rsidRPr="00293B4A">
        <w:rPr>
          <w:rFonts w:ascii="Book Antiqua" w:hAnsi="Book Antiqua"/>
          <w:sz w:val="22"/>
          <w:szCs w:val="22"/>
        </w:rPr>
        <w:t>aksatılmadan sürdürülebilmesine yönelik birim içerisinde yetkilerini belirleyip, takip ve kontrolünü sağlamak.</w:t>
      </w:r>
    </w:p>
    <w:p w:rsidR="000263E8" w:rsidRPr="00293B4A" w:rsidRDefault="000263E8" w:rsidP="00293B4A">
      <w:pPr>
        <w:pStyle w:val="ListeParagraf"/>
        <w:numPr>
          <w:ilvl w:val="0"/>
          <w:numId w:val="16"/>
        </w:numPr>
        <w:rPr>
          <w:rFonts w:ascii="Book Antiqua" w:hAnsi="Book Antiqua"/>
          <w:sz w:val="22"/>
          <w:szCs w:val="22"/>
        </w:rPr>
      </w:pPr>
      <w:r w:rsidRPr="00293B4A">
        <w:rPr>
          <w:rFonts w:ascii="Book Antiqua" w:hAnsi="Book Antiqua"/>
          <w:sz w:val="22"/>
          <w:szCs w:val="22"/>
        </w:rPr>
        <w:t>Planlanması</w:t>
      </w:r>
      <w:r w:rsidR="003B6704" w:rsidRPr="00293B4A">
        <w:rPr>
          <w:rFonts w:ascii="Book Antiqua" w:hAnsi="Book Antiqua"/>
          <w:sz w:val="22"/>
          <w:szCs w:val="22"/>
        </w:rPr>
        <w:t>, yer değişikliği, görevlendirme gibi işlemlerini hastane yöneticisinin onayını alarak yürütmek.</w:t>
      </w:r>
    </w:p>
    <w:p w:rsidR="00293B4A" w:rsidRDefault="000263E8" w:rsidP="00293B4A">
      <w:pPr>
        <w:pStyle w:val="ListeParagraf"/>
        <w:numPr>
          <w:ilvl w:val="0"/>
          <w:numId w:val="16"/>
        </w:numPr>
        <w:rPr>
          <w:rFonts w:ascii="Book Antiqua" w:hAnsi="Book Antiqua"/>
          <w:sz w:val="22"/>
          <w:szCs w:val="22"/>
        </w:rPr>
      </w:pPr>
      <w:r w:rsidRPr="00293B4A">
        <w:rPr>
          <w:rFonts w:ascii="Book Antiqua" w:hAnsi="Book Antiqua"/>
          <w:sz w:val="22"/>
          <w:szCs w:val="22"/>
        </w:rPr>
        <w:t xml:space="preserve">Eğitim </w:t>
      </w:r>
      <w:r w:rsidR="003B6704" w:rsidRPr="00293B4A">
        <w:rPr>
          <w:rFonts w:ascii="Book Antiqua" w:hAnsi="Book Antiqua"/>
          <w:sz w:val="22"/>
          <w:szCs w:val="22"/>
        </w:rPr>
        <w:t>ve araştırma hastanelerinde eğitim ve araştırma faaliyetlerinin etkinliğini ve verimliliğini artırmaya yönelik çalışmaları yapmak.</w:t>
      </w:r>
    </w:p>
    <w:p w:rsidR="000263E8" w:rsidRDefault="00293B4A" w:rsidP="00293B4A">
      <w:pPr>
        <w:pStyle w:val="ListeParagraf"/>
        <w:numPr>
          <w:ilvl w:val="0"/>
          <w:numId w:val="15"/>
        </w:numPr>
        <w:rPr>
          <w:rFonts w:ascii="Book Antiqua" w:hAnsi="Book Antiqua"/>
          <w:sz w:val="22"/>
          <w:szCs w:val="22"/>
        </w:rPr>
      </w:pPr>
      <w:r w:rsidRPr="00293B4A">
        <w:rPr>
          <w:rFonts w:ascii="Book Antiqua" w:hAnsi="Book Antiqua"/>
          <w:sz w:val="22"/>
          <w:szCs w:val="22"/>
        </w:rPr>
        <w:t>H</w:t>
      </w:r>
      <w:r w:rsidR="003B6704" w:rsidRPr="00293B4A">
        <w:rPr>
          <w:rFonts w:ascii="Book Antiqua" w:hAnsi="Book Antiqua"/>
          <w:sz w:val="22"/>
          <w:szCs w:val="22"/>
        </w:rPr>
        <w:t>astane yöneticisi tarafından verilen diğer görevleri yapmak.</w:t>
      </w:r>
    </w:p>
    <w:p w:rsidR="00544466" w:rsidRDefault="00544466" w:rsidP="00544466">
      <w:pPr>
        <w:pStyle w:val="ListeParagraf"/>
        <w:rPr>
          <w:rFonts w:ascii="Book Antiqua" w:hAnsi="Book Antiqua"/>
          <w:sz w:val="22"/>
          <w:szCs w:val="22"/>
        </w:rPr>
      </w:pPr>
    </w:p>
    <w:p w:rsidR="00544466" w:rsidRPr="00544466" w:rsidRDefault="00544466" w:rsidP="00544466">
      <w:pPr>
        <w:pStyle w:val="ListeParagraf"/>
        <w:rPr>
          <w:rFonts w:ascii="Book Antiqua" w:hAnsi="Book Antiqua"/>
          <w:b/>
        </w:rPr>
      </w:pPr>
      <w:r w:rsidRPr="00544466">
        <w:rPr>
          <w:rFonts w:ascii="Book Antiqua" w:hAnsi="Book Antiqua"/>
          <w:b/>
        </w:rPr>
        <w:t>Hastane Yöneticisi Görev ve Tanımları</w:t>
      </w:r>
    </w:p>
    <w:p w:rsidR="00544466" w:rsidRPr="00544466" w:rsidRDefault="00544466" w:rsidP="00544466">
      <w:pPr>
        <w:pStyle w:val="ListeParagraf"/>
        <w:rPr>
          <w:rFonts w:ascii="Book Antiqua" w:hAnsi="Book Antiqua"/>
          <w:sz w:val="22"/>
          <w:szCs w:val="22"/>
        </w:rPr>
      </w:pPr>
    </w:p>
    <w:p w:rsidR="00544466" w:rsidRPr="00544466" w:rsidRDefault="00544466" w:rsidP="00544466">
      <w:pPr>
        <w:pStyle w:val="default"/>
        <w:shd w:val="clear" w:color="auto" w:fill="FFFFFF"/>
        <w:spacing w:before="0" w:beforeAutospacing="0" w:after="0" w:afterAutospacing="0" w:line="330" w:lineRule="atLeast"/>
        <w:jc w:val="both"/>
        <w:rPr>
          <w:rFonts w:ascii="Book Antiqua" w:hAnsi="Book Antiqua" w:cs="Arial"/>
          <w:color w:val="000000"/>
          <w:sz w:val="22"/>
          <w:szCs w:val="22"/>
        </w:rPr>
      </w:pPr>
      <w:r w:rsidRPr="00544466">
        <w:rPr>
          <w:rFonts w:ascii="Book Antiqua" w:hAnsi="Book Antiqua" w:cs="Arial"/>
          <w:sz w:val="22"/>
          <w:szCs w:val="22"/>
          <w:bdr w:val="none" w:sz="0" w:space="0" w:color="auto" w:frame="1"/>
        </w:rPr>
        <w:t>1) Hasta ve çalışan hakları, güvenliği, memnuniyeti ile sosyal ihtiyaçlarına yönelik hizmetlerin geliştirilmesinden ve sağlık tesislerinin yönetiminden sorumludur.</w:t>
      </w:r>
    </w:p>
    <w:p w:rsidR="00544466" w:rsidRPr="00544466" w:rsidRDefault="00544466" w:rsidP="00544466">
      <w:pPr>
        <w:pStyle w:val="default"/>
        <w:shd w:val="clear" w:color="auto" w:fill="FFFFFF"/>
        <w:spacing w:before="0" w:beforeAutospacing="0" w:after="0" w:afterAutospacing="0" w:line="330" w:lineRule="atLeast"/>
        <w:jc w:val="both"/>
        <w:rPr>
          <w:rFonts w:ascii="Book Antiqua" w:hAnsi="Book Antiqua" w:cs="Arial"/>
          <w:color w:val="000000"/>
          <w:sz w:val="22"/>
          <w:szCs w:val="22"/>
        </w:rPr>
      </w:pPr>
      <w:r w:rsidRPr="00544466">
        <w:rPr>
          <w:rFonts w:ascii="Book Antiqua" w:hAnsi="Book Antiqua" w:cs="Arial"/>
          <w:b/>
          <w:sz w:val="22"/>
          <w:szCs w:val="22"/>
          <w:bdr w:val="none" w:sz="0" w:space="0" w:color="auto" w:frame="1"/>
        </w:rPr>
        <w:t>2)</w:t>
      </w:r>
      <w:r w:rsidRPr="00544466">
        <w:rPr>
          <w:rFonts w:ascii="Book Antiqua" w:hAnsi="Book Antiqua" w:cs="Arial"/>
          <w:sz w:val="22"/>
          <w:szCs w:val="22"/>
          <w:bdr w:val="none" w:sz="0" w:space="0" w:color="auto" w:frame="1"/>
        </w:rPr>
        <w:t xml:space="preserve"> Hastane yöneticisi kendisine verilen görevin gereği gibi yapılmasından Genel Sekretere karşı sorumludur.</w:t>
      </w:r>
    </w:p>
    <w:p w:rsidR="00544466" w:rsidRPr="00544466" w:rsidRDefault="00544466" w:rsidP="00544466">
      <w:pPr>
        <w:pStyle w:val="default"/>
        <w:shd w:val="clear" w:color="auto" w:fill="FFFFFF"/>
        <w:spacing w:before="0" w:beforeAutospacing="0" w:after="0" w:afterAutospacing="0" w:line="330" w:lineRule="atLeast"/>
        <w:jc w:val="both"/>
        <w:rPr>
          <w:rFonts w:ascii="Book Antiqua" w:hAnsi="Book Antiqua" w:cs="Arial"/>
          <w:color w:val="000000"/>
          <w:sz w:val="22"/>
          <w:szCs w:val="22"/>
        </w:rPr>
      </w:pPr>
      <w:r w:rsidRPr="00544466">
        <w:rPr>
          <w:rFonts w:ascii="Book Antiqua" w:hAnsi="Book Antiqua" w:cs="Arial"/>
          <w:b/>
          <w:sz w:val="22"/>
          <w:szCs w:val="22"/>
          <w:bdr w:val="none" w:sz="0" w:space="0" w:color="auto" w:frame="1"/>
        </w:rPr>
        <w:t>3)</w:t>
      </w:r>
      <w:r w:rsidRPr="00544466">
        <w:rPr>
          <w:rFonts w:ascii="Book Antiqua" w:hAnsi="Book Antiqua" w:cs="Arial"/>
          <w:sz w:val="22"/>
          <w:szCs w:val="22"/>
          <w:bdr w:val="none" w:sz="0" w:space="0" w:color="auto" w:frame="1"/>
        </w:rPr>
        <w:t xml:space="preserve"> Hastane yöneticisinin görev, yetki ve sorumlulukları şunlardır:</w:t>
      </w:r>
    </w:p>
    <w:p w:rsidR="00544466" w:rsidRPr="00544466" w:rsidRDefault="00544466" w:rsidP="00544466">
      <w:pPr>
        <w:pStyle w:val="default"/>
        <w:shd w:val="clear" w:color="auto" w:fill="FFFFFF"/>
        <w:spacing w:before="0" w:beforeAutospacing="0" w:after="0" w:afterAutospacing="0" w:line="330" w:lineRule="atLeast"/>
        <w:ind w:left="709"/>
        <w:jc w:val="both"/>
        <w:rPr>
          <w:rFonts w:ascii="Book Antiqua" w:hAnsi="Book Antiqua" w:cs="Arial"/>
          <w:color w:val="000000"/>
          <w:sz w:val="22"/>
          <w:szCs w:val="22"/>
        </w:rPr>
      </w:pPr>
      <w:r w:rsidRPr="00544466">
        <w:rPr>
          <w:rFonts w:ascii="Book Antiqua" w:hAnsi="Book Antiqua" w:cs="Arial"/>
          <w:sz w:val="22"/>
          <w:szCs w:val="22"/>
          <w:bdr w:val="none" w:sz="0" w:space="0" w:color="auto" w:frame="1"/>
        </w:rPr>
        <w:t>- Bakanlık, Kurum ve Birlik sekreterliği tarafından belirlenen kalite ve hizmet standartlarına uygun olarak, sağlık hizmetini etkin ve verimli sunmak, bu konuda gerekli çalışmaları yürütmek, standartlara uygunluğu ölçmek, değerlendirmek ve gerekli eğitimleri planlayarak uygulamak.</w:t>
      </w:r>
    </w:p>
    <w:p w:rsidR="00544466" w:rsidRPr="00544466" w:rsidRDefault="00544466" w:rsidP="00544466">
      <w:pPr>
        <w:pStyle w:val="default"/>
        <w:shd w:val="clear" w:color="auto" w:fill="FFFFFF"/>
        <w:spacing w:before="0" w:beforeAutospacing="0" w:after="0" w:afterAutospacing="0" w:line="330" w:lineRule="atLeast"/>
        <w:ind w:left="709"/>
        <w:jc w:val="both"/>
        <w:rPr>
          <w:rFonts w:ascii="Book Antiqua" w:hAnsi="Book Antiqua" w:cs="Arial"/>
          <w:color w:val="000000"/>
          <w:sz w:val="22"/>
          <w:szCs w:val="22"/>
        </w:rPr>
      </w:pPr>
      <w:r w:rsidRPr="00544466">
        <w:rPr>
          <w:rFonts w:ascii="Book Antiqua" w:hAnsi="Book Antiqua" w:cs="Arial"/>
          <w:sz w:val="22"/>
          <w:szCs w:val="22"/>
          <w:bdr w:val="none" w:sz="0" w:space="0" w:color="auto" w:frame="1"/>
        </w:rPr>
        <w:t>- Mevzuatı yakından takip ederek düzenlemeleri süratle uygulamaya koymak, sağlık tesisinde çalışanlara karşı şiddet konusunda gerekli tedbirleri almak, bu konudaki Bakanlığın beyaz kod gibi uygulamaların takibini yapmak, gerektiğinde hukuki korunma yollarının kullanılabilmesi amacıyla tedbirler almak.</w:t>
      </w:r>
    </w:p>
    <w:p w:rsidR="00544466" w:rsidRPr="00544466" w:rsidRDefault="00544466" w:rsidP="00544466">
      <w:pPr>
        <w:pStyle w:val="default"/>
        <w:shd w:val="clear" w:color="auto" w:fill="FFFFFF"/>
        <w:spacing w:before="0" w:beforeAutospacing="0" w:after="0" w:afterAutospacing="0" w:line="330" w:lineRule="atLeast"/>
        <w:ind w:left="709"/>
        <w:jc w:val="both"/>
        <w:rPr>
          <w:rFonts w:ascii="Book Antiqua" w:hAnsi="Book Antiqua" w:cs="Arial"/>
          <w:color w:val="000000"/>
          <w:sz w:val="22"/>
          <w:szCs w:val="22"/>
        </w:rPr>
      </w:pPr>
      <w:r w:rsidRPr="00544466">
        <w:rPr>
          <w:rFonts w:ascii="Book Antiqua" w:hAnsi="Book Antiqua" w:cs="Arial"/>
          <w:sz w:val="22"/>
          <w:szCs w:val="22"/>
          <w:bdr w:val="none" w:sz="0" w:space="0" w:color="auto" w:frame="1"/>
        </w:rPr>
        <w:t>- Tıbbi hizmetlerin sunumu için gerekli olan kaynaklarının zamanında ve ihtiyaçlara uygun olarak karşılanması amacıyla gerekli tedbirleri almak, ihtiyaç planlamalarını yaparak, temini için gerekli çalışmaları yürütmek.</w:t>
      </w:r>
    </w:p>
    <w:p w:rsidR="00544466" w:rsidRPr="00544466" w:rsidRDefault="00544466" w:rsidP="00544466">
      <w:pPr>
        <w:pStyle w:val="default"/>
        <w:shd w:val="clear" w:color="auto" w:fill="FFFFFF"/>
        <w:spacing w:before="0" w:beforeAutospacing="0" w:after="0" w:afterAutospacing="0" w:line="330" w:lineRule="atLeast"/>
        <w:ind w:left="709"/>
        <w:jc w:val="both"/>
        <w:rPr>
          <w:rFonts w:ascii="Book Antiqua" w:hAnsi="Book Antiqua" w:cs="Arial"/>
          <w:color w:val="000000"/>
          <w:sz w:val="22"/>
          <w:szCs w:val="22"/>
        </w:rPr>
      </w:pPr>
      <w:r w:rsidRPr="00544466">
        <w:rPr>
          <w:rFonts w:ascii="Book Antiqua" w:hAnsi="Book Antiqua" w:cs="Arial"/>
          <w:sz w:val="22"/>
          <w:szCs w:val="22"/>
          <w:bdr w:val="none" w:sz="0" w:space="0" w:color="auto" w:frame="1"/>
        </w:rPr>
        <w:t>- Kurum tarafından belirlenen kriterler doğrultusunda performans değerlendirmesini yaparak, bu değerlendirmeye esas bilgilerin zamanında, eksiksiz ve doğru olarak Genel Sekreterliğe verilmesini sağlamak.</w:t>
      </w:r>
    </w:p>
    <w:p w:rsidR="00544466" w:rsidRPr="00544466" w:rsidRDefault="00544466" w:rsidP="00544466">
      <w:pPr>
        <w:pStyle w:val="default"/>
        <w:shd w:val="clear" w:color="auto" w:fill="FFFFFF"/>
        <w:spacing w:before="0" w:beforeAutospacing="0" w:after="0" w:afterAutospacing="0" w:line="330" w:lineRule="atLeast"/>
        <w:ind w:left="709"/>
        <w:jc w:val="both"/>
        <w:rPr>
          <w:rFonts w:ascii="Book Antiqua" w:hAnsi="Book Antiqua" w:cs="Arial"/>
          <w:color w:val="000000"/>
          <w:sz w:val="22"/>
          <w:szCs w:val="22"/>
        </w:rPr>
      </w:pPr>
      <w:r w:rsidRPr="00544466">
        <w:rPr>
          <w:rFonts w:ascii="Book Antiqua" w:hAnsi="Book Antiqua" w:cs="Arial"/>
          <w:sz w:val="22"/>
          <w:szCs w:val="22"/>
          <w:bdr w:val="none" w:sz="0" w:space="0" w:color="auto" w:frame="1"/>
        </w:rPr>
        <w:t>- Sağlık tesislerindeki cihazların etkin kullanımını sağlamak, yenileme, tamir, bakım ve kalibrasyonlarının yapılmasını sağlamak, atıl kapasite oluşmasını engellemek.</w:t>
      </w:r>
    </w:p>
    <w:p w:rsidR="007C3C44" w:rsidRDefault="00544466" w:rsidP="007C3C44">
      <w:pPr>
        <w:pStyle w:val="default"/>
        <w:shd w:val="clear" w:color="auto" w:fill="FFFFFF"/>
        <w:spacing w:before="0" w:beforeAutospacing="0" w:after="0" w:afterAutospacing="0" w:line="330" w:lineRule="atLeast"/>
        <w:ind w:left="709"/>
        <w:jc w:val="both"/>
        <w:rPr>
          <w:rFonts w:ascii="Book Antiqua" w:hAnsi="Book Antiqua" w:cs="Arial"/>
          <w:sz w:val="22"/>
          <w:szCs w:val="22"/>
          <w:bdr w:val="none" w:sz="0" w:space="0" w:color="auto" w:frame="1"/>
        </w:rPr>
      </w:pPr>
      <w:r w:rsidRPr="00544466">
        <w:rPr>
          <w:rFonts w:ascii="Book Antiqua" w:hAnsi="Book Antiqua" w:cs="Arial"/>
          <w:sz w:val="22"/>
          <w:szCs w:val="22"/>
          <w:bdr w:val="none" w:sz="0" w:space="0" w:color="auto" w:frame="1"/>
        </w:rPr>
        <w:lastRenderedPageBreak/>
        <w:t xml:space="preserve">- Tıbbi hizmet ve tıbbi cihaz alımları ile ilgili ihtiyaç programlarının sağlık tesisi düzeyinde tespit ve planlanmasını yaparak teknik şartnamelerin hazırlanması ve benzeri işlemler </w:t>
      </w:r>
      <w:r w:rsidR="007C3C44">
        <w:rPr>
          <w:rFonts w:ascii="Book Antiqua" w:hAnsi="Book Antiqua" w:cs="Arial"/>
          <w:sz w:val="22"/>
          <w:szCs w:val="22"/>
          <w:bdr w:val="none" w:sz="0" w:space="0" w:color="auto" w:frame="1"/>
        </w:rPr>
        <w:t>için gerekli süreçleri yürütmek</w:t>
      </w:r>
    </w:p>
    <w:p w:rsidR="007C3C44" w:rsidRPr="007C3C44" w:rsidRDefault="007C3C44" w:rsidP="007C3C44">
      <w:pPr>
        <w:pStyle w:val="default"/>
        <w:shd w:val="clear" w:color="auto" w:fill="FFFFFF"/>
        <w:spacing w:before="0" w:beforeAutospacing="0" w:after="0" w:afterAutospacing="0" w:line="330" w:lineRule="atLeast"/>
        <w:ind w:left="709"/>
        <w:jc w:val="both"/>
        <w:rPr>
          <w:rFonts w:ascii="Book Antiqua" w:hAnsi="Book Antiqua" w:cs="Arial"/>
          <w:sz w:val="22"/>
          <w:szCs w:val="22"/>
          <w:bdr w:val="none" w:sz="0" w:space="0" w:color="auto" w:frame="1"/>
        </w:rPr>
      </w:pPr>
    </w:p>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409"/>
        <w:gridCol w:w="1663"/>
        <w:gridCol w:w="2657"/>
        <w:gridCol w:w="1911"/>
      </w:tblGrid>
      <w:tr w:rsidR="007C3C44" w:rsidTr="00176FFE">
        <w:trPr>
          <w:trHeight w:val="1350"/>
        </w:trPr>
        <w:tc>
          <w:tcPr>
            <w:tcW w:w="2235" w:type="dxa"/>
            <w:tcBorders>
              <w:top w:val="single" w:sz="4" w:space="0" w:color="auto"/>
              <w:left w:val="single" w:sz="4" w:space="0" w:color="auto"/>
              <w:bottom w:val="single" w:sz="4" w:space="0" w:color="auto"/>
              <w:right w:val="single" w:sz="4" w:space="0" w:color="auto"/>
            </w:tcBorders>
            <w:vAlign w:val="center"/>
            <w:hideMark/>
          </w:tcPr>
          <w:p w:rsidR="007C3C44" w:rsidRDefault="007C3C44" w:rsidP="00DE5B52">
            <w:pPr>
              <w:spacing w:after="200" w:line="276" w:lineRule="auto"/>
              <w:jc w:val="center"/>
              <w:rPr>
                <w:rFonts w:cs="Tahoma"/>
                <w:b/>
                <w:bCs/>
                <w:lang w:eastAsia="en-US"/>
              </w:rPr>
            </w:pPr>
            <w:r>
              <w:rPr>
                <w:noProof/>
                <w:lang w:eastAsia="tr-TR"/>
              </w:rPr>
              <w:drawing>
                <wp:inline distT="0" distB="0" distL="0" distR="0">
                  <wp:extent cx="819150" cy="866775"/>
                  <wp:effectExtent l="19050" t="0" r="0" b="0"/>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3" cstate="print"/>
                          <a:srcRect/>
                          <a:stretch>
                            <a:fillRect/>
                          </a:stretch>
                        </pic:blipFill>
                        <pic:spPr bwMode="auto">
                          <a:xfrm>
                            <a:off x="0" y="0"/>
                            <a:ext cx="819150" cy="866775"/>
                          </a:xfrm>
                          <a:prstGeom prst="rect">
                            <a:avLst/>
                          </a:prstGeom>
                          <a:noFill/>
                          <a:ln w="9525">
                            <a:noFill/>
                            <a:miter lim="800000"/>
                            <a:headEnd/>
                            <a:tailEnd/>
                          </a:ln>
                        </pic:spPr>
                      </pic:pic>
                    </a:graphicData>
                  </a:graphic>
                </wp:inline>
              </w:drawing>
            </w:r>
          </w:p>
        </w:tc>
        <w:tc>
          <w:tcPr>
            <w:tcW w:w="8640" w:type="dxa"/>
            <w:gridSpan w:val="4"/>
            <w:tcBorders>
              <w:top w:val="single" w:sz="4" w:space="0" w:color="auto"/>
              <w:left w:val="single" w:sz="4" w:space="0" w:color="auto"/>
              <w:bottom w:val="single" w:sz="4" w:space="0" w:color="auto"/>
              <w:right w:val="single" w:sz="4" w:space="0" w:color="auto"/>
            </w:tcBorders>
            <w:vAlign w:val="center"/>
            <w:hideMark/>
          </w:tcPr>
          <w:p w:rsidR="007C3C44" w:rsidRDefault="007C3C44" w:rsidP="00DE5B52">
            <w:pPr>
              <w:jc w:val="center"/>
              <w:rPr>
                <w:b/>
                <w:bCs/>
                <w:sz w:val="28"/>
                <w:szCs w:val="28"/>
                <w:lang w:eastAsia="en-US"/>
              </w:rPr>
            </w:pPr>
            <w:r>
              <w:rPr>
                <w:b/>
                <w:bCs/>
                <w:sz w:val="28"/>
                <w:szCs w:val="28"/>
              </w:rPr>
              <w:t>T.C.</w:t>
            </w:r>
          </w:p>
          <w:p w:rsidR="007C3C44" w:rsidRDefault="007C3C44" w:rsidP="00DE5B52">
            <w:pPr>
              <w:jc w:val="center"/>
              <w:rPr>
                <w:rFonts w:asciiTheme="minorHAnsi" w:eastAsiaTheme="minorHAnsi" w:hAnsiTheme="minorHAnsi" w:cstheme="minorBidi"/>
                <w:b/>
                <w:bCs/>
                <w:sz w:val="28"/>
                <w:szCs w:val="28"/>
                <w:lang w:eastAsia="tr-TR"/>
              </w:rPr>
            </w:pPr>
            <w:r>
              <w:rPr>
                <w:b/>
                <w:bCs/>
                <w:sz w:val="28"/>
                <w:szCs w:val="28"/>
              </w:rPr>
              <w:t>SAĞLIK BAKANLIĞI</w:t>
            </w:r>
          </w:p>
          <w:p w:rsidR="007C3C44" w:rsidRDefault="007C3C44" w:rsidP="00DE5B52">
            <w:pPr>
              <w:spacing w:line="276" w:lineRule="auto"/>
              <w:jc w:val="center"/>
              <w:rPr>
                <w:b/>
                <w:bCs/>
                <w:sz w:val="28"/>
                <w:szCs w:val="28"/>
                <w:lang w:eastAsia="en-US"/>
              </w:rPr>
            </w:pPr>
            <w:r>
              <w:rPr>
                <w:b/>
                <w:bCs/>
                <w:sz w:val="28"/>
                <w:szCs w:val="28"/>
              </w:rPr>
              <w:t>SİLOPİ DEVLET HASTANESİ</w:t>
            </w:r>
          </w:p>
        </w:tc>
      </w:tr>
      <w:tr w:rsidR="00176FFE" w:rsidTr="00176FFE">
        <w:trPr>
          <w:trHeight w:val="217"/>
        </w:trPr>
        <w:tc>
          <w:tcPr>
            <w:tcW w:w="2235" w:type="dxa"/>
            <w:tcBorders>
              <w:top w:val="single" w:sz="4" w:space="0" w:color="auto"/>
              <w:left w:val="single" w:sz="4" w:space="0" w:color="auto"/>
              <w:bottom w:val="single" w:sz="4" w:space="0" w:color="auto"/>
              <w:right w:val="single" w:sz="4" w:space="0" w:color="auto"/>
            </w:tcBorders>
            <w:vAlign w:val="center"/>
            <w:hideMark/>
          </w:tcPr>
          <w:p w:rsidR="00176FFE" w:rsidRDefault="00176FFE" w:rsidP="00176FFE">
            <w:pPr>
              <w:spacing w:after="200" w:line="276" w:lineRule="auto"/>
              <w:rPr>
                <w:rFonts w:cs="Tahoma"/>
                <w:bCs/>
                <w:sz w:val="16"/>
                <w:szCs w:val="16"/>
                <w:lang w:eastAsia="en-US"/>
              </w:rPr>
            </w:pPr>
            <w:r>
              <w:rPr>
                <w:b/>
                <w:sz w:val="16"/>
                <w:szCs w:val="16"/>
              </w:rPr>
              <w:t xml:space="preserve">KODU: </w:t>
            </w:r>
            <w:r>
              <w:rPr>
                <w:rFonts w:cs="Calibri"/>
                <w:sz w:val="18"/>
                <w:szCs w:val="18"/>
              </w:rPr>
              <w:t xml:space="preserve"> </w:t>
            </w:r>
            <w:r>
              <w:rPr>
                <w:rFonts w:cs="Calibri"/>
                <w:b/>
                <w:sz w:val="16"/>
                <w:szCs w:val="16"/>
              </w:rPr>
              <w:t>SDH.GT.KU.37</w:t>
            </w:r>
          </w:p>
        </w:tc>
        <w:tc>
          <w:tcPr>
            <w:tcW w:w="2409" w:type="dxa"/>
            <w:tcBorders>
              <w:top w:val="single" w:sz="4" w:space="0" w:color="auto"/>
              <w:left w:val="single" w:sz="4" w:space="0" w:color="auto"/>
              <w:bottom w:val="single" w:sz="4" w:space="0" w:color="auto"/>
              <w:right w:val="single" w:sz="4" w:space="0" w:color="auto"/>
            </w:tcBorders>
            <w:vAlign w:val="center"/>
            <w:hideMark/>
          </w:tcPr>
          <w:p w:rsidR="00176FFE" w:rsidRDefault="00176FFE" w:rsidP="00176FFE">
            <w:pPr>
              <w:spacing w:after="200" w:line="276" w:lineRule="auto"/>
              <w:rPr>
                <w:rFonts w:cs="Tahoma"/>
                <w:bCs/>
                <w:sz w:val="16"/>
                <w:szCs w:val="16"/>
                <w:lang w:eastAsia="en-US"/>
              </w:rPr>
            </w:pPr>
            <w:r>
              <w:rPr>
                <w:b/>
                <w:sz w:val="16"/>
                <w:szCs w:val="16"/>
              </w:rPr>
              <w:t xml:space="preserve">YAYIN TARİHİ: </w:t>
            </w:r>
            <w:r>
              <w:rPr>
                <w:b/>
                <w:sz w:val="18"/>
                <w:szCs w:val="18"/>
              </w:rPr>
              <w:t>01.07.2011</w:t>
            </w:r>
          </w:p>
        </w:tc>
        <w:tc>
          <w:tcPr>
            <w:tcW w:w="1663" w:type="dxa"/>
            <w:tcBorders>
              <w:top w:val="single" w:sz="4" w:space="0" w:color="auto"/>
              <w:left w:val="single" w:sz="4" w:space="0" w:color="auto"/>
              <w:bottom w:val="single" w:sz="4" w:space="0" w:color="auto"/>
              <w:right w:val="single" w:sz="4" w:space="0" w:color="auto"/>
            </w:tcBorders>
            <w:vAlign w:val="center"/>
            <w:hideMark/>
          </w:tcPr>
          <w:p w:rsidR="00176FFE" w:rsidRDefault="00176FFE" w:rsidP="00176FFE">
            <w:pPr>
              <w:spacing w:after="200" w:line="276" w:lineRule="auto"/>
              <w:rPr>
                <w:rFonts w:cs="Tahoma"/>
                <w:bCs/>
                <w:sz w:val="16"/>
                <w:szCs w:val="16"/>
                <w:lang w:eastAsia="en-US"/>
              </w:rPr>
            </w:pPr>
            <w:r>
              <w:rPr>
                <w:b/>
                <w:sz w:val="16"/>
                <w:szCs w:val="16"/>
              </w:rPr>
              <w:t>REVİZYON NO: 06</w:t>
            </w:r>
          </w:p>
        </w:tc>
        <w:tc>
          <w:tcPr>
            <w:tcW w:w="2657" w:type="dxa"/>
            <w:tcBorders>
              <w:top w:val="single" w:sz="4" w:space="0" w:color="auto"/>
              <w:left w:val="single" w:sz="4" w:space="0" w:color="auto"/>
              <w:bottom w:val="single" w:sz="4" w:space="0" w:color="auto"/>
              <w:right w:val="single" w:sz="4" w:space="0" w:color="auto"/>
            </w:tcBorders>
            <w:vAlign w:val="center"/>
            <w:hideMark/>
          </w:tcPr>
          <w:p w:rsidR="00176FFE" w:rsidRDefault="00176FFE" w:rsidP="00176FFE">
            <w:pPr>
              <w:spacing w:after="200" w:line="276" w:lineRule="auto"/>
              <w:rPr>
                <w:rFonts w:cs="Tahoma"/>
                <w:bCs/>
                <w:sz w:val="16"/>
                <w:szCs w:val="16"/>
                <w:lang w:eastAsia="en-US"/>
              </w:rPr>
            </w:pPr>
            <w:r>
              <w:rPr>
                <w:b/>
                <w:sz w:val="16"/>
                <w:szCs w:val="16"/>
              </w:rPr>
              <w:t>REVİZYON TARİHİ:06.12.18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176FFE" w:rsidRDefault="00176FFE" w:rsidP="00176FFE">
            <w:pPr>
              <w:spacing w:after="200" w:line="276" w:lineRule="auto"/>
              <w:rPr>
                <w:rFonts w:cs="Tahoma"/>
                <w:bCs/>
                <w:sz w:val="16"/>
                <w:szCs w:val="16"/>
                <w:lang w:eastAsia="en-US"/>
              </w:rPr>
            </w:pPr>
            <w:r>
              <w:rPr>
                <w:b/>
                <w:sz w:val="16"/>
                <w:szCs w:val="16"/>
              </w:rPr>
              <w:t>SAYFA NO: 3/3</w:t>
            </w:r>
          </w:p>
        </w:tc>
      </w:tr>
    </w:tbl>
    <w:p w:rsidR="0035012A" w:rsidRDefault="0035012A" w:rsidP="00544466">
      <w:pPr>
        <w:pStyle w:val="default"/>
        <w:shd w:val="clear" w:color="auto" w:fill="FFFFFF"/>
        <w:spacing w:before="0" w:beforeAutospacing="0" w:after="0" w:afterAutospacing="0" w:line="330" w:lineRule="atLeast"/>
        <w:ind w:left="709"/>
        <w:jc w:val="both"/>
        <w:rPr>
          <w:rFonts w:ascii="Book Antiqua" w:hAnsi="Book Antiqua" w:cs="Arial"/>
          <w:sz w:val="22"/>
          <w:szCs w:val="22"/>
          <w:bdr w:val="none" w:sz="0" w:space="0" w:color="auto" w:frame="1"/>
        </w:rPr>
      </w:pPr>
    </w:p>
    <w:p w:rsidR="0035012A" w:rsidRDefault="0035012A" w:rsidP="00544466">
      <w:pPr>
        <w:pStyle w:val="default"/>
        <w:shd w:val="clear" w:color="auto" w:fill="FFFFFF"/>
        <w:spacing w:before="0" w:beforeAutospacing="0" w:after="0" w:afterAutospacing="0" w:line="330" w:lineRule="atLeast"/>
        <w:ind w:left="709"/>
        <w:jc w:val="both"/>
        <w:rPr>
          <w:rFonts w:ascii="Book Antiqua" w:hAnsi="Book Antiqua" w:cs="Arial"/>
          <w:sz w:val="22"/>
          <w:szCs w:val="22"/>
          <w:bdr w:val="none" w:sz="0" w:space="0" w:color="auto" w:frame="1"/>
        </w:rPr>
      </w:pPr>
    </w:p>
    <w:p w:rsidR="0035012A" w:rsidRDefault="0035012A" w:rsidP="0035012A">
      <w:pPr>
        <w:pStyle w:val="default"/>
        <w:shd w:val="clear" w:color="auto" w:fill="FFFFFF"/>
        <w:spacing w:before="0" w:beforeAutospacing="0" w:after="0" w:afterAutospacing="0" w:line="330" w:lineRule="atLeast"/>
        <w:jc w:val="both"/>
        <w:rPr>
          <w:rFonts w:ascii="Book Antiqua" w:hAnsi="Book Antiqua" w:cs="Arial"/>
          <w:sz w:val="22"/>
          <w:szCs w:val="22"/>
          <w:bdr w:val="none" w:sz="0" w:space="0" w:color="auto" w:frame="1"/>
        </w:rPr>
      </w:pPr>
    </w:p>
    <w:p w:rsidR="0035012A" w:rsidRDefault="0035012A" w:rsidP="0035012A">
      <w:pPr>
        <w:pStyle w:val="default"/>
        <w:shd w:val="clear" w:color="auto" w:fill="FFFFFF"/>
        <w:spacing w:before="0" w:beforeAutospacing="0" w:after="0" w:afterAutospacing="0" w:line="330" w:lineRule="atLeast"/>
        <w:jc w:val="both"/>
        <w:rPr>
          <w:rFonts w:ascii="Book Antiqua" w:hAnsi="Book Antiqua" w:cs="Arial"/>
          <w:sz w:val="22"/>
          <w:szCs w:val="22"/>
          <w:bdr w:val="none" w:sz="0" w:space="0" w:color="auto" w:frame="1"/>
        </w:rPr>
      </w:pPr>
    </w:p>
    <w:p w:rsidR="00544466" w:rsidRPr="0035012A" w:rsidRDefault="00544466" w:rsidP="0035012A">
      <w:pPr>
        <w:pStyle w:val="default"/>
        <w:shd w:val="clear" w:color="auto" w:fill="FFFFFF"/>
        <w:spacing w:before="0" w:beforeAutospacing="0" w:after="0" w:afterAutospacing="0" w:line="330" w:lineRule="atLeast"/>
        <w:ind w:left="709"/>
        <w:jc w:val="both"/>
        <w:rPr>
          <w:rFonts w:ascii="Book Antiqua" w:hAnsi="Book Antiqua" w:cs="Arial"/>
          <w:sz w:val="22"/>
          <w:szCs w:val="22"/>
          <w:bdr w:val="none" w:sz="0" w:space="0" w:color="auto" w:frame="1"/>
        </w:rPr>
      </w:pPr>
      <w:r w:rsidRPr="00544466">
        <w:rPr>
          <w:rFonts w:ascii="Book Antiqua" w:hAnsi="Book Antiqua" w:cs="Arial"/>
          <w:sz w:val="22"/>
          <w:szCs w:val="22"/>
          <w:bdr w:val="none" w:sz="0" w:space="0" w:color="auto" w:frame="1"/>
        </w:rPr>
        <w:t>- Ağız ve diş sağlığı tarama hizmetleri, koruyucu hizmetleri ile ilgili olarak diğer sağlık tesis ve kurumlar ile koordinasyonu kurmak, bu hizmetlerin gelişmesine yönelik faaliyetleri planlamak ve yürütülmesini sağlamak</w:t>
      </w:r>
    </w:p>
    <w:p w:rsidR="00544466" w:rsidRPr="00544466" w:rsidRDefault="00544466" w:rsidP="00544466">
      <w:pPr>
        <w:pStyle w:val="default"/>
        <w:shd w:val="clear" w:color="auto" w:fill="FFFFFF"/>
        <w:spacing w:before="0" w:beforeAutospacing="0" w:after="0" w:afterAutospacing="0" w:line="330" w:lineRule="atLeast"/>
        <w:ind w:left="709"/>
        <w:jc w:val="both"/>
        <w:rPr>
          <w:rFonts w:ascii="Book Antiqua" w:hAnsi="Book Antiqua" w:cs="Arial"/>
          <w:color w:val="000000"/>
          <w:sz w:val="22"/>
          <w:szCs w:val="22"/>
        </w:rPr>
      </w:pPr>
      <w:r w:rsidRPr="00544466">
        <w:rPr>
          <w:rFonts w:ascii="Book Antiqua" w:hAnsi="Book Antiqua" w:cs="Arial"/>
          <w:sz w:val="22"/>
          <w:szCs w:val="22"/>
          <w:bdr w:val="none" w:sz="0" w:space="0" w:color="auto" w:frame="1"/>
        </w:rPr>
        <w:t>- Olağan üstü hallerde uygulanmak üzere hazırlanan acil afet planlarının organizasyonunu ve ilgili birimlerle koordinasyonunu sağlamak.</w:t>
      </w:r>
    </w:p>
    <w:p w:rsidR="00544466" w:rsidRPr="00544466" w:rsidRDefault="00544466" w:rsidP="00544466">
      <w:pPr>
        <w:pStyle w:val="default"/>
        <w:shd w:val="clear" w:color="auto" w:fill="FFFFFF"/>
        <w:spacing w:before="0" w:beforeAutospacing="0" w:after="0" w:afterAutospacing="0" w:line="330" w:lineRule="atLeast"/>
        <w:ind w:left="709"/>
        <w:jc w:val="both"/>
        <w:rPr>
          <w:rFonts w:ascii="Book Antiqua" w:hAnsi="Book Antiqua" w:cs="Arial"/>
          <w:color w:val="000000"/>
          <w:sz w:val="22"/>
          <w:szCs w:val="22"/>
        </w:rPr>
      </w:pPr>
      <w:r w:rsidRPr="00544466">
        <w:rPr>
          <w:rFonts w:ascii="Book Antiqua" w:hAnsi="Book Antiqua" w:cs="Arial"/>
          <w:sz w:val="22"/>
          <w:szCs w:val="22"/>
          <w:bdr w:val="none" w:sz="0" w:space="0" w:color="auto" w:frame="1"/>
        </w:rPr>
        <w:t>- Sağlık tesisinde staj alan öğrencilerin stajlarını yapmaları için gerekli düzenlemeleri planlamak, uygulaması ile denetimini yapmak.</w:t>
      </w:r>
    </w:p>
    <w:p w:rsidR="00544466" w:rsidRPr="00544466" w:rsidRDefault="00544466" w:rsidP="00544466">
      <w:pPr>
        <w:pStyle w:val="default"/>
        <w:shd w:val="clear" w:color="auto" w:fill="FFFFFF"/>
        <w:spacing w:before="0" w:beforeAutospacing="0" w:after="0" w:afterAutospacing="0" w:line="330" w:lineRule="atLeast"/>
        <w:ind w:left="709"/>
        <w:jc w:val="both"/>
        <w:rPr>
          <w:rFonts w:ascii="Book Antiqua" w:hAnsi="Book Antiqua" w:cs="Arial"/>
          <w:color w:val="000000"/>
          <w:sz w:val="22"/>
          <w:szCs w:val="22"/>
        </w:rPr>
      </w:pPr>
      <w:r w:rsidRPr="00544466">
        <w:rPr>
          <w:rFonts w:ascii="Book Antiqua" w:hAnsi="Book Antiqua" w:cs="Arial"/>
          <w:sz w:val="22"/>
          <w:szCs w:val="22"/>
          <w:bdr w:val="none" w:sz="0" w:space="0" w:color="auto" w:frame="1"/>
        </w:rPr>
        <w:t>- Bütçe ve yatırım tekliflerini hazırlayarak Genel Sekreterliğe sunmak.</w:t>
      </w:r>
    </w:p>
    <w:p w:rsidR="00544466" w:rsidRPr="00544466" w:rsidRDefault="00544466" w:rsidP="00544466">
      <w:pPr>
        <w:pStyle w:val="default"/>
        <w:shd w:val="clear" w:color="auto" w:fill="FFFFFF"/>
        <w:spacing w:before="0" w:beforeAutospacing="0" w:after="0" w:afterAutospacing="0" w:line="330" w:lineRule="atLeast"/>
        <w:ind w:left="709"/>
        <w:jc w:val="both"/>
        <w:rPr>
          <w:rFonts w:ascii="Book Antiqua" w:hAnsi="Book Antiqua" w:cs="Arial"/>
          <w:color w:val="000000"/>
          <w:sz w:val="22"/>
          <w:szCs w:val="22"/>
        </w:rPr>
      </w:pPr>
      <w:r w:rsidRPr="00544466">
        <w:rPr>
          <w:rFonts w:ascii="Book Antiqua" w:hAnsi="Book Antiqua" w:cs="Arial"/>
          <w:sz w:val="22"/>
          <w:szCs w:val="22"/>
          <w:bdr w:val="none" w:sz="0" w:space="0" w:color="auto" w:frame="1"/>
        </w:rPr>
        <w:t>- Genel Sekreter tarafından verilen diğer görevleri yapmak.</w:t>
      </w:r>
    </w:p>
    <w:p w:rsidR="00FD2292" w:rsidRDefault="00FD2292" w:rsidP="00544466">
      <w:pPr>
        <w:pStyle w:val="ListeParagraf"/>
        <w:ind w:left="709"/>
        <w:rPr>
          <w:rFonts w:ascii="Book Antiqua" w:hAnsi="Book Antiqua"/>
          <w:sz w:val="22"/>
          <w:szCs w:val="22"/>
        </w:rPr>
      </w:pPr>
    </w:p>
    <w:p w:rsidR="0035012A" w:rsidRDefault="0035012A" w:rsidP="00544466">
      <w:pPr>
        <w:pStyle w:val="ListeParagraf"/>
        <w:ind w:left="709"/>
        <w:rPr>
          <w:rFonts w:ascii="Book Antiqua" w:hAnsi="Book Antiqua"/>
          <w:sz w:val="22"/>
          <w:szCs w:val="22"/>
        </w:rPr>
      </w:pPr>
    </w:p>
    <w:p w:rsidR="0035012A" w:rsidRDefault="0035012A" w:rsidP="00544466">
      <w:pPr>
        <w:pStyle w:val="ListeParagraf"/>
        <w:ind w:left="709"/>
        <w:rPr>
          <w:rFonts w:ascii="Book Antiqua" w:hAnsi="Book Antiqua"/>
          <w:sz w:val="22"/>
          <w:szCs w:val="22"/>
        </w:rPr>
      </w:pPr>
    </w:p>
    <w:p w:rsidR="0035012A" w:rsidRDefault="0035012A" w:rsidP="00544466">
      <w:pPr>
        <w:pStyle w:val="ListeParagraf"/>
        <w:ind w:left="709"/>
        <w:rPr>
          <w:rFonts w:ascii="Book Antiqua" w:hAnsi="Book Antiqua"/>
          <w:sz w:val="22"/>
          <w:szCs w:val="22"/>
        </w:rPr>
      </w:pPr>
    </w:p>
    <w:p w:rsidR="0035012A" w:rsidRDefault="0035012A" w:rsidP="00544466">
      <w:pPr>
        <w:pStyle w:val="ListeParagraf"/>
        <w:ind w:left="709"/>
        <w:rPr>
          <w:rFonts w:ascii="Book Antiqua" w:hAnsi="Book Antiqua"/>
          <w:sz w:val="22"/>
          <w:szCs w:val="22"/>
        </w:rPr>
      </w:pPr>
    </w:p>
    <w:p w:rsidR="0035012A" w:rsidRDefault="0035012A" w:rsidP="00544466">
      <w:pPr>
        <w:pStyle w:val="ListeParagraf"/>
        <w:ind w:left="709"/>
        <w:rPr>
          <w:rFonts w:ascii="Book Antiqua" w:hAnsi="Book Antiqua"/>
          <w:sz w:val="22"/>
          <w:szCs w:val="22"/>
        </w:rPr>
      </w:pPr>
    </w:p>
    <w:p w:rsidR="0035012A" w:rsidRDefault="0035012A" w:rsidP="00544466">
      <w:pPr>
        <w:pStyle w:val="ListeParagraf"/>
        <w:ind w:left="709"/>
        <w:rPr>
          <w:rFonts w:ascii="Book Antiqua" w:hAnsi="Book Antiqua"/>
          <w:sz w:val="22"/>
          <w:szCs w:val="22"/>
        </w:rPr>
      </w:pPr>
    </w:p>
    <w:p w:rsidR="0035012A" w:rsidRDefault="0035012A" w:rsidP="00544466">
      <w:pPr>
        <w:pStyle w:val="ListeParagraf"/>
        <w:ind w:left="709"/>
        <w:rPr>
          <w:rFonts w:ascii="Book Antiqua" w:hAnsi="Book Antiqua"/>
          <w:sz w:val="22"/>
          <w:szCs w:val="22"/>
        </w:rPr>
      </w:pPr>
    </w:p>
    <w:p w:rsidR="0035012A" w:rsidRDefault="0035012A" w:rsidP="00544466">
      <w:pPr>
        <w:pStyle w:val="ListeParagraf"/>
        <w:ind w:left="709"/>
        <w:rPr>
          <w:rFonts w:ascii="Book Antiqua" w:hAnsi="Book Antiqua"/>
          <w:sz w:val="22"/>
          <w:szCs w:val="22"/>
        </w:rPr>
      </w:pPr>
    </w:p>
    <w:p w:rsidR="0035012A" w:rsidRDefault="0035012A" w:rsidP="00544466">
      <w:pPr>
        <w:pStyle w:val="ListeParagraf"/>
        <w:ind w:left="709"/>
        <w:rPr>
          <w:rFonts w:ascii="Book Antiqua" w:hAnsi="Book Antiqua"/>
          <w:sz w:val="22"/>
          <w:szCs w:val="22"/>
        </w:rPr>
      </w:pPr>
    </w:p>
    <w:p w:rsidR="0035012A" w:rsidRDefault="0035012A" w:rsidP="00544466">
      <w:pPr>
        <w:pStyle w:val="ListeParagraf"/>
        <w:ind w:left="709"/>
        <w:rPr>
          <w:rFonts w:ascii="Book Antiqua" w:hAnsi="Book Antiqua"/>
          <w:sz w:val="22"/>
          <w:szCs w:val="22"/>
        </w:rPr>
      </w:pPr>
    </w:p>
    <w:p w:rsidR="0035012A" w:rsidRDefault="0035012A" w:rsidP="00544466">
      <w:pPr>
        <w:pStyle w:val="ListeParagraf"/>
        <w:ind w:left="709"/>
        <w:rPr>
          <w:rFonts w:ascii="Book Antiqua" w:hAnsi="Book Antiqua"/>
          <w:sz w:val="22"/>
          <w:szCs w:val="22"/>
        </w:rPr>
      </w:pPr>
    </w:p>
    <w:p w:rsidR="0035012A" w:rsidRDefault="0035012A" w:rsidP="00544466">
      <w:pPr>
        <w:pStyle w:val="ListeParagraf"/>
        <w:ind w:left="709"/>
        <w:rPr>
          <w:rFonts w:ascii="Book Antiqua" w:hAnsi="Book Antiqua"/>
          <w:sz w:val="22"/>
          <w:szCs w:val="22"/>
        </w:rPr>
      </w:pPr>
    </w:p>
    <w:p w:rsidR="0035012A" w:rsidRDefault="0035012A" w:rsidP="00544466">
      <w:pPr>
        <w:pStyle w:val="ListeParagraf"/>
        <w:ind w:left="709"/>
        <w:rPr>
          <w:rFonts w:ascii="Book Antiqua" w:hAnsi="Book Antiqua"/>
          <w:sz w:val="22"/>
          <w:szCs w:val="22"/>
        </w:rPr>
      </w:pPr>
    </w:p>
    <w:p w:rsidR="0035012A" w:rsidRDefault="0035012A" w:rsidP="00544466">
      <w:pPr>
        <w:pStyle w:val="ListeParagraf"/>
        <w:ind w:left="709"/>
        <w:rPr>
          <w:rFonts w:ascii="Book Antiqua" w:hAnsi="Book Antiqua"/>
          <w:sz w:val="22"/>
          <w:szCs w:val="22"/>
        </w:rPr>
      </w:pPr>
    </w:p>
    <w:p w:rsidR="0035012A" w:rsidRDefault="0035012A" w:rsidP="00544466">
      <w:pPr>
        <w:pStyle w:val="ListeParagraf"/>
        <w:ind w:left="709"/>
        <w:rPr>
          <w:rFonts w:ascii="Book Antiqua" w:hAnsi="Book Antiqua"/>
          <w:sz w:val="22"/>
          <w:szCs w:val="22"/>
        </w:rPr>
      </w:pPr>
    </w:p>
    <w:p w:rsidR="0035012A" w:rsidRDefault="0035012A" w:rsidP="00544466">
      <w:pPr>
        <w:pStyle w:val="ListeParagraf"/>
        <w:ind w:left="709"/>
        <w:rPr>
          <w:rFonts w:ascii="Book Antiqua" w:hAnsi="Book Antiqua"/>
          <w:sz w:val="22"/>
          <w:szCs w:val="22"/>
        </w:rPr>
      </w:pPr>
    </w:p>
    <w:p w:rsidR="0035012A" w:rsidRPr="00A96D0B" w:rsidRDefault="0035012A" w:rsidP="00A96D0B">
      <w:pPr>
        <w:rPr>
          <w:rFonts w:ascii="Book Antiqua" w:hAnsi="Book Antiqua"/>
          <w:sz w:val="22"/>
          <w:szCs w:val="22"/>
        </w:rPr>
      </w:pPr>
    </w:p>
    <w:p w:rsidR="0035012A" w:rsidRDefault="0035012A" w:rsidP="00544466">
      <w:pPr>
        <w:pStyle w:val="ListeParagraf"/>
        <w:ind w:left="709"/>
        <w:rPr>
          <w:rFonts w:ascii="Book Antiqua" w:hAnsi="Book Antiqua"/>
          <w:sz w:val="22"/>
          <w:szCs w:val="22"/>
        </w:rPr>
      </w:pPr>
    </w:p>
    <w:p w:rsidR="0035012A" w:rsidRDefault="0035012A" w:rsidP="00544466">
      <w:pPr>
        <w:pStyle w:val="ListeParagraf"/>
        <w:ind w:left="709"/>
        <w:rPr>
          <w:rFonts w:ascii="Book Antiqua" w:hAnsi="Book Antiqua"/>
          <w:sz w:val="22"/>
          <w:szCs w:val="22"/>
        </w:rPr>
      </w:pPr>
    </w:p>
    <w:p w:rsidR="0035012A" w:rsidRDefault="0035012A" w:rsidP="00544466">
      <w:pPr>
        <w:pStyle w:val="ListeParagraf"/>
        <w:ind w:left="709"/>
        <w:rPr>
          <w:rFonts w:ascii="Book Antiqua" w:hAnsi="Book Antiqua"/>
          <w:sz w:val="22"/>
          <w:szCs w:val="22"/>
        </w:rPr>
      </w:pP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78"/>
        <w:gridCol w:w="3126"/>
        <w:gridCol w:w="3644"/>
      </w:tblGrid>
      <w:tr w:rsidR="008C238C" w:rsidTr="008C238C">
        <w:trPr>
          <w:trHeight w:val="409"/>
        </w:trPr>
        <w:tc>
          <w:tcPr>
            <w:tcW w:w="3578" w:type="dxa"/>
            <w:tcBorders>
              <w:top w:val="single" w:sz="4" w:space="0" w:color="000000"/>
              <w:left w:val="single" w:sz="4" w:space="0" w:color="000000"/>
              <w:bottom w:val="single" w:sz="4" w:space="0" w:color="auto"/>
              <w:right w:val="single" w:sz="4" w:space="0" w:color="000000"/>
            </w:tcBorders>
            <w:hideMark/>
          </w:tcPr>
          <w:p w:rsidR="008C238C" w:rsidRDefault="008C238C" w:rsidP="008C238C">
            <w:pPr>
              <w:framePr w:hSpace="141" w:wrap="around" w:vAnchor="text" w:hAnchor="page" w:x="916" w:y="1"/>
              <w:tabs>
                <w:tab w:val="left" w:pos="2160"/>
              </w:tabs>
              <w:spacing w:line="276" w:lineRule="auto"/>
              <w:jc w:val="center"/>
              <w:rPr>
                <w:rFonts w:ascii="Calibri" w:eastAsia="Calibri" w:hAnsi="Calibri"/>
                <w:b/>
                <w:sz w:val="22"/>
                <w:szCs w:val="22"/>
              </w:rPr>
            </w:pPr>
            <w:r>
              <w:rPr>
                <w:rFonts w:ascii="Calibri" w:eastAsia="Calibri" w:hAnsi="Calibri"/>
                <w:b/>
                <w:sz w:val="22"/>
                <w:szCs w:val="22"/>
              </w:rPr>
              <w:t>HAZIRLAYAN</w:t>
            </w:r>
          </w:p>
        </w:tc>
        <w:tc>
          <w:tcPr>
            <w:tcW w:w="3126" w:type="dxa"/>
            <w:tcBorders>
              <w:top w:val="single" w:sz="4" w:space="0" w:color="000000"/>
              <w:left w:val="single" w:sz="4" w:space="0" w:color="000000"/>
              <w:bottom w:val="single" w:sz="4" w:space="0" w:color="auto"/>
              <w:right w:val="single" w:sz="4" w:space="0" w:color="000000"/>
            </w:tcBorders>
            <w:hideMark/>
          </w:tcPr>
          <w:p w:rsidR="008C238C" w:rsidRDefault="008C238C" w:rsidP="008C238C">
            <w:pPr>
              <w:framePr w:hSpace="141" w:wrap="around" w:vAnchor="text" w:hAnchor="page" w:x="916" w:y="1"/>
              <w:tabs>
                <w:tab w:val="left" w:pos="2160"/>
              </w:tabs>
              <w:spacing w:line="276" w:lineRule="auto"/>
              <w:jc w:val="center"/>
              <w:rPr>
                <w:rFonts w:ascii="Calibri" w:eastAsia="Calibri" w:hAnsi="Calibri"/>
                <w:b/>
                <w:sz w:val="22"/>
                <w:szCs w:val="22"/>
              </w:rPr>
            </w:pPr>
            <w:r>
              <w:rPr>
                <w:rFonts w:ascii="Calibri" w:eastAsia="Calibri" w:hAnsi="Calibri"/>
                <w:b/>
                <w:sz w:val="22"/>
                <w:szCs w:val="22"/>
              </w:rPr>
              <w:t>KONTROL EDEN</w:t>
            </w:r>
          </w:p>
        </w:tc>
        <w:tc>
          <w:tcPr>
            <w:tcW w:w="3644" w:type="dxa"/>
            <w:tcBorders>
              <w:top w:val="single" w:sz="4" w:space="0" w:color="000000"/>
              <w:left w:val="single" w:sz="4" w:space="0" w:color="000000"/>
              <w:bottom w:val="single" w:sz="4" w:space="0" w:color="auto"/>
              <w:right w:val="single" w:sz="4" w:space="0" w:color="000000"/>
            </w:tcBorders>
            <w:hideMark/>
          </w:tcPr>
          <w:p w:rsidR="008C238C" w:rsidRDefault="008C238C" w:rsidP="008C238C">
            <w:pPr>
              <w:framePr w:hSpace="141" w:wrap="around" w:vAnchor="text" w:hAnchor="page" w:x="916" w:y="1"/>
              <w:tabs>
                <w:tab w:val="left" w:pos="2160"/>
              </w:tabs>
              <w:spacing w:line="276" w:lineRule="auto"/>
              <w:jc w:val="center"/>
              <w:rPr>
                <w:rFonts w:ascii="Calibri" w:eastAsia="Calibri" w:hAnsi="Calibri"/>
                <w:b/>
                <w:sz w:val="22"/>
                <w:szCs w:val="22"/>
              </w:rPr>
            </w:pPr>
            <w:r>
              <w:rPr>
                <w:rFonts w:ascii="Calibri" w:eastAsia="Calibri" w:hAnsi="Calibri"/>
                <w:b/>
                <w:sz w:val="22"/>
                <w:szCs w:val="22"/>
              </w:rPr>
              <w:t>ONAY</w:t>
            </w:r>
          </w:p>
        </w:tc>
      </w:tr>
      <w:tr w:rsidR="008C238C" w:rsidTr="008C238C">
        <w:trPr>
          <w:trHeight w:val="564"/>
        </w:trPr>
        <w:tc>
          <w:tcPr>
            <w:tcW w:w="3578" w:type="dxa"/>
            <w:tcBorders>
              <w:top w:val="single" w:sz="4" w:space="0" w:color="auto"/>
              <w:left w:val="single" w:sz="4" w:space="0" w:color="000000"/>
              <w:bottom w:val="single" w:sz="4" w:space="0" w:color="000000"/>
              <w:right w:val="single" w:sz="4" w:space="0" w:color="000000"/>
            </w:tcBorders>
            <w:hideMark/>
          </w:tcPr>
          <w:p w:rsidR="008C238C" w:rsidRDefault="008C238C" w:rsidP="008C238C">
            <w:pPr>
              <w:framePr w:hSpace="141" w:wrap="around" w:vAnchor="text" w:hAnchor="page" w:x="916" w:y="1"/>
              <w:tabs>
                <w:tab w:val="left" w:pos="2160"/>
              </w:tabs>
              <w:spacing w:line="276" w:lineRule="auto"/>
              <w:jc w:val="both"/>
              <w:rPr>
                <w:rFonts w:ascii="Calibri" w:eastAsia="Calibri" w:hAnsi="Calibri"/>
                <w:sz w:val="22"/>
                <w:szCs w:val="22"/>
              </w:rPr>
            </w:pPr>
          </w:p>
        </w:tc>
        <w:tc>
          <w:tcPr>
            <w:tcW w:w="3126" w:type="dxa"/>
            <w:tcBorders>
              <w:top w:val="single" w:sz="4" w:space="0" w:color="auto"/>
              <w:left w:val="single" w:sz="4" w:space="0" w:color="000000"/>
              <w:bottom w:val="single" w:sz="4" w:space="0" w:color="000000"/>
              <w:right w:val="single" w:sz="4" w:space="0" w:color="000000"/>
            </w:tcBorders>
          </w:tcPr>
          <w:p w:rsidR="008C238C" w:rsidRDefault="008C238C" w:rsidP="008C238C">
            <w:pPr>
              <w:framePr w:hSpace="141" w:wrap="around" w:vAnchor="text" w:hAnchor="page" w:x="916" w:y="1"/>
              <w:spacing w:line="276" w:lineRule="auto"/>
              <w:rPr>
                <w:b/>
                <w:sz w:val="20"/>
                <w:szCs w:val="20"/>
              </w:rPr>
            </w:pPr>
            <w:r>
              <w:rPr>
                <w:b/>
                <w:sz w:val="20"/>
                <w:szCs w:val="20"/>
              </w:rPr>
              <w:t>KALİTE DİREKTÖRÜ</w:t>
            </w:r>
          </w:p>
          <w:p w:rsidR="008C238C" w:rsidRDefault="008C238C" w:rsidP="008C238C">
            <w:pPr>
              <w:framePr w:hSpace="141" w:wrap="around" w:vAnchor="text" w:hAnchor="page" w:x="916" w:y="1"/>
              <w:tabs>
                <w:tab w:val="left" w:pos="2160"/>
              </w:tabs>
              <w:spacing w:line="276" w:lineRule="auto"/>
              <w:jc w:val="both"/>
              <w:rPr>
                <w:rFonts w:ascii="Calibri" w:eastAsia="Calibri" w:hAnsi="Calibri"/>
                <w:sz w:val="22"/>
                <w:szCs w:val="22"/>
              </w:rPr>
            </w:pPr>
          </w:p>
        </w:tc>
        <w:tc>
          <w:tcPr>
            <w:tcW w:w="3644" w:type="dxa"/>
            <w:tcBorders>
              <w:top w:val="single" w:sz="4" w:space="0" w:color="auto"/>
              <w:left w:val="single" w:sz="4" w:space="0" w:color="000000"/>
              <w:bottom w:val="single" w:sz="4" w:space="0" w:color="000000"/>
              <w:right w:val="single" w:sz="4" w:space="0" w:color="000000"/>
            </w:tcBorders>
          </w:tcPr>
          <w:p w:rsidR="008C238C" w:rsidRDefault="008C238C" w:rsidP="008C238C">
            <w:pPr>
              <w:framePr w:hSpace="141" w:wrap="around" w:vAnchor="text" w:hAnchor="page" w:x="916" w:y="1"/>
              <w:tabs>
                <w:tab w:val="left" w:pos="2160"/>
              </w:tabs>
              <w:spacing w:line="276" w:lineRule="auto"/>
              <w:jc w:val="both"/>
              <w:rPr>
                <w:rFonts w:ascii="Calibri" w:eastAsia="Calibri" w:hAnsi="Calibri"/>
                <w:sz w:val="22"/>
                <w:szCs w:val="22"/>
              </w:rPr>
            </w:pPr>
          </w:p>
        </w:tc>
      </w:tr>
    </w:tbl>
    <w:p w:rsidR="0035012A" w:rsidRPr="00D65CB3" w:rsidRDefault="0035012A" w:rsidP="00D65CB3">
      <w:pPr>
        <w:rPr>
          <w:rFonts w:ascii="Book Antiqua" w:hAnsi="Book Antiqua"/>
          <w:sz w:val="22"/>
          <w:szCs w:val="22"/>
        </w:rPr>
      </w:pPr>
    </w:p>
    <w:sectPr w:rsidR="0035012A" w:rsidRPr="00D65CB3" w:rsidSect="005101F0">
      <w:headerReference w:type="default" r:id="rId14"/>
      <w:pgSz w:w="11906" w:h="16838"/>
      <w:pgMar w:top="-1276" w:right="1418" w:bottom="249" w:left="1418"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6BD" w:rsidRDefault="007316BD" w:rsidP="00F04C95">
      <w:r>
        <w:separator/>
      </w:r>
    </w:p>
  </w:endnote>
  <w:endnote w:type="continuationSeparator" w:id="1">
    <w:p w:rsidR="007316BD" w:rsidRDefault="007316BD" w:rsidP="00F04C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44" w:rsidRDefault="007C3C4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44" w:rsidRDefault="007C3C4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44" w:rsidRDefault="007C3C4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6BD" w:rsidRDefault="007316BD" w:rsidP="00F04C95">
      <w:r>
        <w:separator/>
      </w:r>
    </w:p>
  </w:footnote>
  <w:footnote w:type="continuationSeparator" w:id="1">
    <w:p w:rsidR="007316BD" w:rsidRDefault="007316BD" w:rsidP="00F04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44" w:rsidRDefault="007C3C4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25" w:rsidRDefault="00DB4B25">
    <w:pPr>
      <w:pStyle w:val="stbilgi"/>
    </w:pPr>
  </w:p>
  <w:tbl>
    <w:tblPr>
      <w:tblpPr w:leftFromText="141" w:rightFromText="141" w:bottomFromText="200" w:vertAnchor="page" w:horzAnchor="margin" w:tblpXSpec="center" w:tblpY="55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410"/>
      <w:gridCol w:w="1804"/>
      <w:gridCol w:w="2657"/>
      <w:gridCol w:w="1911"/>
    </w:tblGrid>
    <w:tr w:rsidR="007C3C44" w:rsidTr="00C77127">
      <w:trPr>
        <w:trHeight w:val="1350"/>
      </w:trPr>
      <w:tc>
        <w:tcPr>
          <w:tcW w:w="2093" w:type="dxa"/>
          <w:tcBorders>
            <w:top w:val="single" w:sz="4" w:space="0" w:color="auto"/>
            <w:left w:val="single" w:sz="4" w:space="0" w:color="auto"/>
            <w:bottom w:val="single" w:sz="4" w:space="0" w:color="auto"/>
            <w:right w:val="single" w:sz="4" w:space="0" w:color="auto"/>
          </w:tcBorders>
          <w:vAlign w:val="center"/>
          <w:hideMark/>
        </w:tcPr>
        <w:p w:rsidR="007C3C44" w:rsidRDefault="00A11AA1">
          <w:pPr>
            <w:spacing w:after="200" w:line="276" w:lineRule="auto"/>
            <w:jc w:val="center"/>
            <w:rPr>
              <w:rFonts w:cs="Tahoma"/>
              <w:b/>
              <w:bCs/>
              <w:lang w:eastAsia="en-US"/>
            </w:rPr>
          </w:pPr>
          <w:r w:rsidRPr="00A11AA1">
            <w:rPr>
              <w:noProof/>
              <w:lang w:eastAsia="tr-TR"/>
            </w:rPr>
            <w:drawing>
              <wp:inline distT="0" distB="0" distL="0" distR="0">
                <wp:extent cx="936552" cy="899885"/>
                <wp:effectExtent l="19050" t="0" r="0" b="0"/>
                <wp:docPr id="4"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saglik-bakanligi-log-6dcef7a4e70da8cff952.jpg"/>
                        <pic:cNvPicPr/>
                      </pic:nvPicPr>
                      <pic:blipFill>
                        <a:blip r:embed="rId1"/>
                        <a:stretch>
                          <a:fillRect/>
                        </a:stretch>
                      </pic:blipFill>
                      <pic:spPr>
                        <a:xfrm>
                          <a:off x="0" y="0"/>
                          <a:ext cx="936552" cy="899885"/>
                        </a:xfrm>
                        <a:prstGeom prst="rect">
                          <a:avLst/>
                        </a:prstGeom>
                      </pic:spPr>
                    </pic:pic>
                  </a:graphicData>
                </a:graphic>
              </wp:inline>
            </w:drawing>
          </w:r>
        </w:p>
      </w:tc>
      <w:tc>
        <w:tcPr>
          <w:tcW w:w="8782" w:type="dxa"/>
          <w:gridSpan w:val="4"/>
          <w:tcBorders>
            <w:top w:val="single" w:sz="4" w:space="0" w:color="auto"/>
            <w:left w:val="single" w:sz="4" w:space="0" w:color="auto"/>
            <w:bottom w:val="single" w:sz="4" w:space="0" w:color="auto"/>
            <w:right w:val="single" w:sz="4" w:space="0" w:color="auto"/>
          </w:tcBorders>
          <w:vAlign w:val="center"/>
          <w:hideMark/>
        </w:tcPr>
        <w:p w:rsidR="007C3C44" w:rsidRDefault="007C3C44">
          <w:pPr>
            <w:jc w:val="center"/>
            <w:rPr>
              <w:b/>
              <w:bCs/>
              <w:sz w:val="28"/>
              <w:szCs w:val="28"/>
              <w:lang w:eastAsia="en-US"/>
            </w:rPr>
          </w:pPr>
          <w:r>
            <w:rPr>
              <w:b/>
              <w:bCs/>
              <w:sz w:val="28"/>
              <w:szCs w:val="28"/>
            </w:rPr>
            <w:t>T.C.</w:t>
          </w:r>
        </w:p>
        <w:p w:rsidR="007C3C44" w:rsidRDefault="007C3C44">
          <w:pPr>
            <w:jc w:val="center"/>
            <w:rPr>
              <w:rFonts w:asciiTheme="minorHAnsi" w:eastAsiaTheme="minorHAnsi" w:hAnsiTheme="minorHAnsi" w:cstheme="minorBidi"/>
              <w:b/>
              <w:bCs/>
              <w:sz w:val="28"/>
              <w:szCs w:val="28"/>
              <w:lang w:eastAsia="tr-TR"/>
            </w:rPr>
          </w:pPr>
          <w:r>
            <w:rPr>
              <w:b/>
              <w:bCs/>
              <w:sz w:val="28"/>
              <w:szCs w:val="28"/>
            </w:rPr>
            <w:t>SAĞLIK BAKANLIĞI</w:t>
          </w:r>
        </w:p>
        <w:p w:rsidR="007C3C44" w:rsidRDefault="007C3C44">
          <w:pPr>
            <w:spacing w:line="276" w:lineRule="auto"/>
            <w:jc w:val="center"/>
            <w:rPr>
              <w:b/>
              <w:bCs/>
              <w:sz w:val="28"/>
              <w:szCs w:val="28"/>
              <w:lang w:eastAsia="en-US"/>
            </w:rPr>
          </w:pPr>
          <w:r>
            <w:rPr>
              <w:b/>
              <w:bCs/>
              <w:sz w:val="28"/>
              <w:szCs w:val="28"/>
            </w:rPr>
            <w:t>SİLOPİ DEVLET HASTANESİ</w:t>
          </w:r>
        </w:p>
      </w:tc>
    </w:tr>
    <w:tr w:rsidR="007C3C44" w:rsidTr="00C77127">
      <w:trPr>
        <w:trHeight w:val="217"/>
      </w:trPr>
      <w:tc>
        <w:tcPr>
          <w:tcW w:w="2093" w:type="dxa"/>
          <w:tcBorders>
            <w:top w:val="single" w:sz="4" w:space="0" w:color="auto"/>
            <w:left w:val="single" w:sz="4" w:space="0" w:color="auto"/>
            <w:bottom w:val="single" w:sz="4" w:space="0" w:color="auto"/>
            <w:right w:val="single" w:sz="4" w:space="0" w:color="auto"/>
          </w:tcBorders>
          <w:vAlign w:val="center"/>
          <w:hideMark/>
        </w:tcPr>
        <w:p w:rsidR="007C3C44" w:rsidRDefault="007C3C44">
          <w:pPr>
            <w:spacing w:after="200" w:line="276" w:lineRule="auto"/>
            <w:rPr>
              <w:rFonts w:cs="Tahoma"/>
              <w:bCs/>
              <w:sz w:val="16"/>
              <w:szCs w:val="16"/>
              <w:lang w:eastAsia="en-US"/>
            </w:rPr>
          </w:pPr>
          <w:r>
            <w:rPr>
              <w:b/>
              <w:sz w:val="16"/>
              <w:szCs w:val="16"/>
            </w:rPr>
            <w:t xml:space="preserve">KODU: </w:t>
          </w:r>
          <w:r>
            <w:rPr>
              <w:rFonts w:cs="Calibri"/>
              <w:sz w:val="18"/>
              <w:szCs w:val="18"/>
            </w:rPr>
            <w:t xml:space="preserve"> </w:t>
          </w:r>
          <w:r>
            <w:rPr>
              <w:rFonts w:cs="Calibri"/>
              <w:b/>
              <w:sz w:val="16"/>
              <w:szCs w:val="16"/>
            </w:rPr>
            <w:t>SDH.GT.</w:t>
          </w:r>
          <w:r w:rsidR="00C77127">
            <w:rPr>
              <w:rFonts w:cs="Calibri"/>
              <w:b/>
              <w:sz w:val="16"/>
              <w:szCs w:val="16"/>
            </w:rPr>
            <w:t>KU.</w:t>
          </w:r>
          <w:r>
            <w:rPr>
              <w:rFonts w:cs="Calibri"/>
              <w:b/>
              <w:sz w:val="16"/>
              <w:szCs w:val="16"/>
            </w:rPr>
            <w:t>37</w:t>
          </w:r>
        </w:p>
      </w:tc>
      <w:tc>
        <w:tcPr>
          <w:tcW w:w="2410" w:type="dxa"/>
          <w:tcBorders>
            <w:top w:val="single" w:sz="4" w:space="0" w:color="auto"/>
            <w:left w:val="single" w:sz="4" w:space="0" w:color="auto"/>
            <w:bottom w:val="single" w:sz="4" w:space="0" w:color="auto"/>
            <w:right w:val="single" w:sz="4" w:space="0" w:color="auto"/>
          </w:tcBorders>
          <w:vAlign w:val="center"/>
          <w:hideMark/>
        </w:tcPr>
        <w:p w:rsidR="007C3C44" w:rsidRDefault="007C3C44">
          <w:pPr>
            <w:spacing w:after="200" w:line="276" w:lineRule="auto"/>
            <w:rPr>
              <w:rFonts w:cs="Tahoma"/>
              <w:bCs/>
              <w:sz w:val="16"/>
              <w:szCs w:val="16"/>
              <w:lang w:eastAsia="en-US"/>
            </w:rPr>
          </w:pPr>
          <w:r>
            <w:rPr>
              <w:b/>
              <w:sz w:val="16"/>
              <w:szCs w:val="16"/>
            </w:rPr>
            <w:t xml:space="preserve">YAYIN TARİHİ: </w:t>
          </w:r>
          <w:r>
            <w:rPr>
              <w:b/>
              <w:sz w:val="18"/>
              <w:szCs w:val="18"/>
            </w:rPr>
            <w:t>01.07.2011</w:t>
          </w:r>
        </w:p>
      </w:tc>
      <w:tc>
        <w:tcPr>
          <w:tcW w:w="1804" w:type="dxa"/>
          <w:tcBorders>
            <w:top w:val="single" w:sz="4" w:space="0" w:color="auto"/>
            <w:left w:val="single" w:sz="4" w:space="0" w:color="auto"/>
            <w:bottom w:val="single" w:sz="4" w:space="0" w:color="auto"/>
            <w:right w:val="single" w:sz="4" w:space="0" w:color="auto"/>
          </w:tcBorders>
          <w:vAlign w:val="center"/>
          <w:hideMark/>
        </w:tcPr>
        <w:p w:rsidR="007C3C44" w:rsidRDefault="00C77127">
          <w:pPr>
            <w:spacing w:after="200" w:line="276" w:lineRule="auto"/>
            <w:rPr>
              <w:rFonts w:cs="Tahoma"/>
              <w:bCs/>
              <w:sz w:val="16"/>
              <w:szCs w:val="16"/>
              <w:lang w:eastAsia="en-US"/>
            </w:rPr>
          </w:pPr>
          <w:r>
            <w:rPr>
              <w:b/>
              <w:sz w:val="16"/>
              <w:szCs w:val="16"/>
            </w:rPr>
            <w:t>REVİZYON NO: 06</w:t>
          </w:r>
        </w:p>
      </w:tc>
      <w:tc>
        <w:tcPr>
          <w:tcW w:w="2657" w:type="dxa"/>
          <w:tcBorders>
            <w:top w:val="single" w:sz="4" w:space="0" w:color="auto"/>
            <w:left w:val="single" w:sz="4" w:space="0" w:color="auto"/>
            <w:bottom w:val="single" w:sz="4" w:space="0" w:color="auto"/>
            <w:right w:val="single" w:sz="4" w:space="0" w:color="auto"/>
          </w:tcBorders>
          <w:vAlign w:val="center"/>
          <w:hideMark/>
        </w:tcPr>
        <w:p w:rsidR="007C3C44" w:rsidRDefault="007C3C44" w:rsidP="00C77127">
          <w:pPr>
            <w:spacing w:after="200" w:line="276" w:lineRule="auto"/>
            <w:rPr>
              <w:rFonts w:cs="Tahoma"/>
              <w:bCs/>
              <w:sz w:val="16"/>
              <w:szCs w:val="16"/>
              <w:lang w:eastAsia="en-US"/>
            </w:rPr>
          </w:pPr>
          <w:r>
            <w:rPr>
              <w:b/>
              <w:sz w:val="16"/>
              <w:szCs w:val="16"/>
            </w:rPr>
            <w:t>REVİZYON TARİHİ</w:t>
          </w:r>
          <w:r w:rsidR="00C77127">
            <w:rPr>
              <w:b/>
              <w:sz w:val="16"/>
              <w:szCs w:val="16"/>
            </w:rPr>
            <w:t>:06.12.18</w:t>
          </w:r>
        </w:p>
      </w:tc>
      <w:tc>
        <w:tcPr>
          <w:tcW w:w="1911" w:type="dxa"/>
          <w:tcBorders>
            <w:top w:val="single" w:sz="4" w:space="0" w:color="auto"/>
            <w:left w:val="single" w:sz="4" w:space="0" w:color="auto"/>
            <w:bottom w:val="single" w:sz="4" w:space="0" w:color="auto"/>
            <w:right w:val="single" w:sz="4" w:space="0" w:color="auto"/>
          </w:tcBorders>
          <w:vAlign w:val="center"/>
          <w:hideMark/>
        </w:tcPr>
        <w:p w:rsidR="007C3C44" w:rsidRDefault="007C3C44">
          <w:pPr>
            <w:spacing w:after="200" w:line="276" w:lineRule="auto"/>
            <w:rPr>
              <w:rFonts w:cs="Tahoma"/>
              <w:bCs/>
              <w:sz w:val="16"/>
              <w:szCs w:val="16"/>
              <w:lang w:eastAsia="en-US"/>
            </w:rPr>
          </w:pPr>
          <w:r>
            <w:rPr>
              <w:b/>
              <w:sz w:val="16"/>
              <w:szCs w:val="16"/>
            </w:rPr>
            <w:t>SAYFA NO: 3/1</w:t>
          </w:r>
        </w:p>
      </w:tc>
    </w:tr>
  </w:tbl>
  <w:p w:rsidR="00567DD1" w:rsidRDefault="00567DD1">
    <w:pPr>
      <w:pStyle w:val="stbilgi"/>
    </w:pPr>
  </w:p>
  <w:p w:rsidR="00C32412" w:rsidRDefault="00C32412">
    <w:pPr>
      <w:pStyle w:val="stbilgi"/>
    </w:pPr>
  </w:p>
  <w:p w:rsidR="00C32412" w:rsidRDefault="00C32412">
    <w:pPr>
      <w:pStyle w:val="stbilgi"/>
    </w:pPr>
  </w:p>
  <w:p w:rsidR="00C32412" w:rsidRDefault="00C32412">
    <w:pPr>
      <w:pStyle w:val="stbilgi"/>
    </w:pPr>
  </w:p>
  <w:p w:rsidR="00C32412" w:rsidRDefault="00C32412">
    <w:pPr>
      <w:pStyle w:val="stbilgi"/>
    </w:pPr>
  </w:p>
  <w:p w:rsidR="00C32412" w:rsidRDefault="00C32412">
    <w:pPr>
      <w:pStyle w:val="stbilgi"/>
    </w:pPr>
  </w:p>
  <w:p w:rsidR="00C32412" w:rsidRDefault="00C32412">
    <w:pPr>
      <w:pStyle w:val="stbilgi"/>
    </w:pPr>
  </w:p>
  <w:p w:rsidR="00C32412" w:rsidRPr="00DB6CDE" w:rsidRDefault="00DB6CDE" w:rsidP="00DB6CDE">
    <w:pPr>
      <w:pStyle w:val="stbilgi"/>
      <w:jc w:val="center"/>
      <w:rPr>
        <w:b/>
      </w:rPr>
    </w:pPr>
    <w:r w:rsidRPr="00DB6CDE">
      <w:rPr>
        <w:b/>
      </w:rPr>
      <w:t>BAŞHEKİM GÖREV TANIMI</w:t>
    </w:r>
  </w:p>
  <w:p w:rsidR="00C32412" w:rsidRDefault="00C3241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C44" w:rsidRDefault="007C3C44">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1EC" w:rsidRDefault="002C21EC">
    <w:pPr>
      <w:pStyle w:val="stbilgi"/>
    </w:pPr>
  </w:p>
  <w:p w:rsidR="002C21EC" w:rsidRDefault="002C21EC">
    <w:pPr>
      <w:pStyle w:val="stbilgi"/>
    </w:pPr>
  </w:p>
  <w:p w:rsidR="0035012A" w:rsidRDefault="0035012A" w:rsidP="0035012A">
    <w:pPr>
      <w:pStyle w:val="stbilgi"/>
      <w:ind w:firstLine="720"/>
    </w:pPr>
  </w:p>
  <w:p w:rsidR="0035012A" w:rsidRDefault="0035012A" w:rsidP="0035012A">
    <w:pPr>
      <w:pStyle w:val="stbilgi"/>
      <w:ind w:firstLine="720"/>
    </w:pPr>
  </w:p>
  <w:p w:rsidR="0035012A" w:rsidRDefault="0035012A" w:rsidP="0035012A">
    <w:pPr>
      <w:pStyle w:val="stbilgi"/>
      <w:ind w:firstLine="720"/>
    </w:pPr>
  </w:p>
  <w:p w:rsidR="0035012A" w:rsidRDefault="0035012A" w:rsidP="0035012A">
    <w:pPr>
      <w:pStyle w:val="stbilgi"/>
      <w:ind w:firstLine="720"/>
    </w:pPr>
  </w:p>
  <w:p w:rsidR="002C21EC" w:rsidRDefault="002C21EC">
    <w:pPr>
      <w:pStyle w:val="stbilgi"/>
    </w:pPr>
  </w:p>
  <w:p w:rsidR="00567DD1" w:rsidRDefault="00567DD1"/>
  <w:p w:rsidR="007C3C44" w:rsidRDefault="007C3C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05A6"/>
    <w:multiLevelType w:val="hybridMultilevel"/>
    <w:tmpl w:val="B14C4E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C9486B"/>
    <w:multiLevelType w:val="hybridMultilevel"/>
    <w:tmpl w:val="F81E53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2366AC"/>
    <w:multiLevelType w:val="hybridMultilevel"/>
    <w:tmpl w:val="3B989226"/>
    <w:lvl w:ilvl="0" w:tplc="FB8A819C">
      <w:start w:val="1"/>
      <w:numFmt w:val="bullet"/>
      <w:lvlText w:val=""/>
      <w:lvlJc w:val="left"/>
      <w:pPr>
        <w:tabs>
          <w:tab w:val="num" w:pos="207"/>
        </w:tabs>
        <w:ind w:left="37" w:firstLine="76"/>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46E395E"/>
    <w:multiLevelType w:val="hybridMultilevel"/>
    <w:tmpl w:val="F38A90D8"/>
    <w:lvl w:ilvl="0" w:tplc="041F000B">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4">
    <w:nsid w:val="28FA397D"/>
    <w:multiLevelType w:val="hybridMultilevel"/>
    <w:tmpl w:val="B9568C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4D3A19"/>
    <w:multiLevelType w:val="hybridMultilevel"/>
    <w:tmpl w:val="411C1ECE"/>
    <w:lvl w:ilvl="0" w:tplc="B3763458">
      <w:start w:val="1"/>
      <w:numFmt w:val="bullet"/>
      <w:lvlText w:val=""/>
      <w:lvlJc w:val="left"/>
      <w:pPr>
        <w:tabs>
          <w:tab w:val="num" w:pos="207"/>
        </w:tabs>
        <w:ind w:left="113" w:firstLine="0"/>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EEC3266"/>
    <w:multiLevelType w:val="hybridMultilevel"/>
    <w:tmpl w:val="6BE842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83F6902"/>
    <w:multiLevelType w:val="hybridMultilevel"/>
    <w:tmpl w:val="6FD6D82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414617"/>
    <w:multiLevelType w:val="hybridMultilevel"/>
    <w:tmpl w:val="3A82D7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0494960"/>
    <w:multiLevelType w:val="multilevel"/>
    <w:tmpl w:val="46E88566"/>
    <w:lvl w:ilvl="0">
      <w:start w:val="1"/>
      <w:numFmt w:val="decimal"/>
      <w:lvlText w:val="%1.0"/>
      <w:lvlJc w:val="left"/>
      <w:pPr>
        <w:ind w:left="42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900" w:hanging="1800"/>
      </w:pPr>
      <w:rPr>
        <w:rFonts w:hint="default"/>
      </w:rPr>
    </w:lvl>
    <w:lvl w:ilvl="8">
      <w:start w:val="1"/>
      <w:numFmt w:val="decimal"/>
      <w:lvlText w:val="%1.%2.%3.%4.%5.%6.%7.%8.%9"/>
      <w:lvlJc w:val="left"/>
      <w:pPr>
        <w:ind w:left="7620" w:hanging="1800"/>
      </w:pPr>
      <w:rPr>
        <w:rFonts w:hint="default"/>
      </w:rPr>
    </w:lvl>
  </w:abstractNum>
  <w:abstractNum w:abstractNumId="10">
    <w:nsid w:val="53813B58"/>
    <w:multiLevelType w:val="hybridMultilevel"/>
    <w:tmpl w:val="B1A6B7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56BB0136"/>
    <w:multiLevelType w:val="hybridMultilevel"/>
    <w:tmpl w:val="EAAA2F00"/>
    <w:lvl w:ilvl="0" w:tplc="B3763458">
      <w:start w:val="1"/>
      <w:numFmt w:val="bullet"/>
      <w:lvlText w:val=""/>
      <w:lvlJc w:val="left"/>
      <w:pPr>
        <w:tabs>
          <w:tab w:val="num" w:pos="244"/>
        </w:tabs>
        <w:ind w:left="150" w:firstLine="0"/>
      </w:pPr>
      <w:rPr>
        <w:rFonts w:ascii="Wingdings" w:hAnsi="Wingdings" w:hint="default"/>
        <w:sz w:val="20"/>
        <w:szCs w:val="20"/>
      </w:rPr>
    </w:lvl>
    <w:lvl w:ilvl="1" w:tplc="041F0003" w:tentative="1">
      <w:start w:val="1"/>
      <w:numFmt w:val="bullet"/>
      <w:lvlText w:val="o"/>
      <w:lvlJc w:val="left"/>
      <w:pPr>
        <w:tabs>
          <w:tab w:val="num" w:pos="1477"/>
        </w:tabs>
        <w:ind w:left="1477" w:hanging="360"/>
      </w:pPr>
      <w:rPr>
        <w:rFonts w:ascii="Courier New" w:hAnsi="Courier New" w:cs="Courier New" w:hint="default"/>
      </w:rPr>
    </w:lvl>
    <w:lvl w:ilvl="2" w:tplc="041F0005" w:tentative="1">
      <w:start w:val="1"/>
      <w:numFmt w:val="bullet"/>
      <w:lvlText w:val=""/>
      <w:lvlJc w:val="left"/>
      <w:pPr>
        <w:tabs>
          <w:tab w:val="num" w:pos="2197"/>
        </w:tabs>
        <w:ind w:left="2197" w:hanging="360"/>
      </w:pPr>
      <w:rPr>
        <w:rFonts w:ascii="Wingdings" w:hAnsi="Wingdings" w:hint="default"/>
      </w:rPr>
    </w:lvl>
    <w:lvl w:ilvl="3" w:tplc="041F0001" w:tentative="1">
      <w:start w:val="1"/>
      <w:numFmt w:val="bullet"/>
      <w:lvlText w:val=""/>
      <w:lvlJc w:val="left"/>
      <w:pPr>
        <w:tabs>
          <w:tab w:val="num" w:pos="2917"/>
        </w:tabs>
        <w:ind w:left="2917" w:hanging="360"/>
      </w:pPr>
      <w:rPr>
        <w:rFonts w:ascii="Symbol" w:hAnsi="Symbol" w:hint="default"/>
      </w:rPr>
    </w:lvl>
    <w:lvl w:ilvl="4" w:tplc="041F0003" w:tentative="1">
      <w:start w:val="1"/>
      <w:numFmt w:val="bullet"/>
      <w:lvlText w:val="o"/>
      <w:lvlJc w:val="left"/>
      <w:pPr>
        <w:tabs>
          <w:tab w:val="num" w:pos="3637"/>
        </w:tabs>
        <w:ind w:left="3637" w:hanging="360"/>
      </w:pPr>
      <w:rPr>
        <w:rFonts w:ascii="Courier New" w:hAnsi="Courier New" w:cs="Courier New" w:hint="default"/>
      </w:rPr>
    </w:lvl>
    <w:lvl w:ilvl="5" w:tplc="041F0005" w:tentative="1">
      <w:start w:val="1"/>
      <w:numFmt w:val="bullet"/>
      <w:lvlText w:val=""/>
      <w:lvlJc w:val="left"/>
      <w:pPr>
        <w:tabs>
          <w:tab w:val="num" w:pos="4357"/>
        </w:tabs>
        <w:ind w:left="4357" w:hanging="360"/>
      </w:pPr>
      <w:rPr>
        <w:rFonts w:ascii="Wingdings" w:hAnsi="Wingdings" w:hint="default"/>
      </w:rPr>
    </w:lvl>
    <w:lvl w:ilvl="6" w:tplc="041F0001" w:tentative="1">
      <w:start w:val="1"/>
      <w:numFmt w:val="bullet"/>
      <w:lvlText w:val=""/>
      <w:lvlJc w:val="left"/>
      <w:pPr>
        <w:tabs>
          <w:tab w:val="num" w:pos="5077"/>
        </w:tabs>
        <w:ind w:left="5077" w:hanging="360"/>
      </w:pPr>
      <w:rPr>
        <w:rFonts w:ascii="Symbol" w:hAnsi="Symbol" w:hint="default"/>
      </w:rPr>
    </w:lvl>
    <w:lvl w:ilvl="7" w:tplc="041F0003" w:tentative="1">
      <w:start w:val="1"/>
      <w:numFmt w:val="bullet"/>
      <w:lvlText w:val="o"/>
      <w:lvlJc w:val="left"/>
      <w:pPr>
        <w:tabs>
          <w:tab w:val="num" w:pos="5797"/>
        </w:tabs>
        <w:ind w:left="5797" w:hanging="360"/>
      </w:pPr>
      <w:rPr>
        <w:rFonts w:ascii="Courier New" w:hAnsi="Courier New" w:cs="Courier New" w:hint="default"/>
      </w:rPr>
    </w:lvl>
    <w:lvl w:ilvl="8" w:tplc="041F0005" w:tentative="1">
      <w:start w:val="1"/>
      <w:numFmt w:val="bullet"/>
      <w:lvlText w:val=""/>
      <w:lvlJc w:val="left"/>
      <w:pPr>
        <w:tabs>
          <w:tab w:val="num" w:pos="6517"/>
        </w:tabs>
        <w:ind w:left="6517" w:hanging="360"/>
      </w:pPr>
      <w:rPr>
        <w:rFonts w:ascii="Wingdings" w:hAnsi="Wingdings" w:hint="default"/>
      </w:rPr>
    </w:lvl>
  </w:abstractNum>
  <w:abstractNum w:abstractNumId="12">
    <w:nsid w:val="58BB46A7"/>
    <w:multiLevelType w:val="hybridMultilevel"/>
    <w:tmpl w:val="88025FC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B4531D3"/>
    <w:multiLevelType w:val="hybridMultilevel"/>
    <w:tmpl w:val="382667F4"/>
    <w:lvl w:ilvl="0" w:tplc="617C6B14">
      <w:start w:val="1"/>
      <w:numFmt w:val="decimal"/>
      <w:lvlText w:val="(%1)"/>
      <w:lvlJc w:val="left"/>
      <w:pPr>
        <w:ind w:left="735" w:hanging="375"/>
      </w:pPr>
      <w:rPr>
        <w:rFonts w:hint="default"/>
      </w:rPr>
    </w:lvl>
    <w:lvl w:ilvl="1" w:tplc="64E6458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C5F67F8"/>
    <w:multiLevelType w:val="hybridMultilevel"/>
    <w:tmpl w:val="2566418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6B3222FC"/>
    <w:multiLevelType w:val="hybridMultilevel"/>
    <w:tmpl w:val="D29AD70C"/>
    <w:lvl w:ilvl="0" w:tplc="B3763458">
      <w:start w:val="1"/>
      <w:numFmt w:val="bullet"/>
      <w:lvlText w:val=""/>
      <w:lvlJc w:val="left"/>
      <w:pPr>
        <w:tabs>
          <w:tab w:val="num" w:pos="207"/>
        </w:tabs>
        <w:ind w:left="113" w:firstLine="0"/>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18E22D8"/>
    <w:multiLevelType w:val="hybridMultilevel"/>
    <w:tmpl w:val="C4AA56E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7F4D756F"/>
    <w:multiLevelType w:val="hybridMultilevel"/>
    <w:tmpl w:val="C4E8A4DA"/>
    <w:lvl w:ilvl="0" w:tplc="B3763458">
      <w:start w:val="1"/>
      <w:numFmt w:val="bullet"/>
      <w:lvlText w:val=""/>
      <w:lvlJc w:val="left"/>
      <w:pPr>
        <w:tabs>
          <w:tab w:val="num" w:pos="207"/>
        </w:tabs>
        <w:ind w:left="113" w:firstLine="0"/>
      </w:pPr>
      <w:rPr>
        <w:rFonts w:ascii="Wingdings" w:hAnsi="Wingdings" w:hint="default"/>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8"/>
  </w:num>
  <w:num w:numId="5">
    <w:abstractNumId w:val="16"/>
  </w:num>
  <w:num w:numId="6">
    <w:abstractNumId w:val="4"/>
  </w:num>
  <w:num w:numId="7">
    <w:abstractNumId w:val="14"/>
  </w:num>
  <w:num w:numId="8">
    <w:abstractNumId w:val="17"/>
  </w:num>
  <w:num w:numId="9">
    <w:abstractNumId w:val="15"/>
  </w:num>
  <w:num w:numId="10">
    <w:abstractNumId w:val="5"/>
  </w:num>
  <w:num w:numId="11">
    <w:abstractNumId w:val="2"/>
  </w:num>
  <w:num w:numId="12">
    <w:abstractNumId w:val="11"/>
  </w:num>
  <w:num w:numId="13">
    <w:abstractNumId w:val="7"/>
  </w:num>
  <w:num w:numId="14">
    <w:abstractNumId w:val="13"/>
  </w:num>
  <w:num w:numId="15">
    <w:abstractNumId w:val="12"/>
  </w:num>
  <w:num w:numId="16">
    <w:abstractNumId w:val="10"/>
  </w:num>
  <w:num w:numId="17">
    <w:abstractNumId w:val="0"/>
  </w:num>
  <w:num w:numId="1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38914"/>
  </w:hdrShapeDefaults>
  <w:footnotePr>
    <w:footnote w:id="0"/>
    <w:footnote w:id="1"/>
  </w:footnotePr>
  <w:endnotePr>
    <w:endnote w:id="0"/>
    <w:endnote w:id="1"/>
  </w:endnotePr>
  <w:compat>
    <w:spaceForUL/>
    <w:doNotLeaveBackslashAlone/>
    <w:ulTrailSpace/>
    <w:doNotExpandShiftReturn/>
    <w:adjustLineHeightInTable/>
  </w:compat>
  <w:rsids>
    <w:rsidRoot w:val="00575141"/>
    <w:rsid w:val="000263E8"/>
    <w:rsid w:val="000766DB"/>
    <w:rsid w:val="000F095B"/>
    <w:rsid w:val="001019D0"/>
    <w:rsid w:val="00120B2A"/>
    <w:rsid w:val="00122BAF"/>
    <w:rsid w:val="001242DA"/>
    <w:rsid w:val="00131BAF"/>
    <w:rsid w:val="00176FFE"/>
    <w:rsid w:val="00193B1A"/>
    <w:rsid w:val="001A6EED"/>
    <w:rsid w:val="001C771D"/>
    <w:rsid w:val="001E2E45"/>
    <w:rsid w:val="00213897"/>
    <w:rsid w:val="00231030"/>
    <w:rsid w:val="002321CC"/>
    <w:rsid w:val="002336E0"/>
    <w:rsid w:val="00255785"/>
    <w:rsid w:val="00293B4A"/>
    <w:rsid w:val="002A7108"/>
    <w:rsid w:val="002C21EC"/>
    <w:rsid w:val="002D073B"/>
    <w:rsid w:val="00314A6E"/>
    <w:rsid w:val="00317590"/>
    <w:rsid w:val="003304FF"/>
    <w:rsid w:val="00333564"/>
    <w:rsid w:val="0035012A"/>
    <w:rsid w:val="00371465"/>
    <w:rsid w:val="003755E8"/>
    <w:rsid w:val="003943F8"/>
    <w:rsid w:val="003B2DBA"/>
    <w:rsid w:val="003B6704"/>
    <w:rsid w:val="003D69F3"/>
    <w:rsid w:val="00407A39"/>
    <w:rsid w:val="00445F76"/>
    <w:rsid w:val="00455EA5"/>
    <w:rsid w:val="00465435"/>
    <w:rsid w:val="00474B71"/>
    <w:rsid w:val="0048433F"/>
    <w:rsid w:val="004A1ED0"/>
    <w:rsid w:val="004B4BC5"/>
    <w:rsid w:val="005101F0"/>
    <w:rsid w:val="00544466"/>
    <w:rsid w:val="00567DD1"/>
    <w:rsid w:val="00575141"/>
    <w:rsid w:val="005E560A"/>
    <w:rsid w:val="00613D7F"/>
    <w:rsid w:val="006823E2"/>
    <w:rsid w:val="00692507"/>
    <w:rsid w:val="006C774B"/>
    <w:rsid w:val="006D4091"/>
    <w:rsid w:val="006D5882"/>
    <w:rsid w:val="006D5BBC"/>
    <w:rsid w:val="007316BD"/>
    <w:rsid w:val="00734A02"/>
    <w:rsid w:val="007B2BB3"/>
    <w:rsid w:val="007C3C44"/>
    <w:rsid w:val="007D479D"/>
    <w:rsid w:val="007F3B50"/>
    <w:rsid w:val="008509BF"/>
    <w:rsid w:val="00862521"/>
    <w:rsid w:val="008C238C"/>
    <w:rsid w:val="009336D5"/>
    <w:rsid w:val="0093579C"/>
    <w:rsid w:val="00943CA7"/>
    <w:rsid w:val="00950B6E"/>
    <w:rsid w:val="00982A5B"/>
    <w:rsid w:val="00996F2F"/>
    <w:rsid w:val="009A6AC8"/>
    <w:rsid w:val="009E7225"/>
    <w:rsid w:val="009F1775"/>
    <w:rsid w:val="00A02C4D"/>
    <w:rsid w:val="00A11AA1"/>
    <w:rsid w:val="00A15451"/>
    <w:rsid w:val="00A77AA1"/>
    <w:rsid w:val="00A8333A"/>
    <w:rsid w:val="00A96D0B"/>
    <w:rsid w:val="00AC65C3"/>
    <w:rsid w:val="00AF0422"/>
    <w:rsid w:val="00AF6CA2"/>
    <w:rsid w:val="00B132DC"/>
    <w:rsid w:val="00B13D16"/>
    <w:rsid w:val="00B613F4"/>
    <w:rsid w:val="00B66470"/>
    <w:rsid w:val="00B92AC1"/>
    <w:rsid w:val="00BA1C6E"/>
    <w:rsid w:val="00BB204E"/>
    <w:rsid w:val="00BE2563"/>
    <w:rsid w:val="00C32412"/>
    <w:rsid w:val="00C33AA5"/>
    <w:rsid w:val="00C45AD1"/>
    <w:rsid w:val="00C5595D"/>
    <w:rsid w:val="00C77127"/>
    <w:rsid w:val="00CC7F65"/>
    <w:rsid w:val="00D1284E"/>
    <w:rsid w:val="00D46AC3"/>
    <w:rsid w:val="00D51D94"/>
    <w:rsid w:val="00D63A66"/>
    <w:rsid w:val="00D65CB3"/>
    <w:rsid w:val="00D91659"/>
    <w:rsid w:val="00D95DE7"/>
    <w:rsid w:val="00D966BC"/>
    <w:rsid w:val="00DA24DE"/>
    <w:rsid w:val="00DB0776"/>
    <w:rsid w:val="00DB4B25"/>
    <w:rsid w:val="00DB6CDE"/>
    <w:rsid w:val="00DD267C"/>
    <w:rsid w:val="00DD6A0C"/>
    <w:rsid w:val="00DE65DF"/>
    <w:rsid w:val="00E072A6"/>
    <w:rsid w:val="00E1742D"/>
    <w:rsid w:val="00E44B71"/>
    <w:rsid w:val="00E4577E"/>
    <w:rsid w:val="00E64A11"/>
    <w:rsid w:val="00ED6D08"/>
    <w:rsid w:val="00F04C95"/>
    <w:rsid w:val="00F16F84"/>
    <w:rsid w:val="00F2179A"/>
    <w:rsid w:val="00F258B0"/>
    <w:rsid w:val="00F33E36"/>
    <w:rsid w:val="00F751FE"/>
    <w:rsid w:val="00F9517B"/>
    <w:rsid w:val="00F95D4F"/>
    <w:rsid w:val="00FA509E"/>
    <w:rsid w:val="00FB0EC1"/>
    <w:rsid w:val="00FD2292"/>
    <w:rsid w:val="00FD39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EA5"/>
    <w:pPr>
      <w:suppressAutoHyphens/>
    </w:pPr>
    <w:rPr>
      <w:sz w:val="24"/>
      <w:szCs w:val="24"/>
      <w:lang w:eastAsia="ar-SA"/>
    </w:rPr>
  </w:style>
  <w:style w:type="paragraph" w:styleId="Balk1">
    <w:name w:val="heading 1"/>
    <w:basedOn w:val="Normal"/>
    <w:next w:val="Normal"/>
    <w:link w:val="Balk1Char"/>
    <w:qFormat/>
    <w:rsid w:val="00B13D16"/>
    <w:pPr>
      <w:keepNext/>
      <w:suppressAutoHyphens w:val="0"/>
      <w:outlineLvl w:val="0"/>
    </w:pPr>
    <w:rPr>
      <w:b/>
      <w:bCs/>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455EA5"/>
  </w:style>
  <w:style w:type="paragraph" w:customStyle="1" w:styleId="Balk">
    <w:name w:val="Başlık"/>
    <w:basedOn w:val="Normal"/>
    <w:next w:val="GvdeMetni"/>
    <w:rsid w:val="00455EA5"/>
    <w:pPr>
      <w:keepNext/>
      <w:spacing w:before="240" w:after="120"/>
    </w:pPr>
    <w:rPr>
      <w:rFonts w:ascii="Arial" w:eastAsia="Arial Unicode MS" w:hAnsi="Arial" w:cs="Tahoma"/>
      <w:sz w:val="28"/>
      <w:szCs w:val="28"/>
    </w:rPr>
  </w:style>
  <w:style w:type="paragraph" w:styleId="GvdeMetni">
    <w:name w:val="Body Text"/>
    <w:basedOn w:val="Normal"/>
    <w:rsid w:val="00455EA5"/>
    <w:pPr>
      <w:spacing w:after="120"/>
    </w:pPr>
  </w:style>
  <w:style w:type="paragraph" w:styleId="Liste">
    <w:name w:val="List"/>
    <w:basedOn w:val="GvdeMetni"/>
    <w:rsid w:val="00455EA5"/>
    <w:rPr>
      <w:rFonts w:cs="Tahoma"/>
    </w:rPr>
  </w:style>
  <w:style w:type="paragraph" w:customStyle="1" w:styleId="Balk0">
    <w:name w:val="Başlık"/>
    <w:basedOn w:val="Normal"/>
    <w:rsid w:val="00455EA5"/>
    <w:pPr>
      <w:suppressLineNumbers/>
      <w:spacing w:before="120" w:after="120"/>
    </w:pPr>
    <w:rPr>
      <w:rFonts w:cs="Tahoma"/>
      <w:i/>
      <w:iCs/>
    </w:rPr>
  </w:style>
  <w:style w:type="paragraph" w:customStyle="1" w:styleId="Dizin">
    <w:name w:val="Dizin"/>
    <w:basedOn w:val="Normal"/>
    <w:rsid w:val="00455EA5"/>
    <w:pPr>
      <w:suppressLineNumbers/>
    </w:pPr>
    <w:rPr>
      <w:rFonts w:cs="Tahoma"/>
    </w:rPr>
  </w:style>
  <w:style w:type="paragraph" w:customStyle="1" w:styleId="Tabloerii">
    <w:name w:val="Tablo İçeriği"/>
    <w:basedOn w:val="Normal"/>
    <w:rsid w:val="00455EA5"/>
    <w:pPr>
      <w:suppressLineNumbers/>
    </w:pPr>
  </w:style>
  <w:style w:type="paragraph" w:customStyle="1" w:styleId="TabloBal">
    <w:name w:val="Tablo Başlığı"/>
    <w:basedOn w:val="Tabloerii"/>
    <w:rsid w:val="00455EA5"/>
    <w:pPr>
      <w:jc w:val="center"/>
    </w:pPr>
    <w:rPr>
      <w:b/>
      <w:bCs/>
    </w:rPr>
  </w:style>
  <w:style w:type="paragraph" w:customStyle="1" w:styleId="ereveierii">
    <w:name w:val="Çerçeve içeriği"/>
    <w:basedOn w:val="GvdeMetni"/>
    <w:rsid w:val="00455EA5"/>
  </w:style>
  <w:style w:type="paragraph" w:styleId="stbilgi">
    <w:name w:val="header"/>
    <w:basedOn w:val="Normal"/>
    <w:link w:val="stbilgiChar"/>
    <w:rsid w:val="00F04C95"/>
    <w:pPr>
      <w:tabs>
        <w:tab w:val="center" w:pos="4536"/>
        <w:tab w:val="right" w:pos="9072"/>
      </w:tabs>
    </w:pPr>
  </w:style>
  <w:style w:type="character" w:customStyle="1" w:styleId="stbilgiChar">
    <w:name w:val="Üstbilgi Char"/>
    <w:link w:val="stbilgi"/>
    <w:uiPriority w:val="99"/>
    <w:rsid w:val="00F04C95"/>
    <w:rPr>
      <w:sz w:val="24"/>
      <w:szCs w:val="24"/>
      <w:lang w:eastAsia="ar-SA"/>
    </w:rPr>
  </w:style>
  <w:style w:type="paragraph" w:styleId="Altbilgi">
    <w:name w:val="footer"/>
    <w:basedOn w:val="Normal"/>
    <w:link w:val="AltbilgiChar"/>
    <w:rsid w:val="00F04C95"/>
    <w:pPr>
      <w:tabs>
        <w:tab w:val="center" w:pos="4536"/>
        <w:tab w:val="right" w:pos="9072"/>
      </w:tabs>
    </w:pPr>
  </w:style>
  <w:style w:type="character" w:customStyle="1" w:styleId="AltbilgiChar">
    <w:name w:val="Altbilgi Char"/>
    <w:link w:val="Altbilgi"/>
    <w:rsid w:val="00F04C95"/>
    <w:rPr>
      <w:sz w:val="24"/>
      <w:szCs w:val="24"/>
      <w:lang w:eastAsia="ar-SA"/>
    </w:rPr>
  </w:style>
  <w:style w:type="paragraph" w:styleId="BalonMetni">
    <w:name w:val="Balloon Text"/>
    <w:basedOn w:val="Normal"/>
    <w:link w:val="BalonMetniChar"/>
    <w:rsid w:val="008509BF"/>
    <w:rPr>
      <w:rFonts w:ascii="Tahoma" w:hAnsi="Tahoma" w:cs="Tahoma"/>
      <w:sz w:val="16"/>
      <w:szCs w:val="16"/>
    </w:rPr>
  </w:style>
  <w:style w:type="character" w:customStyle="1" w:styleId="BalonMetniChar">
    <w:name w:val="Balon Metni Char"/>
    <w:link w:val="BalonMetni"/>
    <w:rsid w:val="008509BF"/>
    <w:rPr>
      <w:rFonts w:ascii="Tahoma" w:hAnsi="Tahoma" w:cs="Tahoma"/>
      <w:sz w:val="16"/>
      <w:szCs w:val="16"/>
      <w:lang w:eastAsia="ar-SA"/>
    </w:rPr>
  </w:style>
  <w:style w:type="paragraph" w:styleId="ListeParagraf">
    <w:name w:val="List Paragraph"/>
    <w:basedOn w:val="Normal"/>
    <w:uiPriority w:val="34"/>
    <w:qFormat/>
    <w:rsid w:val="00F16F84"/>
    <w:pPr>
      <w:ind w:left="720"/>
      <w:contextualSpacing/>
    </w:pPr>
  </w:style>
  <w:style w:type="paragraph" w:customStyle="1" w:styleId="ListeParagraf1">
    <w:name w:val="Liste Paragraf1"/>
    <w:basedOn w:val="Normal"/>
    <w:uiPriority w:val="34"/>
    <w:qFormat/>
    <w:rsid w:val="00D63A66"/>
    <w:pPr>
      <w:suppressAutoHyphens w:val="0"/>
      <w:spacing w:after="200" w:line="276" w:lineRule="auto"/>
      <w:ind w:left="720"/>
      <w:contextualSpacing/>
    </w:pPr>
    <w:rPr>
      <w:sz w:val="22"/>
      <w:szCs w:val="22"/>
      <w:lang w:eastAsia="tr-TR"/>
    </w:rPr>
  </w:style>
  <w:style w:type="character" w:customStyle="1" w:styleId="FontStyle52">
    <w:name w:val="Font Style52"/>
    <w:basedOn w:val="VarsaylanParagrafYazTipi"/>
    <w:rsid w:val="00D63A66"/>
    <w:rPr>
      <w:rFonts w:ascii="Calibri" w:hAnsi="Calibri" w:cs="Calibri"/>
      <w:sz w:val="22"/>
      <w:szCs w:val="22"/>
    </w:rPr>
  </w:style>
  <w:style w:type="paragraph" w:customStyle="1" w:styleId="Style6">
    <w:name w:val="Style6"/>
    <w:basedOn w:val="Normal"/>
    <w:rsid w:val="00D63A66"/>
    <w:pPr>
      <w:widowControl w:val="0"/>
      <w:suppressAutoHyphens w:val="0"/>
      <w:autoSpaceDE w:val="0"/>
      <w:autoSpaceDN w:val="0"/>
      <w:adjustRightInd w:val="0"/>
      <w:spacing w:line="293" w:lineRule="exact"/>
      <w:jc w:val="both"/>
    </w:pPr>
    <w:rPr>
      <w:rFonts w:ascii="Calibri" w:hAnsi="Calibri"/>
      <w:lang w:eastAsia="tr-TR"/>
    </w:rPr>
  </w:style>
  <w:style w:type="paragraph" w:customStyle="1" w:styleId="Style3">
    <w:name w:val="Style3"/>
    <w:basedOn w:val="Normal"/>
    <w:uiPriority w:val="99"/>
    <w:rsid w:val="00D63A66"/>
    <w:pPr>
      <w:widowControl w:val="0"/>
      <w:suppressAutoHyphens w:val="0"/>
      <w:autoSpaceDE w:val="0"/>
      <w:autoSpaceDN w:val="0"/>
      <w:adjustRightInd w:val="0"/>
      <w:spacing w:line="275" w:lineRule="exact"/>
      <w:ind w:hanging="346"/>
      <w:jc w:val="both"/>
    </w:pPr>
    <w:rPr>
      <w:rFonts w:ascii="Arial" w:hAnsi="Arial" w:cs="Arial"/>
      <w:lang w:eastAsia="tr-TR"/>
    </w:rPr>
  </w:style>
  <w:style w:type="character" w:customStyle="1" w:styleId="FontStyle20">
    <w:name w:val="Font Style20"/>
    <w:basedOn w:val="VarsaylanParagrafYazTipi"/>
    <w:uiPriority w:val="99"/>
    <w:rsid w:val="00D63A66"/>
    <w:rPr>
      <w:rFonts w:ascii="Arial" w:hAnsi="Arial" w:cs="Arial"/>
      <w:sz w:val="22"/>
      <w:szCs w:val="22"/>
    </w:rPr>
  </w:style>
  <w:style w:type="character" w:customStyle="1" w:styleId="FontStyle21">
    <w:name w:val="Font Style21"/>
    <w:basedOn w:val="VarsaylanParagrafYazTipi"/>
    <w:uiPriority w:val="99"/>
    <w:rsid w:val="00D63A66"/>
    <w:rPr>
      <w:rFonts w:ascii="Arial" w:hAnsi="Arial" w:cs="Arial"/>
      <w:b/>
      <w:bCs/>
      <w:sz w:val="22"/>
      <w:szCs w:val="22"/>
    </w:rPr>
  </w:style>
  <w:style w:type="paragraph" w:customStyle="1" w:styleId="Style25">
    <w:name w:val="Style25"/>
    <w:basedOn w:val="Normal"/>
    <w:rsid w:val="00D63A66"/>
    <w:pPr>
      <w:widowControl w:val="0"/>
      <w:suppressAutoHyphens w:val="0"/>
      <w:autoSpaceDE w:val="0"/>
      <w:autoSpaceDN w:val="0"/>
      <w:adjustRightInd w:val="0"/>
      <w:spacing w:line="276" w:lineRule="exact"/>
      <w:ind w:firstLine="144"/>
      <w:jc w:val="both"/>
    </w:pPr>
    <w:rPr>
      <w:rFonts w:ascii="Arial" w:hAnsi="Arial" w:cs="Arial"/>
      <w:lang w:eastAsia="tr-TR"/>
    </w:rPr>
  </w:style>
  <w:style w:type="character" w:customStyle="1" w:styleId="FontStyle35">
    <w:name w:val="Font Style35"/>
    <w:basedOn w:val="VarsaylanParagrafYazTipi"/>
    <w:rsid w:val="00D63A66"/>
    <w:rPr>
      <w:rFonts w:ascii="Arial" w:hAnsi="Arial" w:cs="Arial"/>
      <w:sz w:val="20"/>
      <w:szCs w:val="20"/>
    </w:rPr>
  </w:style>
  <w:style w:type="paragraph" w:customStyle="1" w:styleId="Style21">
    <w:name w:val="Style21"/>
    <w:basedOn w:val="Normal"/>
    <w:rsid w:val="00D63A66"/>
    <w:pPr>
      <w:widowControl w:val="0"/>
      <w:suppressAutoHyphens w:val="0"/>
      <w:autoSpaceDE w:val="0"/>
      <w:autoSpaceDN w:val="0"/>
      <w:adjustRightInd w:val="0"/>
      <w:spacing w:line="274" w:lineRule="exact"/>
      <w:ind w:hanging="350"/>
    </w:pPr>
    <w:rPr>
      <w:rFonts w:ascii="Arial" w:hAnsi="Arial" w:cs="Arial"/>
      <w:lang w:eastAsia="tr-TR"/>
    </w:rPr>
  </w:style>
  <w:style w:type="paragraph" w:customStyle="1" w:styleId="Style4">
    <w:name w:val="Style4"/>
    <w:basedOn w:val="Normal"/>
    <w:rsid w:val="00D63A66"/>
    <w:pPr>
      <w:widowControl w:val="0"/>
      <w:suppressAutoHyphens w:val="0"/>
      <w:autoSpaceDE w:val="0"/>
      <w:autoSpaceDN w:val="0"/>
      <w:adjustRightInd w:val="0"/>
      <w:jc w:val="both"/>
    </w:pPr>
    <w:rPr>
      <w:rFonts w:ascii="Calibri" w:hAnsi="Calibri"/>
      <w:lang w:eastAsia="tr-TR"/>
    </w:rPr>
  </w:style>
  <w:style w:type="character" w:customStyle="1" w:styleId="FontStyle49">
    <w:name w:val="Font Style49"/>
    <w:basedOn w:val="VarsaylanParagrafYazTipi"/>
    <w:rsid w:val="00D63A66"/>
    <w:rPr>
      <w:rFonts w:ascii="Calibri" w:hAnsi="Calibri" w:cs="Calibri"/>
      <w:b/>
      <w:bCs/>
      <w:sz w:val="22"/>
      <w:szCs w:val="22"/>
    </w:rPr>
  </w:style>
  <w:style w:type="paragraph" w:customStyle="1" w:styleId="2-OrtaBaslk">
    <w:name w:val="2-Orta Baslık"/>
    <w:rsid w:val="00D63A66"/>
    <w:pPr>
      <w:jc w:val="center"/>
    </w:pPr>
    <w:rPr>
      <w:rFonts w:eastAsia="ヒラギノ明朝 Pro W3" w:hAnsi="Times"/>
      <w:b/>
      <w:sz w:val="19"/>
      <w:lang w:eastAsia="en-US"/>
    </w:rPr>
  </w:style>
  <w:style w:type="character" w:customStyle="1" w:styleId="Balk1Char">
    <w:name w:val="Başlık 1 Char"/>
    <w:basedOn w:val="VarsaylanParagrafYazTipi"/>
    <w:link w:val="Balk1"/>
    <w:rsid w:val="00B13D16"/>
    <w:rPr>
      <w:b/>
      <w:bCs/>
      <w:sz w:val="22"/>
      <w:szCs w:val="24"/>
    </w:rPr>
  </w:style>
  <w:style w:type="table" w:styleId="TabloZarif">
    <w:name w:val="Table Elegant"/>
    <w:basedOn w:val="NormalTablo"/>
    <w:rsid w:val="00C3241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basedOn w:val="Normal"/>
    <w:rsid w:val="00544466"/>
    <w:pPr>
      <w:suppressAutoHyphens w:val="0"/>
      <w:spacing w:before="100" w:beforeAutospacing="1" w:after="100" w:afterAutospacing="1"/>
    </w:pPr>
    <w:rPr>
      <w:lang w:eastAsia="tr-TR"/>
    </w:rPr>
  </w:style>
  <w:style w:type="paragraph" w:styleId="AralkYok">
    <w:name w:val="No Spacing"/>
    <w:uiPriority w:val="1"/>
    <w:qFormat/>
    <w:rsid w:val="00DB6CDE"/>
    <w:rPr>
      <w:rFonts w:asciiTheme="minorHAnsi" w:eastAsiaTheme="minorHAnsi" w:hAnsiTheme="minorHAnsi" w:cstheme="minorBidi"/>
      <w:sz w:val="22"/>
      <w:szCs w:val="22"/>
      <w:lang w:eastAsia="en-US"/>
    </w:rPr>
  </w:style>
  <w:style w:type="table" w:styleId="TabloKlavuzu">
    <w:name w:val="Table Grid"/>
    <w:basedOn w:val="NormalTablo"/>
    <w:rsid w:val="00350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Balk1">
    <w:name w:val="heading 1"/>
    <w:basedOn w:val="Normal"/>
    <w:next w:val="Normal"/>
    <w:link w:val="Balk1Char"/>
    <w:qFormat/>
    <w:rsid w:val="00B13D16"/>
    <w:pPr>
      <w:keepNext/>
      <w:suppressAutoHyphens w:val="0"/>
      <w:outlineLvl w:val="0"/>
    </w:pPr>
    <w:rPr>
      <w:b/>
      <w:bCs/>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ereveierii">
    <w:name w:val="Çerçeve içeriği"/>
    <w:basedOn w:val="GvdeMetni"/>
  </w:style>
  <w:style w:type="paragraph" w:styleId="stbilgi">
    <w:name w:val="header"/>
    <w:basedOn w:val="Normal"/>
    <w:link w:val="stbilgiChar"/>
    <w:rsid w:val="00F04C95"/>
    <w:pPr>
      <w:tabs>
        <w:tab w:val="center" w:pos="4536"/>
        <w:tab w:val="right" w:pos="9072"/>
      </w:tabs>
    </w:pPr>
  </w:style>
  <w:style w:type="character" w:customStyle="1" w:styleId="stbilgiChar">
    <w:name w:val="Üstbilgi Char"/>
    <w:link w:val="stbilgi"/>
    <w:uiPriority w:val="99"/>
    <w:rsid w:val="00F04C95"/>
    <w:rPr>
      <w:sz w:val="24"/>
      <w:szCs w:val="24"/>
      <w:lang w:eastAsia="ar-SA"/>
    </w:rPr>
  </w:style>
  <w:style w:type="paragraph" w:styleId="Altbilgi">
    <w:name w:val="footer"/>
    <w:basedOn w:val="Normal"/>
    <w:link w:val="AltbilgiChar"/>
    <w:rsid w:val="00F04C95"/>
    <w:pPr>
      <w:tabs>
        <w:tab w:val="center" w:pos="4536"/>
        <w:tab w:val="right" w:pos="9072"/>
      </w:tabs>
    </w:pPr>
  </w:style>
  <w:style w:type="character" w:customStyle="1" w:styleId="AltbilgiChar">
    <w:name w:val="Altbilgi Char"/>
    <w:link w:val="Altbilgi"/>
    <w:rsid w:val="00F04C95"/>
    <w:rPr>
      <w:sz w:val="24"/>
      <w:szCs w:val="24"/>
      <w:lang w:eastAsia="ar-SA"/>
    </w:rPr>
  </w:style>
  <w:style w:type="paragraph" w:styleId="BalonMetni">
    <w:name w:val="Balloon Text"/>
    <w:basedOn w:val="Normal"/>
    <w:link w:val="BalonMetniChar"/>
    <w:rsid w:val="008509BF"/>
    <w:rPr>
      <w:rFonts w:ascii="Tahoma" w:hAnsi="Tahoma" w:cs="Tahoma"/>
      <w:sz w:val="16"/>
      <w:szCs w:val="16"/>
    </w:rPr>
  </w:style>
  <w:style w:type="character" w:customStyle="1" w:styleId="BalonMetniChar">
    <w:name w:val="Balon Metni Char"/>
    <w:link w:val="BalonMetni"/>
    <w:rsid w:val="008509BF"/>
    <w:rPr>
      <w:rFonts w:ascii="Tahoma" w:hAnsi="Tahoma" w:cs="Tahoma"/>
      <w:sz w:val="16"/>
      <w:szCs w:val="16"/>
      <w:lang w:eastAsia="ar-SA"/>
    </w:rPr>
  </w:style>
  <w:style w:type="paragraph" w:styleId="ListeParagraf">
    <w:name w:val="List Paragraph"/>
    <w:basedOn w:val="Normal"/>
    <w:uiPriority w:val="34"/>
    <w:qFormat/>
    <w:rsid w:val="00F16F84"/>
    <w:pPr>
      <w:ind w:left="720"/>
      <w:contextualSpacing/>
    </w:pPr>
  </w:style>
  <w:style w:type="paragraph" w:customStyle="1" w:styleId="ListeParagraf1">
    <w:name w:val="Liste Paragraf1"/>
    <w:basedOn w:val="Normal"/>
    <w:uiPriority w:val="34"/>
    <w:qFormat/>
    <w:rsid w:val="00D63A66"/>
    <w:pPr>
      <w:suppressAutoHyphens w:val="0"/>
      <w:spacing w:after="200" w:line="276" w:lineRule="auto"/>
      <w:ind w:left="720"/>
      <w:contextualSpacing/>
    </w:pPr>
    <w:rPr>
      <w:sz w:val="22"/>
      <w:szCs w:val="22"/>
      <w:lang w:eastAsia="tr-TR"/>
    </w:rPr>
  </w:style>
  <w:style w:type="character" w:customStyle="1" w:styleId="FontStyle52">
    <w:name w:val="Font Style52"/>
    <w:basedOn w:val="VarsaylanParagrafYazTipi"/>
    <w:rsid w:val="00D63A66"/>
    <w:rPr>
      <w:rFonts w:ascii="Calibri" w:hAnsi="Calibri" w:cs="Calibri"/>
      <w:sz w:val="22"/>
      <w:szCs w:val="22"/>
    </w:rPr>
  </w:style>
  <w:style w:type="paragraph" w:customStyle="1" w:styleId="Style6">
    <w:name w:val="Style6"/>
    <w:basedOn w:val="Normal"/>
    <w:rsid w:val="00D63A66"/>
    <w:pPr>
      <w:widowControl w:val="0"/>
      <w:suppressAutoHyphens w:val="0"/>
      <w:autoSpaceDE w:val="0"/>
      <w:autoSpaceDN w:val="0"/>
      <w:adjustRightInd w:val="0"/>
      <w:spacing w:line="293" w:lineRule="exact"/>
      <w:jc w:val="both"/>
    </w:pPr>
    <w:rPr>
      <w:rFonts w:ascii="Calibri" w:hAnsi="Calibri"/>
      <w:lang w:eastAsia="tr-TR"/>
    </w:rPr>
  </w:style>
  <w:style w:type="paragraph" w:customStyle="1" w:styleId="Style3">
    <w:name w:val="Style3"/>
    <w:basedOn w:val="Normal"/>
    <w:uiPriority w:val="99"/>
    <w:rsid w:val="00D63A66"/>
    <w:pPr>
      <w:widowControl w:val="0"/>
      <w:suppressAutoHyphens w:val="0"/>
      <w:autoSpaceDE w:val="0"/>
      <w:autoSpaceDN w:val="0"/>
      <w:adjustRightInd w:val="0"/>
      <w:spacing w:line="275" w:lineRule="exact"/>
      <w:ind w:hanging="346"/>
      <w:jc w:val="both"/>
    </w:pPr>
    <w:rPr>
      <w:rFonts w:ascii="Arial" w:hAnsi="Arial" w:cs="Arial"/>
      <w:lang w:eastAsia="tr-TR"/>
    </w:rPr>
  </w:style>
  <w:style w:type="character" w:customStyle="1" w:styleId="FontStyle20">
    <w:name w:val="Font Style20"/>
    <w:basedOn w:val="VarsaylanParagrafYazTipi"/>
    <w:uiPriority w:val="99"/>
    <w:rsid w:val="00D63A66"/>
    <w:rPr>
      <w:rFonts w:ascii="Arial" w:hAnsi="Arial" w:cs="Arial"/>
      <w:sz w:val="22"/>
      <w:szCs w:val="22"/>
    </w:rPr>
  </w:style>
  <w:style w:type="character" w:customStyle="1" w:styleId="FontStyle21">
    <w:name w:val="Font Style21"/>
    <w:basedOn w:val="VarsaylanParagrafYazTipi"/>
    <w:uiPriority w:val="99"/>
    <w:rsid w:val="00D63A66"/>
    <w:rPr>
      <w:rFonts w:ascii="Arial" w:hAnsi="Arial" w:cs="Arial"/>
      <w:b/>
      <w:bCs/>
      <w:sz w:val="22"/>
      <w:szCs w:val="22"/>
    </w:rPr>
  </w:style>
  <w:style w:type="paragraph" w:customStyle="1" w:styleId="Style25">
    <w:name w:val="Style25"/>
    <w:basedOn w:val="Normal"/>
    <w:rsid w:val="00D63A66"/>
    <w:pPr>
      <w:widowControl w:val="0"/>
      <w:suppressAutoHyphens w:val="0"/>
      <w:autoSpaceDE w:val="0"/>
      <w:autoSpaceDN w:val="0"/>
      <w:adjustRightInd w:val="0"/>
      <w:spacing w:line="276" w:lineRule="exact"/>
      <w:ind w:firstLine="144"/>
      <w:jc w:val="both"/>
    </w:pPr>
    <w:rPr>
      <w:rFonts w:ascii="Arial" w:hAnsi="Arial" w:cs="Arial"/>
      <w:lang w:eastAsia="tr-TR"/>
    </w:rPr>
  </w:style>
  <w:style w:type="character" w:customStyle="1" w:styleId="FontStyle35">
    <w:name w:val="Font Style35"/>
    <w:basedOn w:val="VarsaylanParagrafYazTipi"/>
    <w:rsid w:val="00D63A66"/>
    <w:rPr>
      <w:rFonts w:ascii="Arial" w:hAnsi="Arial" w:cs="Arial"/>
      <w:sz w:val="20"/>
      <w:szCs w:val="20"/>
    </w:rPr>
  </w:style>
  <w:style w:type="paragraph" w:customStyle="1" w:styleId="Style21">
    <w:name w:val="Style21"/>
    <w:basedOn w:val="Normal"/>
    <w:rsid w:val="00D63A66"/>
    <w:pPr>
      <w:widowControl w:val="0"/>
      <w:suppressAutoHyphens w:val="0"/>
      <w:autoSpaceDE w:val="0"/>
      <w:autoSpaceDN w:val="0"/>
      <w:adjustRightInd w:val="0"/>
      <w:spacing w:line="274" w:lineRule="exact"/>
      <w:ind w:hanging="350"/>
    </w:pPr>
    <w:rPr>
      <w:rFonts w:ascii="Arial" w:hAnsi="Arial" w:cs="Arial"/>
      <w:lang w:eastAsia="tr-TR"/>
    </w:rPr>
  </w:style>
  <w:style w:type="paragraph" w:customStyle="1" w:styleId="Style4">
    <w:name w:val="Style4"/>
    <w:basedOn w:val="Normal"/>
    <w:rsid w:val="00D63A66"/>
    <w:pPr>
      <w:widowControl w:val="0"/>
      <w:suppressAutoHyphens w:val="0"/>
      <w:autoSpaceDE w:val="0"/>
      <w:autoSpaceDN w:val="0"/>
      <w:adjustRightInd w:val="0"/>
      <w:jc w:val="both"/>
    </w:pPr>
    <w:rPr>
      <w:rFonts w:ascii="Calibri" w:hAnsi="Calibri"/>
      <w:lang w:eastAsia="tr-TR"/>
    </w:rPr>
  </w:style>
  <w:style w:type="character" w:customStyle="1" w:styleId="FontStyle49">
    <w:name w:val="Font Style49"/>
    <w:basedOn w:val="VarsaylanParagrafYazTipi"/>
    <w:rsid w:val="00D63A66"/>
    <w:rPr>
      <w:rFonts w:ascii="Calibri" w:hAnsi="Calibri" w:cs="Calibri"/>
      <w:b/>
      <w:bCs/>
      <w:sz w:val="22"/>
      <w:szCs w:val="22"/>
    </w:rPr>
  </w:style>
  <w:style w:type="paragraph" w:customStyle="1" w:styleId="2-OrtaBaslk">
    <w:name w:val="2-Orta Baslık"/>
    <w:rsid w:val="00D63A66"/>
    <w:pPr>
      <w:jc w:val="center"/>
    </w:pPr>
    <w:rPr>
      <w:rFonts w:eastAsia="ヒラギノ明朝 Pro W3" w:hAnsi="Times"/>
      <w:b/>
      <w:sz w:val="19"/>
      <w:lang w:eastAsia="en-US"/>
    </w:rPr>
  </w:style>
  <w:style w:type="character" w:customStyle="1" w:styleId="Balk1Char">
    <w:name w:val="Başlık 1 Char"/>
    <w:basedOn w:val="VarsaylanParagrafYazTipi"/>
    <w:link w:val="Balk1"/>
    <w:rsid w:val="00B13D16"/>
    <w:rPr>
      <w:b/>
      <w:bCs/>
      <w:sz w:val="22"/>
      <w:szCs w:val="24"/>
    </w:rPr>
  </w:style>
  <w:style w:type="table" w:styleId="TabloZarif">
    <w:name w:val="Table Elegant"/>
    <w:basedOn w:val="NormalTablo"/>
    <w:rsid w:val="00C3241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basedOn w:val="Normal"/>
    <w:rsid w:val="00544466"/>
    <w:pPr>
      <w:suppressAutoHyphens w:val="0"/>
      <w:spacing w:before="100" w:beforeAutospacing="1" w:after="100" w:afterAutospacing="1"/>
    </w:pPr>
    <w:rPr>
      <w:lang w:eastAsia="tr-TR"/>
    </w:rPr>
  </w:style>
</w:styles>
</file>

<file path=word/webSettings.xml><?xml version="1.0" encoding="utf-8"?>
<w:webSettings xmlns:r="http://schemas.openxmlformats.org/officeDocument/2006/relationships" xmlns:w="http://schemas.openxmlformats.org/wordprocessingml/2006/main">
  <w:divs>
    <w:div w:id="444741031">
      <w:bodyDiv w:val="1"/>
      <w:marLeft w:val="0"/>
      <w:marRight w:val="0"/>
      <w:marTop w:val="0"/>
      <w:marBottom w:val="0"/>
      <w:divBdr>
        <w:top w:val="none" w:sz="0" w:space="0" w:color="auto"/>
        <w:left w:val="none" w:sz="0" w:space="0" w:color="auto"/>
        <w:bottom w:val="none" w:sz="0" w:space="0" w:color="auto"/>
        <w:right w:val="none" w:sz="0" w:space="0" w:color="auto"/>
      </w:divBdr>
    </w:div>
    <w:div w:id="520096194">
      <w:bodyDiv w:val="1"/>
      <w:marLeft w:val="0"/>
      <w:marRight w:val="0"/>
      <w:marTop w:val="0"/>
      <w:marBottom w:val="0"/>
      <w:divBdr>
        <w:top w:val="none" w:sz="0" w:space="0" w:color="auto"/>
        <w:left w:val="none" w:sz="0" w:space="0" w:color="auto"/>
        <w:bottom w:val="none" w:sz="0" w:space="0" w:color="auto"/>
        <w:right w:val="none" w:sz="0" w:space="0" w:color="auto"/>
      </w:divBdr>
    </w:div>
    <w:div w:id="8550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897</Words>
  <Characters>5117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Microsoft Word - PR 21 Hasta Güvenliği Prosedürü Rev02.doc</vt:lpstr>
    </vt:vector>
  </TitlesOfParts>
  <Company>Microsoft Corporation</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21 Hasta Güvenliği Prosedürü Rev02.doc</dc:title>
  <dc:creator>Ahmet AKINCI</dc:creator>
  <dc:description>Document was created by {applicationname}, version: {version}</dc:description>
  <cp:lastModifiedBy>dunya-pc</cp:lastModifiedBy>
  <cp:revision>20</cp:revision>
  <cp:lastPrinted>2014-10-02T09:45:00Z</cp:lastPrinted>
  <dcterms:created xsi:type="dcterms:W3CDTF">2013-09-03T05:33:00Z</dcterms:created>
  <dcterms:modified xsi:type="dcterms:W3CDTF">2019-01-09T07:44:00Z</dcterms:modified>
</cp:coreProperties>
</file>