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0571" w:rsidRDefault="00B80571" w:rsidP="00960D8A">
      <w:pPr>
        <w:framePr w:h="3877" w:hRule="exact" w:hSpace="141" w:wrap="around" w:vAnchor="text" w:hAnchor="page" w:x="1435" w:y="443"/>
        <w:tabs>
          <w:tab w:val="left" w:pos="2160"/>
        </w:tabs>
        <w:jc w:val="both"/>
        <w:rPr>
          <w:rFonts w:ascii="Arial" w:hAnsi="Arial" w:cs="Arial"/>
          <w:b/>
          <w:caps/>
          <w:sz w:val="20"/>
          <w:szCs w:val="20"/>
          <w:u w:val="single"/>
        </w:rPr>
      </w:pPr>
    </w:p>
    <w:p w:rsidR="00B80571" w:rsidRDefault="00B80571" w:rsidP="00B80571">
      <w:pPr>
        <w:framePr w:hSpace="141" w:wrap="around" w:vAnchor="text" w:hAnchor="page" w:x="1435" w:y="217"/>
        <w:tabs>
          <w:tab w:val="left" w:pos="2160"/>
        </w:tabs>
        <w:jc w:val="both"/>
        <w:rPr>
          <w:rFonts w:ascii="Arial" w:hAnsi="Arial" w:cs="Arial"/>
          <w:b/>
          <w:caps/>
          <w:sz w:val="20"/>
          <w:szCs w:val="20"/>
          <w:u w:val="single"/>
        </w:rPr>
      </w:pPr>
      <w:bookmarkStart w:id="0" w:name="_GoBack"/>
    </w:p>
    <w:bookmarkEnd w:id="0"/>
    <w:p w:rsidR="00B80571" w:rsidRDefault="00B80571" w:rsidP="00B80571">
      <w:pPr>
        <w:framePr w:hSpace="141" w:wrap="around" w:vAnchor="text" w:hAnchor="page" w:x="1435" w:y="217"/>
        <w:tabs>
          <w:tab w:val="left" w:pos="2160"/>
        </w:tabs>
        <w:jc w:val="both"/>
        <w:rPr>
          <w:rFonts w:ascii="Arial" w:hAnsi="Arial" w:cs="Arial"/>
          <w:b/>
          <w:caps/>
          <w:sz w:val="20"/>
          <w:szCs w:val="20"/>
          <w:u w:val="single"/>
        </w:rPr>
      </w:pPr>
    </w:p>
    <w:p w:rsidR="00B80571" w:rsidRDefault="00B80571" w:rsidP="00B80571">
      <w:pPr>
        <w:framePr w:hSpace="141" w:wrap="around" w:vAnchor="text" w:hAnchor="page" w:x="1435" w:y="217"/>
        <w:tabs>
          <w:tab w:val="left" w:pos="2160"/>
        </w:tabs>
        <w:jc w:val="both"/>
        <w:rPr>
          <w:rFonts w:ascii="Arial" w:hAnsi="Arial" w:cs="Arial"/>
          <w:b/>
          <w:caps/>
          <w:sz w:val="20"/>
          <w:szCs w:val="20"/>
          <w:u w:val="single"/>
        </w:rPr>
      </w:pPr>
    </w:p>
    <w:p w:rsidR="00B80571" w:rsidRDefault="00B80571" w:rsidP="00B80571">
      <w:pPr>
        <w:framePr w:hSpace="141" w:wrap="around" w:vAnchor="text" w:hAnchor="page" w:x="1435" w:y="217"/>
        <w:tabs>
          <w:tab w:val="left" w:pos="2160"/>
        </w:tabs>
        <w:jc w:val="both"/>
        <w:rPr>
          <w:rFonts w:ascii="Arial" w:hAnsi="Arial" w:cs="Arial"/>
          <w:b/>
          <w:caps/>
          <w:sz w:val="20"/>
          <w:szCs w:val="20"/>
          <w:u w:val="single"/>
        </w:rPr>
      </w:pPr>
    </w:p>
    <w:p w:rsidR="00B80571" w:rsidRDefault="00B80571" w:rsidP="00B80571">
      <w:pPr>
        <w:framePr w:hSpace="141" w:wrap="around" w:vAnchor="text" w:hAnchor="page" w:x="1435" w:y="217"/>
        <w:tabs>
          <w:tab w:val="left" w:pos="2160"/>
        </w:tabs>
        <w:jc w:val="both"/>
        <w:rPr>
          <w:rFonts w:ascii="Arial" w:hAnsi="Arial" w:cs="Arial"/>
          <w:b/>
          <w:caps/>
          <w:sz w:val="20"/>
          <w:szCs w:val="20"/>
          <w:u w:val="single"/>
        </w:rPr>
      </w:pPr>
    </w:p>
    <w:p w:rsidR="00B80571" w:rsidRDefault="00B80571" w:rsidP="00B80571">
      <w:pPr>
        <w:framePr w:hSpace="141" w:wrap="around" w:vAnchor="text" w:hAnchor="page" w:x="1435" w:y="217"/>
        <w:tabs>
          <w:tab w:val="left" w:pos="2160"/>
        </w:tabs>
        <w:jc w:val="both"/>
        <w:rPr>
          <w:rFonts w:ascii="Arial" w:hAnsi="Arial" w:cs="Arial"/>
          <w:b/>
          <w:caps/>
          <w:sz w:val="20"/>
          <w:szCs w:val="20"/>
          <w:u w:val="single"/>
        </w:rPr>
      </w:pPr>
    </w:p>
    <w:p w:rsidR="00B80571" w:rsidRDefault="00B80571" w:rsidP="00B80571">
      <w:pPr>
        <w:framePr w:hSpace="141" w:wrap="around" w:vAnchor="text" w:hAnchor="page" w:x="1435" w:y="217"/>
        <w:tabs>
          <w:tab w:val="left" w:pos="2160"/>
        </w:tabs>
        <w:jc w:val="both"/>
        <w:rPr>
          <w:rFonts w:ascii="Arial" w:hAnsi="Arial" w:cs="Arial"/>
          <w:b/>
          <w:caps/>
          <w:sz w:val="20"/>
          <w:szCs w:val="20"/>
          <w:u w:val="single"/>
        </w:rPr>
      </w:pPr>
    </w:p>
    <w:p w:rsidR="00690F4F" w:rsidRPr="00E651C3" w:rsidRDefault="00E651C3" w:rsidP="00E651C3">
      <w:pPr>
        <w:framePr w:hSpace="141" w:wrap="around" w:vAnchor="text" w:hAnchor="page" w:x="1435" w:y="217"/>
        <w:tabs>
          <w:tab w:val="left" w:pos="2160"/>
        </w:tabs>
        <w:spacing w:line="360" w:lineRule="auto"/>
        <w:jc w:val="center"/>
        <w:rPr>
          <w:rFonts w:ascii="Book Antiqua" w:hAnsi="Book Antiqua" w:cs="Arial"/>
          <w:b/>
          <w:sz w:val="22"/>
          <w:szCs w:val="22"/>
        </w:rPr>
      </w:pPr>
      <w:r>
        <w:rPr>
          <w:rFonts w:ascii="Book Antiqua" w:hAnsi="Book Antiqua" w:cs="Arial"/>
          <w:b/>
          <w:sz w:val="22"/>
          <w:szCs w:val="22"/>
        </w:rPr>
        <w:t>SAĞLIK BAKIM HİZMETLERİ MÜDÜRÜ GÖREV TANIMI</w:t>
      </w:r>
    </w:p>
    <w:p w:rsidR="00B80571" w:rsidRPr="00B80571" w:rsidRDefault="00B80571" w:rsidP="00690F4F">
      <w:pPr>
        <w:framePr w:hSpace="141" w:wrap="around" w:vAnchor="text" w:hAnchor="page" w:x="1435" w:y="217"/>
        <w:tabs>
          <w:tab w:val="left" w:pos="2160"/>
        </w:tabs>
        <w:spacing w:line="360" w:lineRule="auto"/>
        <w:jc w:val="both"/>
        <w:rPr>
          <w:rFonts w:ascii="Book Antiqua" w:hAnsi="Book Antiqua" w:cs="Arial"/>
          <w:b/>
          <w:caps/>
          <w:sz w:val="22"/>
          <w:szCs w:val="22"/>
          <w:u w:val="single"/>
        </w:rPr>
      </w:pPr>
      <w:r w:rsidRPr="00B80571">
        <w:rPr>
          <w:rFonts w:ascii="Book Antiqua" w:hAnsi="Book Antiqua" w:cs="Arial"/>
          <w:b/>
          <w:sz w:val="22"/>
          <w:szCs w:val="22"/>
          <w:u w:val="single"/>
        </w:rPr>
        <w:t>Statüsü</w:t>
      </w:r>
      <w:r w:rsidRPr="00B80571">
        <w:rPr>
          <w:rFonts w:ascii="Book Antiqua" w:hAnsi="Book Antiqua" w:cs="Arial"/>
          <w:sz w:val="22"/>
          <w:szCs w:val="22"/>
        </w:rPr>
        <w:t xml:space="preserve">                       </w:t>
      </w:r>
      <w:r w:rsidRPr="00B80571">
        <w:rPr>
          <w:rFonts w:ascii="Book Antiqua" w:hAnsi="Book Antiqua" w:cs="Arial"/>
          <w:b/>
          <w:sz w:val="22"/>
          <w:szCs w:val="22"/>
        </w:rPr>
        <w:t>:</w:t>
      </w:r>
      <w:r w:rsidRPr="00B80571">
        <w:rPr>
          <w:rFonts w:ascii="Book Antiqua" w:hAnsi="Book Antiqua" w:cs="Arial"/>
          <w:sz w:val="22"/>
          <w:szCs w:val="22"/>
        </w:rPr>
        <w:t xml:space="preserve"> </w:t>
      </w:r>
    </w:p>
    <w:p w:rsidR="00B80571" w:rsidRPr="00B80571" w:rsidRDefault="00B80571" w:rsidP="00690F4F">
      <w:pPr>
        <w:framePr w:hSpace="141" w:wrap="around" w:vAnchor="text" w:hAnchor="page" w:x="1435" w:y="217"/>
        <w:spacing w:line="360" w:lineRule="auto"/>
        <w:jc w:val="both"/>
        <w:rPr>
          <w:rFonts w:ascii="Book Antiqua" w:hAnsi="Book Antiqua" w:cs="Arial"/>
          <w:caps/>
          <w:sz w:val="22"/>
          <w:szCs w:val="22"/>
        </w:rPr>
      </w:pPr>
      <w:r w:rsidRPr="00B80571">
        <w:rPr>
          <w:rFonts w:ascii="Book Antiqua" w:hAnsi="Book Antiqua" w:cs="Arial"/>
          <w:b/>
          <w:sz w:val="22"/>
          <w:szCs w:val="22"/>
          <w:u w:val="single"/>
        </w:rPr>
        <w:t>Ünvanı</w:t>
      </w:r>
      <w:r w:rsidRPr="00B80571">
        <w:rPr>
          <w:rFonts w:ascii="Book Antiqua" w:hAnsi="Book Antiqua" w:cs="Arial"/>
          <w:sz w:val="22"/>
          <w:szCs w:val="22"/>
        </w:rPr>
        <w:t xml:space="preserve">                       </w:t>
      </w:r>
      <w:r w:rsidRPr="00B80571">
        <w:rPr>
          <w:rFonts w:ascii="Book Antiqua" w:hAnsi="Book Antiqua" w:cs="Arial"/>
          <w:b/>
          <w:sz w:val="22"/>
          <w:szCs w:val="22"/>
        </w:rPr>
        <w:t xml:space="preserve">: </w:t>
      </w:r>
      <w:r w:rsidR="00524640">
        <w:rPr>
          <w:rFonts w:ascii="Book Antiqua" w:hAnsi="Book Antiqua" w:cs="Arial"/>
          <w:sz w:val="22"/>
          <w:szCs w:val="22"/>
        </w:rPr>
        <w:t>Sağlık Bakım Hizmetleri Müdürü</w:t>
      </w:r>
    </w:p>
    <w:p w:rsidR="00B80571" w:rsidRPr="00B80571" w:rsidRDefault="00B80571" w:rsidP="00690F4F">
      <w:pPr>
        <w:framePr w:hSpace="141" w:wrap="around" w:vAnchor="text" w:hAnchor="page" w:x="1435" w:y="217"/>
        <w:spacing w:line="360" w:lineRule="auto"/>
        <w:jc w:val="both"/>
        <w:rPr>
          <w:rFonts w:ascii="Book Antiqua" w:hAnsi="Book Antiqua" w:cs="Arial"/>
          <w:caps/>
          <w:sz w:val="22"/>
          <w:szCs w:val="22"/>
        </w:rPr>
      </w:pPr>
      <w:r w:rsidRPr="00B80571">
        <w:rPr>
          <w:rFonts w:ascii="Book Antiqua" w:hAnsi="Book Antiqua" w:cs="Arial"/>
          <w:b/>
          <w:sz w:val="22"/>
          <w:szCs w:val="22"/>
          <w:u w:val="single"/>
        </w:rPr>
        <w:t>Bağlı Olduğu Birim</w:t>
      </w:r>
      <w:r w:rsidRPr="00B80571">
        <w:rPr>
          <w:rFonts w:ascii="Book Antiqua" w:hAnsi="Book Antiqua" w:cs="Arial"/>
          <w:sz w:val="22"/>
          <w:szCs w:val="22"/>
        </w:rPr>
        <w:t xml:space="preserve">  </w:t>
      </w:r>
      <w:r w:rsidRPr="00B80571">
        <w:rPr>
          <w:rFonts w:ascii="Book Antiqua" w:hAnsi="Book Antiqua" w:cs="Arial"/>
          <w:b/>
          <w:sz w:val="22"/>
          <w:szCs w:val="22"/>
        </w:rPr>
        <w:t>:</w:t>
      </w:r>
      <w:r w:rsidRPr="00B80571">
        <w:rPr>
          <w:rFonts w:ascii="Book Antiqua" w:hAnsi="Book Antiqua" w:cs="Arial"/>
          <w:sz w:val="22"/>
          <w:szCs w:val="22"/>
        </w:rPr>
        <w:t xml:space="preserve"> </w:t>
      </w:r>
      <w:r w:rsidR="00690F4F">
        <w:rPr>
          <w:rFonts w:ascii="Book Antiqua" w:hAnsi="Book Antiqua" w:cs="Arial"/>
          <w:sz w:val="22"/>
          <w:szCs w:val="22"/>
        </w:rPr>
        <w:t xml:space="preserve">Hastane Yöneticisi, </w:t>
      </w:r>
      <w:r w:rsidRPr="00B80571">
        <w:rPr>
          <w:rFonts w:ascii="Book Antiqua" w:hAnsi="Book Antiqua" w:cs="Arial"/>
          <w:sz w:val="22"/>
          <w:szCs w:val="22"/>
        </w:rPr>
        <w:t>Baş</w:t>
      </w:r>
      <w:r w:rsidR="00690F4F">
        <w:rPr>
          <w:rFonts w:ascii="Book Antiqua" w:hAnsi="Book Antiqua" w:cs="Arial"/>
          <w:sz w:val="22"/>
          <w:szCs w:val="22"/>
        </w:rPr>
        <w:t>hekim</w:t>
      </w:r>
    </w:p>
    <w:p w:rsidR="00B80571" w:rsidRPr="00B80571" w:rsidRDefault="00B80571" w:rsidP="00690F4F">
      <w:pPr>
        <w:framePr w:hSpace="141" w:wrap="around" w:vAnchor="text" w:hAnchor="page" w:x="1435" w:y="217"/>
        <w:spacing w:line="360" w:lineRule="auto"/>
        <w:jc w:val="both"/>
        <w:rPr>
          <w:rFonts w:ascii="Book Antiqua" w:hAnsi="Book Antiqua" w:cs="Arial"/>
          <w:caps/>
          <w:sz w:val="22"/>
          <w:szCs w:val="22"/>
        </w:rPr>
      </w:pPr>
      <w:r w:rsidRPr="00B80571">
        <w:rPr>
          <w:rFonts w:ascii="Book Antiqua" w:hAnsi="Book Antiqua" w:cs="Arial"/>
          <w:b/>
          <w:sz w:val="22"/>
          <w:szCs w:val="22"/>
          <w:u w:val="single"/>
        </w:rPr>
        <w:t>Bağlı Çalışanlar</w:t>
      </w:r>
      <w:r w:rsidRPr="00B80571">
        <w:rPr>
          <w:rFonts w:ascii="Book Antiqua" w:hAnsi="Book Antiqua" w:cs="Arial"/>
          <w:sz w:val="22"/>
          <w:szCs w:val="22"/>
        </w:rPr>
        <w:t xml:space="preserve">    </w:t>
      </w:r>
      <w:r w:rsidRPr="00B80571">
        <w:rPr>
          <w:rFonts w:ascii="Book Antiqua" w:hAnsi="Book Antiqua" w:cs="Arial"/>
          <w:b/>
          <w:sz w:val="22"/>
          <w:szCs w:val="22"/>
        </w:rPr>
        <w:t>:</w:t>
      </w:r>
      <w:r w:rsidR="00EF05D2">
        <w:rPr>
          <w:rFonts w:ascii="Book Antiqua" w:hAnsi="Book Antiqua" w:cs="Arial"/>
          <w:sz w:val="22"/>
          <w:szCs w:val="22"/>
        </w:rPr>
        <w:t xml:space="preserve"> </w:t>
      </w:r>
      <w:r w:rsidR="00524640">
        <w:rPr>
          <w:rFonts w:ascii="Book Antiqua" w:hAnsi="Book Antiqua" w:cs="Arial"/>
          <w:sz w:val="22"/>
          <w:szCs w:val="22"/>
        </w:rPr>
        <w:t xml:space="preserve">Müdür </w:t>
      </w:r>
      <w:r w:rsidRPr="00B80571">
        <w:rPr>
          <w:rFonts w:ascii="Book Antiqua" w:hAnsi="Book Antiqua" w:cs="Arial"/>
          <w:sz w:val="22"/>
          <w:szCs w:val="22"/>
        </w:rPr>
        <w:t>Yardımcıları, Servis Sorumlu Hemşireleri, Hemşire, Sağlık Memurları,  Sağlık Teknisyenleri, Temizlik Firması Çalışanları</w:t>
      </w:r>
    </w:p>
    <w:p w:rsidR="00B80571" w:rsidRPr="00B80571" w:rsidRDefault="00495B31" w:rsidP="00690F4F">
      <w:pPr>
        <w:framePr w:hSpace="141" w:wrap="around" w:vAnchor="text" w:hAnchor="page" w:x="1435" w:y="217"/>
        <w:spacing w:line="360" w:lineRule="auto"/>
        <w:jc w:val="both"/>
        <w:rPr>
          <w:rFonts w:ascii="Book Antiqua" w:hAnsi="Book Antiqua" w:cs="Arial"/>
          <w:b/>
          <w:caps/>
          <w:sz w:val="22"/>
          <w:szCs w:val="22"/>
          <w:u w:val="single"/>
        </w:rPr>
      </w:pPr>
      <w:r>
        <w:rPr>
          <w:rFonts w:ascii="Book Antiqua" w:hAnsi="Book Antiqua" w:cs="Arial"/>
          <w:b/>
          <w:sz w:val="22"/>
          <w:szCs w:val="22"/>
          <w:u w:val="single"/>
        </w:rPr>
        <w:t>Niteliği</w:t>
      </w:r>
      <w:r w:rsidR="00B80571" w:rsidRPr="00B80571">
        <w:rPr>
          <w:rFonts w:ascii="Book Antiqua" w:hAnsi="Book Antiqua" w:cs="Arial"/>
          <w:b/>
          <w:sz w:val="22"/>
          <w:szCs w:val="22"/>
          <w:u w:val="single"/>
        </w:rPr>
        <w:t>:</w:t>
      </w:r>
    </w:p>
    <w:p w:rsidR="00690F4F" w:rsidRDefault="00690F4F" w:rsidP="00495B31">
      <w:pPr>
        <w:spacing w:line="360" w:lineRule="auto"/>
        <w:ind w:firstLine="720"/>
        <w:jc w:val="both"/>
        <w:rPr>
          <w:rFonts w:ascii="Book Antiqua" w:hAnsi="Book Antiqua" w:cs="Arial"/>
          <w:sz w:val="22"/>
          <w:szCs w:val="22"/>
        </w:rPr>
      </w:pPr>
      <w:r>
        <w:rPr>
          <w:rFonts w:ascii="Book Antiqua" w:hAnsi="Book Antiqua" w:cs="Arial"/>
          <w:sz w:val="22"/>
          <w:szCs w:val="22"/>
        </w:rPr>
        <w:t>Hastane Müdürü</w:t>
      </w:r>
      <w:r w:rsidRPr="004267A7">
        <w:rPr>
          <w:rFonts w:ascii="Book Antiqua" w:hAnsi="Book Antiqua" w:cs="Arial"/>
          <w:sz w:val="22"/>
          <w:szCs w:val="22"/>
        </w:rPr>
        <w:t xml:space="preserve"> olabilmek için en az dört yıllık eğitim veren yükseköğretim kurumlarından mezun olma ve kamu veya özel sektörde en az 5 yıl iş tecrübesi olmalıdır.</w:t>
      </w:r>
    </w:p>
    <w:p w:rsidR="00690F4F" w:rsidRDefault="00690F4F" w:rsidP="00690F4F">
      <w:pPr>
        <w:spacing w:line="360" w:lineRule="auto"/>
        <w:jc w:val="center"/>
        <w:rPr>
          <w:rFonts w:ascii="Book Antiqua" w:hAnsi="Book Antiqua" w:cs="Arial"/>
          <w:b/>
          <w:sz w:val="22"/>
          <w:szCs w:val="22"/>
          <w:u w:val="single"/>
        </w:rPr>
      </w:pPr>
    </w:p>
    <w:p w:rsidR="00690F4F" w:rsidRPr="00B80571" w:rsidRDefault="00690F4F" w:rsidP="00690F4F">
      <w:pPr>
        <w:spacing w:line="360" w:lineRule="auto"/>
        <w:jc w:val="center"/>
        <w:rPr>
          <w:rFonts w:ascii="Book Antiqua" w:hAnsi="Book Antiqua" w:cs="Arial"/>
          <w:b/>
          <w:caps/>
          <w:sz w:val="22"/>
          <w:szCs w:val="22"/>
          <w:u w:val="single"/>
        </w:rPr>
      </w:pPr>
      <w:r w:rsidRPr="00B80571">
        <w:rPr>
          <w:rFonts w:ascii="Book Antiqua" w:hAnsi="Book Antiqua" w:cs="Arial"/>
          <w:b/>
          <w:sz w:val="22"/>
          <w:szCs w:val="22"/>
          <w:u w:val="single"/>
        </w:rPr>
        <w:t xml:space="preserve">GÖREV, </w:t>
      </w:r>
      <w:r>
        <w:rPr>
          <w:rFonts w:ascii="Book Antiqua" w:hAnsi="Book Antiqua" w:cs="Arial"/>
          <w:b/>
          <w:sz w:val="22"/>
          <w:szCs w:val="22"/>
          <w:u w:val="single"/>
        </w:rPr>
        <w:t xml:space="preserve">YETKİ </w:t>
      </w:r>
      <w:r w:rsidRPr="00B80571">
        <w:rPr>
          <w:rFonts w:ascii="Book Antiqua" w:hAnsi="Book Antiqua" w:cs="Arial"/>
          <w:b/>
          <w:sz w:val="22"/>
          <w:szCs w:val="22"/>
          <w:u w:val="single"/>
        </w:rPr>
        <w:t>VE SORUMLULUK</w:t>
      </w:r>
      <w:r>
        <w:rPr>
          <w:rFonts w:ascii="Book Antiqua" w:hAnsi="Book Antiqua" w:cs="Arial"/>
          <w:b/>
          <w:sz w:val="22"/>
          <w:szCs w:val="22"/>
          <w:u w:val="single"/>
        </w:rPr>
        <w:t>LARI</w:t>
      </w:r>
    </w:p>
    <w:p w:rsidR="00690F4F" w:rsidRPr="004267A7" w:rsidRDefault="00690F4F" w:rsidP="00690F4F">
      <w:pPr>
        <w:spacing w:line="360" w:lineRule="auto"/>
        <w:ind w:left="360"/>
        <w:jc w:val="both"/>
        <w:rPr>
          <w:rFonts w:ascii="Book Antiqua" w:hAnsi="Book Antiqua" w:cs="Arial"/>
          <w:sz w:val="22"/>
          <w:szCs w:val="22"/>
        </w:rPr>
      </w:pPr>
    </w:p>
    <w:p w:rsidR="00B448ED" w:rsidRPr="008B3DF2" w:rsidRDefault="00B448ED" w:rsidP="00690F4F">
      <w:pPr>
        <w:pStyle w:val="AralkYok"/>
        <w:numPr>
          <w:ilvl w:val="0"/>
          <w:numId w:val="18"/>
        </w:numPr>
        <w:spacing w:line="360" w:lineRule="auto"/>
        <w:jc w:val="both"/>
        <w:rPr>
          <w:rFonts w:ascii="Book Antiqua" w:hAnsi="Book Antiqua"/>
          <w:sz w:val="22"/>
          <w:szCs w:val="22"/>
        </w:rPr>
      </w:pPr>
      <w:r w:rsidRPr="008B3DF2">
        <w:rPr>
          <w:rFonts w:ascii="Book Antiqua" w:hAnsi="Book Antiqua"/>
          <w:sz w:val="22"/>
          <w:szCs w:val="22"/>
        </w:rPr>
        <w:t xml:space="preserve">Sağlık </w:t>
      </w:r>
      <w:r w:rsidR="00690F4F" w:rsidRPr="008B3DF2">
        <w:rPr>
          <w:rFonts w:ascii="Book Antiqua" w:hAnsi="Book Antiqua"/>
          <w:sz w:val="22"/>
          <w:szCs w:val="22"/>
        </w:rPr>
        <w:t xml:space="preserve">bakım hizmetleri; sağlık tesisine başvuran hastaların kabulünden ayrılış </w:t>
      </w:r>
    </w:p>
    <w:p w:rsidR="00B448ED" w:rsidRPr="008B3DF2" w:rsidRDefault="00690F4F" w:rsidP="00690F4F">
      <w:pPr>
        <w:pStyle w:val="AralkYok"/>
        <w:numPr>
          <w:ilvl w:val="0"/>
          <w:numId w:val="18"/>
        </w:numPr>
        <w:spacing w:line="360" w:lineRule="auto"/>
        <w:jc w:val="both"/>
        <w:rPr>
          <w:rFonts w:ascii="Book Antiqua" w:hAnsi="Book Antiqua"/>
          <w:sz w:val="22"/>
          <w:szCs w:val="22"/>
        </w:rPr>
      </w:pPr>
      <w:r w:rsidRPr="008B3DF2">
        <w:rPr>
          <w:rFonts w:ascii="Book Antiqua" w:hAnsi="Book Antiqua"/>
          <w:sz w:val="22"/>
          <w:szCs w:val="22"/>
        </w:rPr>
        <w:t>İşlemleri tamamlanana kadar geçen süre içerisinde, müdavi hekimin teşhis, tedavi ve rehabilitasyon hususlarındaki direktifleri dikkate alınarak hasta ve çalışan hakları, güvenliği ile memnuniyeti ilkeleri çerçevesinde sunulan hizmetler ile hastanın nakli, sosyal destek sağlanması, hizmete erişiminin kolaylaştırılmasını sağlamaya yönelik sunulan hizmetlerin bütünüdür.</w:t>
      </w:r>
    </w:p>
    <w:p w:rsidR="00B448ED" w:rsidRPr="008B3DF2" w:rsidRDefault="00690F4F" w:rsidP="00690F4F">
      <w:pPr>
        <w:pStyle w:val="AralkYok"/>
        <w:numPr>
          <w:ilvl w:val="0"/>
          <w:numId w:val="18"/>
        </w:numPr>
        <w:spacing w:line="360" w:lineRule="auto"/>
        <w:jc w:val="both"/>
        <w:rPr>
          <w:rFonts w:ascii="Book Antiqua" w:hAnsi="Book Antiqua"/>
          <w:sz w:val="22"/>
          <w:szCs w:val="22"/>
        </w:rPr>
      </w:pPr>
      <w:r w:rsidRPr="008B3DF2">
        <w:rPr>
          <w:rFonts w:ascii="Book Antiqua" w:hAnsi="Book Antiqua"/>
          <w:sz w:val="22"/>
          <w:szCs w:val="22"/>
        </w:rPr>
        <w:t>Sağlık bakım hizmetleri müdürünün görev, yetki ve sorumlulukları şunlardır:</w:t>
      </w:r>
    </w:p>
    <w:p w:rsidR="00B448ED" w:rsidRPr="008B3DF2" w:rsidRDefault="00B448ED" w:rsidP="00690F4F">
      <w:pPr>
        <w:pStyle w:val="AralkYok"/>
        <w:numPr>
          <w:ilvl w:val="1"/>
          <w:numId w:val="18"/>
        </w:numPr>
        <w:spacing w:line="360" w:lineRule="auto"/>
        <w:jc w:val="both"/>
        <w:rPr>
          <w:rFonts w:ascii="Book Antiqua" w:hAnsi="Book Antiqua"/>
          <w:sz w:val="22"/>
          <w:szCs w:val="22"/>
        </w:rPr>
      </w:pPr>
      <w:r w:rsidRPr="008B3DF2">
        <w:rPr>
          <w:rFonts w:ascii="Book Antiqua" w:hAnsi="Book Antiqua"/>
          <w:sz w:val="22"/>
          <w:szCs w:val="22"/>
        </w:rPr>
        <w:t xml:space="preserve">Sağlık </w:t>
      </w:r>
      <w:r w:rsidR="00690F4F" w:rsidRPr="008B3DF2">
        <w:rPr>
          <w:rFonts w:ascii="Book Antiqua" w:hAnsi="Book Antiqua"/>
          <w:sz w:val="22"/>
          <w:szCs w:val="22"/>
        </w:rPr>
        <w:t>bakım hizmetlerinin planlanması, etkin ve verimli hizmet sunulması, kendisine bağlı birimler ve ilgili diğer birimler ile işbirliği ve uyum içerisinde hizmetlerin yürütülmesi, denetlenmesi ve değerlendirilmesini sağlamak.</w:t>
      </w:r>
    </w:p>
    <w:p w:rsidR="00B448ED" w:rsidRPr="008B3DF2" w:rsidRDefault="00B448ED" w:rsidP="00690F4F">
      <w:pPr>
        <w:pStyle w:val="AralkYok"/>
        <w:numPr>
          <w:ilvl w:val="1"/>
          <w:numId w:val="18"/>
        </w:numPr>
        <w:spacing w:line="360" w:lineRule="auto"/>
        <w:jc w:val="both"/>
        <w:rPr>
          <w:rFonts w:ascii="Book Antiqua" w:hAnsi="Book Antiqua"/>
          <w:sz w:val="22"/>
          <w:szCs w:val="22"/>
        </w:rPr>
      </w:pPr>
      <w:r w:rsidRPr="008B3DF2">
        <w:rPr>
          <w:rFonts w:ascii="Book Antiqua" w:hAnsi="Book Antiqua"/>
          <w:sz w:val="22"/>
          <w:szCs w:val="22"/>
        </w:rPr>
        <w:t xml:space="preserve">Hasta </w:t>
      </w:r>
      <w:r w:rsidR="00690F4F" w:rsidRPr="008B3DF2">
        <w:rPr>
          <w:rFonts w:ascii="Book Antiqua" w:hAnsi="Book Antiqua"/>
          <w:sz w:val="22"/>
          <w:szCs w:val="22"/>
        </w:rPr>
        <w:t>bakım hizmetlerinde çalışan personelin görev yerlerini hastane yöneticisinin onayını alarak planlamak.</w:t>
      </w:r>
    </w:p>
    <w:p w:rsidR="00690F4F" w:rsidRDefault="00690F4F" w:rsidP="00690F4F">
      <w:pPr>
        <w:pStyle w:val="AralkYok"/>
        <w:numPr>
          <w:ilvl w:val="0"/>
          <w:numId w:val="18"/>
        </w:numPr>
        <w:spacing w:line="360" w:lineRule="auto"/>
        <w:jc w:val="both"/>
        <w:rPr>
          <w:rFonts w:ascii="Book Antiqua" w:hAnsi="Book Antiqua"/>
          <w:sz w:val="22"/>
          <w:szCs w:val="22"/>
        </w:rPr>
      </w:pPr>
      <w:r>
        <w:rPr>
          <w:rFonts w:ascii="Book Antiqua" w:hAnsi="Book Antiqua"/>
          <w:sz w:val="22"/>
          <w:szCs w:val="22"/>
        </w:rPr>
        <w:t>S</w:t>
      </w:r>
      <w:r w:rsidRPr="008B3DF2">
        <w:rPr>
          <w:rFonts w:ascii="Book Antiqua" w:hAnsi="Book Antiqua"/>
          <w:sz w:val="22"/>
          <w:szCs w:val="22"/>
        </w:rPr>
        <w:t>ağlık bakım hizmetlerinin aksamadan sürdürülebilmesi için her türlü ilaç, tıbbi sarf, malzeme ve cihazların yeterli miktarda ve ihtiyaç duyulduğunda kullanıma hazır olarak bulundurulmasını sağlamak.</w:t>
      </w:r>
    </w:p>
    <w:p w:rsidR="00E4662E" w:rsidRDefault="00690F4F" w:rsidP="00690F4F">
      <w:pPr>
        <w:pStyle w:val="AralkYok"/>
        <w:numPr>
          <w:ilvl w:val="0"/>
          <w:numId w:val="18"/>
        </w:numPr>
        <w:spacing w:line="360" w:lineRule="auto"/>
        <w:jc w:val="both"/>
        <w:rPr>
          <w:rFonts w:ascii="Book Antiqua" w:hAnsi="Book Antiqua"/>
          <w:sz w:val="22"/>
          <w:szCs w:val="22"/>
        </w:rPr>
      </w:pPr>
      <w:r w:rsidRPr="008B3DF2">
        <w:rPr>
          <w:rFonts w:ascii="Book Antiqua" w:hAnsi="Book Antiqua"/>
          <w:sz w:val="22"/>
          <w:szCs w:val="22"/>
        </w:rPr>
        <w:t xml:space="preserve"> </w:t>
      </w:r>
      <w:r w:rsidR="00B448ED" w:rsidRPr="008B3DF2">
        <w:rPr>
          <w:rFonts w:ascii="Book Antiqua" w:hAnsi="Book Antiqua"/>
          <w:sz w:val="22"/>
          <w:szCs w:val="22"/>
        </w:rPr>
        <w:t xml:space="preserve">İlaç </w:t>
      </w:r>
      <w:r>
        <w:rPr>
          <w:rFonts w:ascii="Book Antiqua" w:hAnsi="Book Antiqua"/>
          <w:sz w:val="22"/>
          <w:szCs w:val="22"/>
        </w:rPr>
        <w:t xml:space="preserve">ve </w:t>
      </w:r>
      <w:r w:rsidR="00911C07">
        <w:rPr>
          <w:rFonts w:ascii="Book Antiqua" w:hAnsi="Book Antiqua"/>
          <w:sz w:val="22"/>
          <w:szCs w:val="22"/>
        </w:rPr>
        <w:t xml:space="preserve">malzemelerin güvenli </w:t>
      </w:r>
      <w:r w:rsidRPr="008B3DF2">
        <w:rPr>
          <w:rFonts w:ascii="Book Antiqua" w:hAnsi="Book Antiqua"/>
          <w:sz w:val="22"/>
          <w:szCs w:val="22"/>
        </w:rPr>
        <w:t>şekilde kulla</w:t>
      </w:r>
      <w:r w:rsidR="00911C07">
        <w:rPr>
          <w:rFonts w:ascii="Book Antiqua" w:hAnsi="Book Antiqua"/>
          <w:sz w:val="22"/>
          <w:szCs w:val="22"/>
        </w:rPr>
        <w:t xml:space="preserve">nımını, takibini, </w:t>
      </w:r>
      <w:r>
        <w:rPr>
          <w:rFonts w:ascii="Book Antiqua" w:hAnsi="Book Antiqua"/>
          <w:sz w:val="22"/>
          <w:szCs w:val="22"/>
        </w:rPr>
        <w:t xml:space="preserve">saklanmasını, </w:t>
      </w:r>
      <w:r w:rsidRPr="008B3DF2">
        <w:rPr>
          <w:rFonts w:ascii="Book Antiqua" w:hAnsi="Book Antiqua"/>
          <w:sz w:val="22"/>
          <w:szCs w:val="22"/>
        </w:rPr>
        <w:t>korunmasını ve kayıtlarının düzenli bir şekilde tutulmasını sağlamak.</w:t>
      </w:r>
    </w:p>
    <w:p w:rsidR="00575EE7" w:rsidRPr="008B3DF2" w:rsidRDefault="00575EE7" w:rsidP="00575EE7">
      <w:pPr>
        <w:pStyle w:val="AralkYok"/>
        <w:spacing w:line="360" w:lineRule="auto"/>
        <w:jc w:val="both"/>
        <w:rPr>
          <w:rFonts w:ascii="Book Antiqua" w:hAnsi="Book Antiqua"/>
          <w:sz w:val="22"/>
          <w:szCs w:val="22"/>
        </w:rPr>
        <w:sectPr w:rsidR="00575EE7" w:rsidRPr="008B3DF2" w:rsidSect="00960D8A">
          <w:headerReference w:type="even" r:id="rId7"/>
          <w:headerReference w:type="default" r:id="rId8"/>
          <w:footerReference w:type="even" r:id="rId9"/>
          <w:footerReference w:type="default" r:id="rId10"/>
          <w:headerReference w:type="first" r:id="rId11"/>
          <w:footerReference w:type="first" r:id="rId12"/>
          <w:pgSz w:w="11906" w:h="16838" w:code="9"/>
          <w:pgMar w:top="-1560" w:right="1418" w:bottom="249" w:left="1418" w:header="142" w:footer="709" w:gutter="0"/>
          <w:cols w:space="708"/>
          <w:docGrid w:linePitch="360"/>
        </w:sectPr>
      </w:pPr>
    </w:p>
    <w:p w:rsidR="00690F4F" w:rsidRDefault="00690F4F" w:rsidP="00690F4F">
      <w:pPr>
        <w:pStyle w:val="AralkYok"/>
        <w:spacing w:line="360" w:lineRule="auto"/>
        <w:ind w:left="720"/>
        <w:jc w:val="both"/>
        <w:rPr>
          <w:rFonts w:ascii="Book Antiqua" w:hAnsi="Book Antiqua"/>
          <w:sz w:val="22"/>
          <w:szCs w:val="22"/>
        </w:rPr>
      </w:pPr>
    </w:p>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51"/>
        <w:gridCol w:w="1663"/>
        <w:gridCol w:w="2657"/>
        <w:gridCol w:w="1911"/>
      </w:tblGrid>
      <w:tr w:rsidR="00B95E23" w:rsidTr="00E704C4">
        <w:trPr>
          <w:trHeight w:val="1350"/>
        </w:trPr>
        <w:tc>
          <w:tcPr>
            <w:tcW w:w="2093" w:type="dxa"/>
            <w:tcBorders>
              <w:top w:val="single" w:sz="4" w:space="0" w:color="auto"/>
              <w:left w:val="single" w:sz="4" w:space="0" w:color="auto"/>
              <w:bottom w:val="single" w:sz="4" w:space="0" w:color="auto"/>
              <w:right w:val="single" w:sz="4" w:space="0" w:color="auto"/>
            </w:tcBorders>
            <w:vAlign w:val="center"/>
            <w:hideMark/>
          </w:tcPr>
          <w:p w:rsidR="00B95E23" w:rsidRDefault="00B95E23" w:rsidP="001A1177">
            <w:pPr>
              <w:spacing w:after="200" w:line="276" w:lineRule="auto"/>
              <w:jc w:val="center"/>
              <w:rPr>
                <w:rFonts w:cs="Tahoma"/>
                <w:b/>
                <w:bCs/>
                <w:lang w:eastAsia="en-US"/>
              </w:rPr>
            </w:pPr>
            <w:r>
              <w:rPr>
                <w:noProof/>
                <w:lang w:eastAsia="tr-TR"/>
              </w:rPr>
              <w:drawing>
                <wp:inline distT="0" distB="0" distL="0" distR="0">
                  <wp:extent cx="819150" cy="86677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cstate="print"/>
                          <a:srcRect/>
                          <a:stretch>
                            <a:fillRect/>
                          </a:stretch>
                        </pic:blipFill>
                        <pic:spPr bwMode="auto">
                          <a:xfrm>
                            <a:off x="0" y="0"/>
                            <a:ext cx="819150" cy="866775"/>
                          </a:xfrm>
                          <a:prstGeom prst="rect">
                            <a:avLst/>
                          </a:prstGeom>
                          <a:noFill/>
                          <a:ln w="9525">
                            <a:noFill/>
                            <a:miter lim="800000"/>
                            <a:headEnd/>
                            <a:tailEnd/>
                          </a:ln>
                        </pic:spPr>
                      </pic:pic>
                    </a:graphicData>
                  </a:graphic>
                </wp:inline>
              </w:drawing>
            </w:r>
          </w:p>
        </w:tc>
        <w:tc>
          <w:tcPr>
            <w:tcW w:w="8782" w:type="dxa"/>
            <w:gridSpan w:val="4"/>
            <w:tcBorders>
              <w:top w:val="single" w:sz="4" w:space="0" w:color="auto"/>
              <w:left w:val="single" w:sz="4" w:space="0" w:color="auto"/>
              <w:bottom w:val="single" w:sz="4" w:space="0" w:color="auto"/>
              <w:right w:val="single" w:sz="4" w:space="0" w:color="auto"/>
            </w:tcBorders>
            <w:vAlign w:val="center"/>
            <w:hideMark/>
          </w:tcPr>
          <w:p w:rsidR="00B95E23" w:rsidRDefault="00B95E23" w:rsidP="001A1177">
            <w:pPr>
              <w:jc w:val="center"/>
              <w:rPr>
                <w:b/>
                <w:bCs/>
                <w:sz w:val="28"/>
                <w:szCs w:val="28"/>
                <w:lang w:eastAsia="en-US"/>
              </w:rPr>
            </w:pPr>
            <w:r>
              <w:rPr>
                <w:b/>
                <w:bCs/>
                <w:sz w:val="28"/>
                <w:szCs w:val="28"/>
              </w:rPr>
              <w:t>T.C.</w:t>
            </w:r>
          </w:p>
          <w:p w:rsidR="00B95E23" w:rsidRDefault="00B95E23" w:rsidP="001A1177">
            <w:pPr>
              <w:jc w:val="center"/>
              <w:rPr>
                <w:rFonts w:asciiTheme="minorHAnsi" w:eastAsiaTheme="minorHAnsi" w:hAnsiTheme="minorHAnsi" w:cstheme="minorBidi"/>
                <w:b/>
                <w:bCs/>
                <w:sz w:val="28"/>
                <w:szCs w:val="28"/>
                <w:lang w:eastAsia="tr-TR"/>
              </w:rPr>
            </w:pPr>
            <w:r>
              <w:rPr>
                <w:b/>
                <w:bCs/>
                <w:sz w:val="28"/>
                <w:szCs w:val="28"/>
              </w:rPr>
              <w:t>SAĞLIK BAKANLIĞI</w:t>
            </w:r>
          </w:p>
          <w:p w:rsidR="00B95E23" w:rsidRDefault="00B95E23" w:rsidP="001A1177">
            <w:pPr>
              <w:spacing w:line="276" w:lineRule="auto"/>
              <w:jc w:val="center"/>
              <w:rPr>
                <w:b/>
                <w:bCs/>
                <w:sz w:val="28"/>
                <w:szCs w:val="28"/>
                <w:lang w:eastAsia="en-US"/>
              </w:rPr>
            </w:pPr>
            <w:r>
              <w:rPr>
                <w:b/>
                <w:bCs/>
                <w:sz w:val="28"/>
                <w:szCs w:val="28"/>
              </w:rPr>
              <w:t>SİLOPİ DEVLET HASTANESİ</w:t>
            </w:r>
          </w:p>
        </w:tc>
      </w:tr>
      <w:tr w:rsidR="00E704C4" w:rsidTr="00E704C4">
        <w:trPr>
          <w:trHeight w:val="217"/>
        </w:trPr>
        <w:tc>
          <w:tcPr>
            <w:tcW w:w="2093" w:type="dxa"/>
            <w:tcBorders>
              <w:top w:val="single" w:sz="4" w:space="0" w:color="auto"/>
              <w:left w:val="single" w:sz="4" w:space="0" w:color="auto"/>
              <w:bottom w:val="single" w:sz="4" w:space="0" w:color="auto"/>
              <w:right w:val="single" w:sz="4" w:space="0" w:color="auto"/>
            </w:tcBorders>
            <w:vAlign w:val="center"/>
            <w:hideMark/>
          </w:tcPr>
          <w:p w:rsidR="00E704C4" w:rsidRDefault="00E704C4" w:rsidP="00E704C4">
            <w:pPr>
              <w:spacing w:after="200" w:line="276" w:lineRule="auto"/>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SDH.GT.KU.39</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04C4" w:rsidRDefault="00E704C4" w:rsidP="00E704C4">
            <w:pPr>
              <w:spacing w:after="200" w:line="276" w:lineRule="auto"/>
              <w:rPr>
                <w:rFonts w:cs="Tahoma"/>
                <w:bCs/>
                <w:sz w:val="16"/>
                <w:szCs w:val="16"/>
                <w:lang w:eastAsia="en-US"/>
              </w:rPr>
            </w:pPr>
            <w:r>
              <w:rPr>
                <w:b/>
                <w:sz w:val="16"/>
                <w:szCs w:val="16"/>
              </w:rPr>
              <w:t xml:space="preserve">YAYIN TARİHİ: </w:t>
            </w:r>
            <w:r>
              <w:rPr>
                <w:b/>
                <w:sz w:val="18"/>
                <w:szCs w:val="18"/>
              </w:rPr>
              <w:t>01.07.2011</w:t>
            </w:r>
          </w:p>
        </w:tc>
        <w:tc>
          <w:tcPr>
            <w:tcW w:w="1663" w:type="dxa"/>
            <w:tcBorders>
              <w:top w:val="single" w:sz="4" w:space="0" w:color="auto"/>
              <w:left w:val="single" w:sz="4" w:space="0" w:color="auto"/>
              <w:bottom w:val="single" w:sz="4" w:space="0" w:color="auto"/>
              <w:right w:val="single" w:sz="4" w:space="0" w:color="auto"/>
            </w:tcBorders>
            <w:vAlign w:val="center"/>
            <w:hideMark/>
          </w:tcPr>
          <w:p w:rsidR="00E704C4" w:rsidRDefault="00E704C4" w:rsidP="00E704C4">
            <w:pPr>
              <w:spacing w:after="200" w:line="276" w:lineRule="auto"/>
              <w:rPr>
                <w:rFonts w:cs="Tahoma"/>
                <w:bCs/>
                <w:sz w:val="16"/>
                <w:szCs w:val="16"/>
                <w:lang w:eastAsia="en-US"/>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E704C4" w:rsidRDefault="00E704C4" w:rsidP="00E704C4">
            <w:pPr>
              <w:spacing w:after="200" w:line="276" w:lineRule="auto"/>
              <w:rPr>
                <w:rFonts w:cs="Tahoma"/>
                <w:bCs/>
                <w:sz w:val="16"/>
                <w:szCs w:val="16"/>
                <w:lang w:eastAsia="en-US"/>
              </w:rPr>
            </w:pPr>
            <w:r>
              <w:rPr>
                <w:b/>
                <w:sz w:val="16"/>
                <w:szCs w:val="16"/>
              </w:rPr>
              <w:t>REVİZYON TARİHİ:06.12.18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E704C4" w:rsidRDefault="00E704C4" w:rsidP="00E704C4">
            <w:pPr>
              <w:spacing w:after="200" w:line="276" w:lineRule="auto"/>
              <w:rPr>
                <w:rFonts w:cs="Tahoma"/>
                <w:bCs/>
                <w:sz w:val="16"/>
                <w:szCs w:val="16"/>
                <w:lang w:eastAsia="en-US"/>
              </w:rPr>
            </w:pPr>
            <w:r>
              <w:rPr>
                <w:b/>
                <w:sz w:val="16"/>
                <w:szCs w:val="16"/>
              </w:rPr>
              <w:t>SAYFA NO: 2/2</w:t>
            </w:r>
          </w:p>
        </w:tc>
      </w:tr>
    </w:tbl>
    <w:p w:rsidR="00575EE7" w:rsidRDefault="00575EE7" w:rsidP="00575EE7">
      <w:pPr>
        <w:pStyle w:val="AralkYok"/>
        <w:spacing w:line="360" w:lineRule="auto"/>
        <w:jc w:val="both"/>
        <w:rPr>
          <w:rFonts w:ascii="Book Antiqua" w:hAnsi="Book Antiqua"/>
          <w:sz w:val="22"/>
          <w:szCs w:val="22"/>
        </w:rPr>
      </w:pPr>
    </w:p>
    <w:p w:rsidR="00B448ED" w:rsidRPr="00575EE7" w:rsidRDefault="00B448ED" w:rsidP="00575EE7">
      <w:pPr>
        <w:pStyle w:val="AralkYok"/>
        <w:numPr>
          <w:ilvl w:val="0"/>
          <w:numId w:val="18"/>
        </w:numPr>
        <w:spacing w:line="360" w:lineRule="auto"/>
        <w:jc w:val="both"/>
        <w:rPr>
          <w:rFonts w:ascii="Book Antiqua" w:hAnsi="Book Antiqua"/>
          <w:sz w:val="22"/>
          <w:szCs w:val="22"/>
        </w:rPr>
      </w:pPr>
      <w:r w:rsidRPr="00575EE7">
        <w:rPr>
          <w:rFonts w:ascii="Book Antiqua" w:hAnsi="Book Antiqua"/>
          <w:sz w:val="22"/>
          <w:szCs w:val="22"/>
        </w:rPr>
        <w:t xml:space="preserve">Tıbbi </w:t>
      </w:r>
      <w:r w:rsidR="00690F4F" w:rsidRPr="00575EE7">
        <w:rPr>
          <w:rFonts w:ascii="Book Antiqua" w:hAnsi="Book Antiqua"/>
          <w:sz w:val="22"/>
          <w:szCs w:val="22"/>
        </w:rPr>
        <w:t>işlemler ve bakım hizmetlerinde kullanılan araç, gereçlerin, kullanım öncesi ve sonrası sterilizasyon ve dezenfeksiyonu işlemlerinin yapılmasını ve denetlenmesini yapmak.</w:t>
      </w:r>
    </w:p>
    <w:p w:rsidR="00B448ED" w:rsidRPr="008B3DF2" w:rsidRDefault="00B448ED" w:rsidP="00690F4F">
      <w:pPr>
        <w:pStyle w:val="AralkYok"/>
        <w:numPr>
          <w:ilvl w:val="0"/>
          <w:numId w:val="18"/>
        </w:numPr>
        <w:spacing w:line="360" w:lineRule="auto"/>
        <w:jc w:val="both"/>
        <w:rPr>
          <w:rFonts w:ascii="Book Antiqua" w:hAnsi="Book Antiqua"/>
          <w:sz w:val="22"/>
          <w:szCs w:val="22"/>
        </w:rPr>
      </w:pPr>
      <w:r w:rsidRPr="008B3DF2">
        <w:rPr>
          <w:rFonts w:ascii="Book Antiqua" w:hAnsi="Book Antiqua"/>
          <w:sz w:val="22"/>
          <w:szCs w:val="22"/>
        </w:rPr>
        <w:t xml:space="preserve">Kurum </w:t>
      </w:r>
      <w:r w:rsidR="00690F4F" w:rsidRPr="008B3DF2">
        <w:rPr>
          <w:rFonts w:ascii="Book Antiqua" w:hAnsi="Book Antiqua"/>
          <w:sz w:val="22"/>
          <w:szCs w:val="22"/>
        </w:rPr>
        <w:t>politikaları doğrultusunda hasta bakım hizmetlerinde çalışan personelin performans ve verimliliğini değerlendirerek, verimliliği artırmaya yönelik tedbirleri almak.</w:t>
      </w:r>
    </w:p>
    <w:p w:rsidR="00B448ED" w:rsidRPr="008B3DF2" w:rsidRDefault="00690F4F" w:rsidP="00690F4F">
      <w:pPr>
        <w:pStyle w:val="AralkYok"/>
        <w:numPr>
          <w:ilvl w:val="0"/>
          <w:numId w:val="18"/>
        </w:numPr>
        <w:spacing w:line="360" w:lineRule="auto"/>
        <w:jc w:val="both"/>
        <w:rPr>
          <w:rFonts w:ascii="Book Antiqua" w:hAnsi="Book Antiqua"/>
          <w:sz w:val="22"/>
          <w:szCs w:val="22"/>
        </w:rPr>
      </w:pPr>
      <w:r>
        <w:rPr>
          <w:rFonts w:ascii="Book Antiqua" w:hAnsi="Book Antiqua"/>
          <w:sz w:val="22"/>
          <w:szCs w:val="22"/>
        </w:rPr>
        <w:t>Kurum</w:t>
      </w:r>
      <w:r w:rsidR="00B448ED" w:rsidRPr="008B3DF2">
        <w:rPr>
          <w:rFonts w:ascii="Book Antiqua" w:hAnsi="Book Antiqua"/>
          <w:sz w:val="22"/>
          <w:szCs w:val="22"/>
        </w:rPr>
        <w:t xml:space="preserve"> </w:t>
      </w:r>
      <w:r w:rsidRPr="008B3DF2">
        <w:rPr>
          <w:rFonts w:ascii="Book Antiqua" w:hAnsi="Book Antiqua"/>
          <w:sz w:val="22"/>
          <w:szCs w:val="22"/>
        </w:rPr>
        <w:t>politikaları doğrultu</w:t>
      </w:r>
      <w:r>
        <w:rPr>
          <w:rFonts w:ascii="Book Antiqua" w:hAnsi="Book Antiqua"/>
          <w:sz w:val="22"/>
          <w:szCs w:val="22"/>
        </w:rPr>
        <w:t xml:space="preserve">sunda ilgili personelin hizmet </w:t>
      </w:r>
      <w:r w:rsidRPr="008B3DF2">
        <w:rPr>
          <w:rFonts w:ascii="Book Antiqua" w:hAnsi="Book Antiqua"/>
          <w:sz w:val="22"/>
          <w:szCs w:val="22"/>
        </w:rPr>
        <w:t>içi ve uyum eğitim programlarının takibi, değerlendirmesi, geliştirmesi ve denetlenmesi işlemlerini yürütmek.</w:t>
      </w:r>
    </w:p>
    <w:p w:rsidR="00B448ED" w:rsidRPr="008B3DF2" w:rsidRDefault="00B448ED" w:rsidP="00690F4F">
      <w:pPr>
        <w:pStyle w:val="AralkYok"/>
        <w:numPr>
          <w:ilvl w:val="0"/>
          <w:numId w:val="18"/>
        </w:numPr>
        <w:spacing w:line="360" w:lineRule="auto"/>
        <w:jc w:val="both"/>
        <w:rPr>
          <w:rFonts w:ascii="Book Antiqua" w:hAnsi="Book Antiqua"/>
          <w:sz w:val="22"/>
          <w:szCs w:val="22"/>
        </w:rPr>
      </w:pPr>
      <w:r w:rsidRPr="008B3DF2">
        <w:rPr>
          <w:rFonts w:ascii="Book Antiqua" w:hAnsi="Book Antiqua"/>
          <w:sz w:val="22"/>
          <w:szCs w:val="22"/>
        </w:rPr>
        <w:t xml:space="preserve">Sağlık </w:t>
      </w:r>
      <w:r w:rsidR="00690F4F" w:rsidRPr="008B3DF2">
        <w:rPr>
          <w:rFonts w:ascii="Book Antiqua" w:hAnsi="Book Antiqua"/>
          <w:sz w:val="22"/>
          <w:szCs w:val="22"/>
        </w:rPr>
        <w:t>tesisinin tıbbi hizmet alanlarının temizliği, yemek sunum hizmetleri, refakatçi ve ziyaretçi uygulamalarını idari mali hizmetler müdürü ile birlikte planlamak.</w:t>
      </w:r>
    </w:p>
    <w:p w:rsidR="00B448ED" w:rsidRPr="008B3DF2" w:rsidRDefault="00B448ED" w:rsidP="00690F4F">
      <w:pPr>
        <w:pStyle w:val="AralkYok"/>
        <w:numPr>
          <w:ilvl w:val="0"/>
          <w:numId w:val="18"/>
        </w:numPr>
        <w:spacing w:line="360" w:lineRule="auto"/>
        <w:jc w:val="both"/>
        <w:rPr>
          <w:rFonts w:ascii="Book Antiqua" w:hAnsi="Book Antiqua"/>
          <w:sz w:val="22"/>
          <w:szCs w:val="22"/>
        </w:rPr>
      </w:pPr>
      <w:r w:rsidRPr="008B3DF2">
        <w:rPr>
          <w:rFonts w:ascii="Book Antiqua" w:hAnsi="Book Antiqua"/>
          <w:sz w:val="22"/>
          <w:szCs w:val="22"/>
        </w:rPr>
        <w:t xml:space="preserve">Sağlık </w:t>
      </w:r>
      <w:r w:rsidR="00690F4F" w:rsidRPr="008B3DF2">
        <w:rPr>
          <w:rFonts w:ascii="Book Antiqua" w:hAnsi="Book Antiqua"/>
          <w:sz w:val="22"/>
          <w:szCs w:val="22"/>
        </w:rPr>
        <w:t>bakım hizmetleri ile ilgili alanlardaki mefruşatın ve demirbaşların kullanıma uygunluğu, temizlik kalitesi, niteliği, iç düzenleme ve uyumunun takibini yapmak.</w:t>
      </w:r>
    </w:p>
    <w:p w:rsidR="00AC65C3" w:rsidRDefault="00B448ED" w:rsidP="00690F4F">
      <w:pPr>
        <w:pStyle w:val="AralkYok"/>
        <w:numPr>
          <w:ilvl w:val="0"/>
          <w:numId w:val="18"/>
        </w:numPr>
        <w:spacing w:line="360" w:lineRule="auto"/>
        <w:jc w:val="both"/>
        <w:rPr>
          <w:rFonts w:ascii="Book Antiqua" w:hAnsi="Book Antiqua"/>
          <w:sz w:val="22"/>
          <w:szCs w:val="22"/>
        </w:rPr>
      </w:pPr>
      <w:r w:rsidRPr="008B3DF2">
        <w:rPr>
          <w:rFonts w:ascii="Book Antiqua" w:hAnsi="Book Antiqua"/>
          <w:sz w:val="22"/>
          <w:szCs w:val="22"/>
        </w:rPr>
        <w:t xml:space="preserve">Hastane </w:t>
      </w:r>
      <w:r w:rsidR="00690F4F" w:rsidRPr="008B3DF2">
        <w:rPr>
          <w:rFonts w:ascii="Book Antiqua" w:hAnsi="Book Antiqua"/>
          <w:sz w:val="22"/>
          <w:szCs w:val="22"/>
        </w:rPr>
        <w:t>yöneticisi tarafından verilen diğer görevleri yapmak.</w:t>
      </w:r>
    </w:p>
    <w:p w:rsidR="0097214D" w:rsidRDefault="0097214D" w:rsidP="0097214D">
      <w:pPr>
        <w:pStyle w:val="AralkYok"/>
        <w:spacing w:line="360" w:lineRule="auto"/>
        <w:jc w:val="both"/>
        <w:rPr>
          <w:rFonts w:ascii="Book Antiqua" w:hAnsi="Book Antiqua"/>
          <w:sz w:val="22"/>
          <w:szCs w:val="22"/>
        </w:rPr>
      </w:pPr>
    </w:p>
    <w:p w:rsidR="0097214D" w:rsidRDefault="0097214D" w:rsidP="0097214D">
      <w:pPr>
        <w:pStyle w:val="AralkYok"/>
        <w:spacing w:line="360" w:lineRule="auto"/>
        <w:jc w:val="both"/>
        <w:rPr>
          <w:rFonts w:ascii="Book Antiqua" w:hAnsi="Book Antiqua"/>
          <w:sz w:val="22"/>
          <w:szCs w:val="22"/>
        </w:rPr>
      </w:pPr>
    </w:p>
    <w:p w:rsidR="0097214D" w:rsidRDefault="0097214D" w:rsidP="0097214D">
      <w:pPr>
        <w:pStyle w:val="AralkYok"/>
        <w:spacing w:line="360" w:lineRule="auto"/>
        <w:jc w:val="both"/>
        <w:rPr>
          <w:rFonts w:ascii="Book Antiqua" w:hAnsi="Book Antiqua"/>
          <w:sz w:val="22"/>
          <w:szCs w:val="22"/>
        </w:rPr>
      </w:pPr>
    </w:p>
    <w:p w:rsidR="0097214D" w:rsidRDefault="0097214D" w:rsidP="0097214D">
      <w:pPr>
        <w:pStyle w:val="AralkYok"/>
        <w:spacing w:line="360" w:lineRule="auto"/>
        <w:jc w:val="both"/>
        <w:rPr>
          <w:rFonts w:ascii="Book Antiqua" w:hAnsi="Book Antiqua"/>
          <w:sz w:val="22"/>
          <w:szCs w:val="22"/>
        </w:rPr>
      </w:pPr>
    </w:p>
    <w:p w:rsidR="0097214D" w:rsidRDefault="0097214D" w:rsidP="0097214D">
      <w:pPr>
        <w:pStyle w:val="AralkYok"/>
        <w:spacing w:line="360" w:lineRule="auto"/>
        <w:jc w:val="both"/>
        <w:rPr>
          <w:rFonts w:ascii="Book Antiqua" w:hAnsi="Book Antiqua"/>
          <w:sz w:val="22"/>
          <w:szCs w:val="22"/>
        </w:rPr>
      </w:pPr>
    </w:p>
    <w:p w:rsidR="0097214D" w:rsidRDefault="0097214D" w:rsidP="0097214D">
      <w:pPr>
        <w:pStyle w:val="AralkYok"/>
        <w:spacing w:line="360" w:lineRule="auto"/>
        <w:jc w:val="both"/>
        <w:rPr>
          <w:rFonts w:ascii="Book Antiqua" w:hAnsi="Book Antiqua"/>
          <w:sz w:val="22"/>
          <w:szCs w:val="22"/>
        </w:rPr>
      </w:pPr>
    </w:p>
    <w:p w:rsidR="0097214D" w:rsidRDefault="0097214D" w:rsidP="0097214D">
      <w:pPr>
        <w:pStyle w:val="AralkYok"/>
        <w:spacing w:line="360" w:lineRule="auto"/>
        <w:jc w:val="both"/>
        <w:rPr>
          <w:rFonts w:ascii="Book Antiqua" w:hAnsi="Book Antiqua"/>
          <w:sz w:val="22"/>
          <w:szCs w:val="22"/>
        </w:rPr>
      </w:pPr>
    </w:p>
    <w:p w:rsidR="0097214D" w:rsidRDefault="0097214D" w:rsidP="0097214D">
      <w:pPr>
        <w:pStyle w:val="AralkYok"/>
        <w:spacing w:line="360" w:lineRule="auto"/>
        <w:jc w:val="both"/>
        <w:rPr>
          <w:rFonts w:ascii="Book Antiqua" w:hAnsi="Book Antiqua"/>
          <w:sz w:val="22"/>
          <w:szCs w:val="22"/>
        </w:rPr>
      </w:pPr>
    </w:p>
    <w:p w:rsidR="0097214D" w:rsidRDefault="0097214D" w:rsidP="0097214D">
      <w:pPr>
        <w:pStyle w:val="AralkYok"/>
        <w:spacing w:line="360" w:lineRule="auto"/>
        <w:jc w:val="both"/>
        <w:rPr>
          <w:rFonts w:ascii="Book Antiqua" w:hAnsi="Book Antiqua"/>
          <w:sz w:val="22"/>
          <w:szCs w:val="22"/>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3126"/>
        <w:gridCol w:w="3644"/>
      </w:tblGrid>
      <w:tr w:rsidR="00144244" w:rsidTr="00144244">
        <w:trPr>
          <w:trHeight w:val="409"/>
        </w:trPr>
        <w:tc>
          <w:tcPr>
            <w:tcW w:w="3578" w:type="dxa"/>
            <w:tcBorders>
              <w:top w:val="single" w:sz="4" w:space="0" w:color="000000"/>
              <w:left w:val="single" w:sz="4" w:space="0" w:color="000000"/>
              <w:bottom w:val="single" w:sz="4" w:space="0" w:color="auto"/>
              <w:right w:val="single" w:sz="4" w:space="0" w:color="000000"/>
            </w:tcBorders>
            <w:hideMark/>
          </w:tcPr>
          <w:p w:rsidR="00144244" w:rsidRDefault="00144244" w:rsidP="00144244">
            <w:pPr>
              <w:framePr w:hSpace="141" w:wrap="around" w:vAnchor="text" w:hAnchor="page" w:x="916" w:y="1"/>
              <w:tabs>
                <w:tab w:val="left" w:pos="2160"/>
              </w:tabs>
              <w:spacing w:line="276" w:lineRule="auto"/>
              <w:jc w:val="center"/>
              <w:rPr>
                <w:rFonts w:ascii="Calibri" w:eastAsia="Calibri" w:hAnsi="Calibri"/>
                <w:b/>
                <w:sz w:val="22"/>
                <w:szCs w:val="22"/>
              </w:rPr>
            </w:pPr>
            <w:r>
              <w:rPr>
                <w:rFonts w:ascii="Calibri" w:eastAsia="Calibri" w:hAnsi="Calibri"/>
                <w:b/>
                <w:sz w:val="22"/>
                <w:szCs w:val="22"/>
              </w:rPr>
              <w:t>HAZIRLAYAN</w:t>
            </w:r>
          </w:p>
        </w:tc>
        <w:tc>
          <w:tcPr>
            <w:tcW w:w="3126" w:type="dxa"/>
            <w:tcBorders>
              <w:top w:val="single" w:sz="4" w:space="0" w:color="000000"/>
              <w:left w:val="single" w:sz="4" w:space="0" w:color="000000"/>
              <w:bottom w:val="single" w:sz="4" w:space="0" w:color="auto"/>
              <w:right w:val="single" w:sz="4" w:space="0" w:color="000000"/>
            </w:tcBorders>
            <w:hideMark/>
          </w:tcPr>
          <w:p w:rsidR="00144244" w:rsidRDefault="00144244" w:rsidP="00144244">
            <w:pPr>
              <w:framePr w:hSpace="141" w:wrap="around" w:vAnchor="text" w:hAnchor="page" w:x="916" w:y="1"/>
              <w:tabs>
                <w:tab w:val="left" w:pos="2160"/>
              </w:tabs>
              <w:spacing w:line="276" w:lineRule="auto"/>
              <w:jc w:val="center"/>
              <w:rPr>
                <w:rFonts w:ascii="Calibri" w:eastAsia="Calibri" w:hAnsi="Calibri"/>
                <w:b/>
                <w:sz w:val="22"/>
                <w:szCs w:val="22"/>
              </w:rPr>
            </w:pPr>
            <w:r>
              <w:rPr>
                <w:rFonts w:ascii="Calibri" w:eastAsia="Calibri" w:hAnsi="Calibri"/>
                <w:b/>
                <w:sz w:val="22"/>
                <w:szCs w:val="22"/>
              </w:rPr>
              <w:t>KONTROL EDEN</w:t>
            </w:r>
          </w:p>
        </w:tc>
        <w:tc>
          <w:tcPr>
            <w:tcW w:w="3644" w:type="dxa"/>
            <w:tcBorders>
              <w:top w:val="single" w:sz="4" w:space="0" w:color="000000"/>
              <w:left w:val="single" w:sz="4" w:space="0" w:color="000000"/>
              <w:bottom w:val="single" w:sz="4" w:space="0" w:color="auto"/>
              <w:right w:val="single" w:sz="4" w:space="0" w:color="000000"/>
            </w:tcBorders>
            <w:hideMark/>
          </w:tcPr>
          <w:p w:rsidR="00144244" w:rsidRDefault="00144244" w:rsidP="00144244">
            <w:pPr>
              <w:framePr w:hSpace="141" w:wrap="around" w:vAnchor="text" w:hAnchor="page" w:x="916" w:y="1"/>
              <w:tabs>
                <w:tab w:val="left" w:pos="2160"/>
              </w:tabs>
              <w:spacing w:line="276" w:lineRule="auto"/>
              <w:jc w:val="center"/>
              <w:rPr>
                <w:rFonts w:ascii="Calibri" w:eastAsia="Calibri" w:hAnsi="Calibri"/>
                <w:b/>
                <w:sz w:val="22"/>
                <w:szCs w:val="22"/>
              </w:rPr>
            </w:pPr>
            <w:r>
              <w:rPr>
                <w:rFonts w:ascii="Calibri" w:eastAsia="Calibri" w:hAnsi="Calibri"/>
                <w:b/>
                <w:sz w:val="22"/>
                <w:szCs w:val="22"/>
              </w:rPr>
              <w:t>ONAY</w:t>
            </w:r>
          </w:p>
        </w:tc>
      </w:tr>
      <w:tr w:rsidR="00144244" w:rsidTr="00144244">
        <w:trPr>
          <w:trHeight w:val="564"/>
        </w:trPr>
        <w:tc>
          <w:tcPr>
            <w:tcW w:w="3578" w:type="dxa"/>
            <w:tcBorders>
              <w:top w:val="single" w:sz="4" w:space="0" w:color="auto"/>
              <w:left w:val="single" w:sz="4" w:space="0" w:color="000000"/>
              <w:bottom w:val="single" w:sz="4" w:space="0" w:color="000000"/>
              <w:right w:val="single" w:sz="4" w:space="0" w:color="000000"/>
            </w:tcBorders>
            <w:hideMark/>
          </w:tcPr>
          <w:p w:rsidR="00144244" w:rsidRDefault="00144244" w:rsidP="00144244">
            <w:pPr>
              <w:framePr w:hSpace="141" w:wrap="around" w:vAnchor="text" w:hAnchor="page" w:x="916" w:y="1"/>
              <w:tabs>
                <w:tab w:val="left" w:pos="2160"/>
              </w:tabs>
              <w:spacing w:line="276" w:lineRule="auto"/>
              <w:jc w:val="both"/>
              <w:rPr>
                <w:rFonts w:ascii="Calibri" w:eastAsia="Calibri" w:hAnsi="Calibri"/>
                <w:sz w:val="22"/>
                <w:szCs w:val="22"/>
              </w:rPr>
            </w:pPr>
          </w:p>
        </w:tc>
        <w:tc>
          <w:tcPr>
            <w:tcW w:w="3126" w:type="dxa"/>
            <w:tcBorders>
              <w:top w:val="single" w:sz="4" w:space="0" w:color="auto"/>
              <w:left w:val="single" w:sz="4" w:space="0" w:color="000000"/>
              <w:bottom w:val="single" w:sz="4" w:space="0" w:color="000000"/>
              <w:right w:val="single" w:sz="4" w:space="0" w:color="000000"/>
            </w:tcBorders>
          </w:tcPr>
          <w:p w:rsidR="00144244" w:rsidRDefault="00144244" w:rsidP="00144244">
            <w:pPr>
              <w:framePr w:hSpace="141" w:wrap="around" w:vAnchor="text" w:hAnchor="page" w:x="916" w:y="1"/>
              <w:spacing w:line="276" w:lineRule="auto"/>
              <w:rPr>
                <w:b/>
                <w:sz w:val="20"/>
                <w:szCs w:val="20"/>
              </w:rPr>
            </w:pPr>
            <w:r>
              <w:rPr>
                <w:b/>
                <w:sz w:val="20"/>
                <w:szCs w:val="20"/>
              </w:rPr>
              <w:t>KALİTE DİREKTÖRÜ</w:t>
            </w:r>
          </w:p>
          <w:p w:rsidR="00144244" w:rsidRDefault="00144244" w:rsidP="00144244">
            <w:pPr>
              <w:framePr w:hSpace="141" w:wrap="around" w:vAnchor="text" w:hAnchor="page" w:x="916" w:y="1"/>
              <w:tabs>
                <w:tab w:val="left" w:pos="2160"/>
              </w:tabs>
              <w:spacing w:line="276" w:lineRule="auto"/>
              <w:jc w:val="both"/>
              <w:rPr>
                <w:rFonts w:ascii="Calibri" w:eastAsia="Calibri" w:hAnsi="Calibri"/>
                <w:sz w:val="22"/>
                <w:szCs w:val="22"/>
              </w:rPr>
            </w:pPr>
          </w:p>
        </w:tc>
        <w:tc>
          <w:tcPr>
            <w:tcW w:w="3644" w:type="dxa"/>
            <w:tcBorders>
              <w:top w:val="single" w:sz="4" w:space="0" w:color="auto"/>
              <w:left w:val="single" w:sz="4" w:space="0" w:color="000000"/>
              <w:bottom w:val="single" w:sz="4" w:space="0" w:color="000000"/>
              <w:right w:val="single" w:sz="4" w:space="0" w:color="000000"/>
            </w:tcBorders>
          </w:tcPr>
          <w:p w:rsidR="00144244" w:rsidRDefault="00144244" w:rsidP="00144244">
            <w:pPr>
              <w:framePr w:hSpace="141" w:wrap="around" w:vAnchor="text" w:hAnchor="page" w:x="916" w:y="1"/>
              <w:tabs>
                <w:tab w:val="left" w:pos="2160"/>
              </w:tabs>
              <w:spacing w:line="276" w:lineRule="auto"/>
              <w:jc w:val="both"/>
              <w:rPr>
                <w:rFonts w:ascii="Calibri" w:eastAsia="Calibri" w:hAnsi="Calibri"/>
                <w:sz w:val="22"/>
                <w:szCs w:val="22"/>
              </w:rPr>
            </w:pPr>
          </w:p>
        </w:tc>
      </w:tr>
    </w:tbl>
    <w:p w:rsidR="00575EE7" w:rsidRDefault="00575EE7" w:rsidP="0097214D">
      <w:pPr>
        <w:pStyle w:val="AralkYok"/>
        <w:spacing w:line="360" w:lineRule="auto"/>
        <w:jc w:val="both"/>
        <w:rPr>
          <w:rFonts w:ascii="Book Antiqua" w:hAnsi="Book Antiqua"/>
          <w:sz w:val="22"/>
          <w:szCs w:val="22"/>
        </w:rPr>
      </w:pPr>
    </w:p>
    <w:p w:rsidR="00144244" w:rsidRPr="008B3DF2" w:rsidRDefault="00144244" w:rsidP="0097214D">
      <w:pPr>
        <w:pStyle w:val="AralkYok"/>
        <w:spacing w:line="360" w:lineRule="auto"/>
        <w:jc w:val="both"/>
        <w:rPr>
          <w:rFonts w:ascii="Book Antiqua" w:hAnsi="Book Antiqua"/>
          <w:sz w:val="22"/>
          <w:szCs w:val="22"/>
        </w:rPr>
      </w:pPr>
    </w:p>
    <w:sectPr w:rsidR="00144244" w:rsidRPr="008B3DF2" w:rsidSect="00960D8A">
      <w:headerReference w:type="default" r:id="rId14"/>
      <w:pgSz w:w="11906" w:h="16838"/>
      <w:pgMar w:top="1985" w:right="1418" w:bottom="249" w:left="1418"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CAD" w:rsidRDefault="00BF2CAD" w:rsidP="00F04C95">
      <w:r>
        <w:separator/>
      </w:r>
    </w:p>
  </w:endnote>
  <w:endnote w:type="continuationSeparator" w:id="1">
    <w:p w:rsidR="00BF2CAD" w:rsidRDefault="00BF2CAD" w:rsidP="00F04C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23" w:rsidRDefault="00B95E2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23" w:rsidRDefault="00B95E2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23" w:rsidRDefault="00B95E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CAD" w:rsidRDefault="00BF2CAD" w:rsidP="00F04C95">
      <w:r>
        <w:separator/>
      </w:r>
    </w:p>
  </w:footnote>
  <w:footnote w:type="continuationSeparator" w:id="1">
    <w:p w:rsidR="00BF2CAD" w:rsidRDefault="00BF2CAD" w:rsidP="00F04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23" w:rsidRDefault="00B95E2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409"/>
      <w:gridCol w:w="1663"/>
      <w:gridCol w:w="2657"/>
      <w:gridCol w:w="1911"/>
    </w:tblGrid>
    <w:tr w:rsidR="00196462" w:rsidTr="00586424">
      <w:trPr>
        <w:trHeight w:val="1350"/>
      </w:trPr>
      <w:tc>
        <w:tcPr>
          <w:tcW w:w="2235" w:type="dxa"/>
          <w:tcBorders>
            <w:top w:val="single" w:sz="4" w:space="0" w:color="auto"/>
            <w:left w:val="single" w:sz="4" w:space="0" w:color="auto"/>
            <w:bottom w:val="single" w:sz="4" w:space="0" w:color="auto"/>
            <w:right w:val="single" w:sz="4" w:space="0" w:color="auto"/>
          </w:tcBorders>
          <w:vAlign w:val="center"/>
          <w:hideMark/>
        </w:tcPr>
        <w:p w:rsidR="00196462" w:rsidRDefault="00E95179">
          <w:pPr>
            <w:spacing w:after="200" w:line="276" w:lineRule="auto"/>
            <w:jc w:val="center"/>
            <w:rPr>
              <w:rFonts w:cs="Tahoma"/>
              <w:b/>
              <w:bCs/>
              <w:lang w:eastAsia="en-US"/>
            </w:rPr>
          </w:pPr>
          <w:r w:rsidRPr="00E95179">
            <w:rPr>
              <w:noProof/>
              <w:lang w:eastAsia="tr-TR"/>
            </w:rPr>
            <w:drawing>
              <wp:inline distT="0" distB="0" distL="0" distR="0">
                <wp:extent cx="936552" cy="899885"/>
                <wp:effectExtent l="19050" t="0" r="0" b="0"/>
                <wp:docPr id="3"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1"/>
                        <a:stretch>
                          <a:fillRect/>
                        </a:stretch>
                      </pic:blipFill>
                      <pic:spPr>
                        <a:xfrm>
                          <a:off x="0" y="0"/>
                          <a:ext cx="936552" cy="899885"/>
                        </a:xfrm>
                        <a:prstGeom prst="rect">
                          <a:avLst/>
                        </a:prstGeom>
                      </pic:spPr>
                    </pic:pic>
                  </a:graphicData>
                </a:graphic>
              </wp:inline>
            </w:drawing>
          </w:r>
        </w:p>
      </w:tc>
      <w:tc>
        <w:tcPr>
          <w:tcW w:w="8640" w:type="dxa"/>
          <w:gridSpan w:val="4"/>
          <w:tcBorders>
            <w:top w:val="single" w:sz="4" w:space="0" w:color="auto"/>
            <w:left w:val="single" w:sz="4" w:space="0" w:color="auto"/>
            <w:bottom w:val="single" w:sz="4" w:space="0" w:color="auto"/>
            <w:right w:val="single" w:sz="4" w:space="0" w:color="auto"/>
          </w:tcBorders>
          <w:vAlign w:val="center"/>
          <w:hideMark/>
        </w:tcPr>
        <w:p w:rsidR="00196462" w:rsidRDefault="00196462">
          <w:pPr>
            <w:jc w:val="center"/>
            <w:rPr>
              <w:b/>
              <w:bCs/>
              <w:sz w:val="28"/>
              <w:szCs w:val="28"/>
              <w:lang w:eastAsia="en-US"/>
            </w:rPr>
          </w:pPr>
          <w:r>
            <w:rPr>
              <w:b/>
              <w:bCs/>
              <w:sz w:val="28"/>
              <w:szCs w:val="28"/>
            </w:rPr>
            <w:t>T.C.</w:t>
          </w:r>
        </w:p>
        <w:p w:rsidR="00196462" w:rsidRDefault="00196462">
          <w:pPr>
            <w:jc w:val="center"/>
            <w:rPr>
              <w:rFonts w:asciiTheme="minorHAnsi" w:eastAsiaTheme="minorHAnsi" w:hAnsiTheme="minorHAnsi" w:cstheme="minorBidi"/>
              <w:b/>
              <w:bCs/>
              <w:sz w:val="28"/>
              <w:szCs w:val="28"/>
              <w:lang w:eastAsia="tr-TR"/>
            </w:rPr>
          </w:pPr>
          <w:r>
            <w:rPr>
              <w:b/>
              <w:bCs/>
              <w:sz w:val="28"/>
              <w:szCs w:val="28"/>
            </w:rPr>
            <w:t>SAĞLIK BAKANLIĞI</w:t>
          </w:r>
        </w:p>
        <w:p w:rsidR="00196462" w:rsidRDefault="00196462">
          <w:pPr>
            <w:spacing w:line="276" w:lineRule="auto"/>
            <w:jc w:val="center"/>
            <w:rPr>
              <w:b/>
              <w:bCs/>
              <w:sz w:val="28"/>
              <w:szCs w:val="28"/>
              <w:lang w:eastAsia="en-US"/>
            </w:rPr>
          </w:pPr>
          <w:r>
            <w:rPr>
              <w:b/>
              <w:bCs/>
              <w:sz w:val="28"/>
              <w:szCs w:val="28"/>
            </w:rPr>
            <w:t>SİLOPİ DEVLET HASTANESİ</w:t>
          </w:r>
        </w:p>
      </w:tc>
    </w:tr>
    <w:tr w:rsidR="00196462" w:rsidTr="00586424">
      <w:trPr>
        <w:trHeight w:val="217"/>
      </w:trPr>
      <w:tc>
        <w:tcPr>
          <w:tcW w:w="2235" w:type="dxa"/>
          <w:tcBorders>
            <w:top w:val="single" w:sz="4" w:space="0" w:color="auto"/>
            <w:left w:val="single" w:sz="4" w:space="0" w:color="auto"/>
            <w:bottom w:val="single" w:sz="4" w:space="0" w:color="auto"/>
            <w:right w:val="single" w:sz="4" w:space="0" w:color="auto"/>
          </w:tcBorders>
          <w:vAlign w:val="center"/>
          <w:hideMark/>
        </w:tcPr>
        <w:p w:rsidR="00196462" w:rsidRDefault="00196462">
          <w:pPr>
            <w:spacing w:after="200" w:line="276" w:lineRule="auto"/>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w:t>
          </w:r>
          <w:r w:rsidR="00586424">
            <w:rPr>
              <w:rFonts w:cs="Calibri"/>
              <w:b/>
              <w:sz w:val="16"/>
              <w:szCs w:val="16"/>
            </w:rPr>
            <w:t>KU.</w:t>
          </w:r>
          <w:r>
            <w:rPr>
              <w:rFonts w:cs="Calibri"/>
              <w:b/>
              <w:sz w:val="16"/>
              <w:szCs w:val="16"/>
            </w:rPr>
            <w:t>39</w:t>
          </w:r>
        </w:p>
      </w:tc>
      <w:tc>
        <w:tcPr>
          <w:tcW w:w="2409" w:type="dxa"/>
          <w:tcBorders>
            <w:top w:val="single" w:sz="4" w:space="0" w:color="auto"/>
            <w:left w:val="single" w:sz="4" w:space="0" w:color="auto"/>
            <w:bottom w:val="single" w:sz="4" w:space="0" w:color="auto"/>
            <w:right w:val="single" w:sz="4" w:space="0" w:color="auto"/>
          </w:tcBorders>
          <w:vAlign w:val="center"/>
          <w:hideMark/>
        </w:tcPr>
        <w:p w:rsidR="00196462" w:rsidRDefault="00196462">
          <w:pPr>
            <w:spacing w:after="200" w:line="276" w:lineRule="auto"/>
            <w:rPr>
              <w:rFonts w:cs="Tahoma"/>
              <w:bCs/>
              <w:sz w:val="16"/>
              <w:szCs w:val="16"/>
              <w:lang w:eastAsia="en-US"/>
            </w:rPr>
          </w:pPr>
          <w:r>
            <w:rPr>
              <w:b/>
              <w:sz w:val="16"/>
              <w:szCs w:val="16"/>
            </w:rPr>
            <w:t xml:space="preserve">YAYIN TARİHİ: </w:t>
          </w:r>
          <w:r>
            <w:rPr>
              <w:b/>
              <w:sz w:val="18"/>
              <w:szCs w:val="18"/>
            </w:rPr>
            <w:t>01.07.2011</w:t>
          </w:r>
        </w:p>
      </w:tc>
      <w:tc>
        <w:tcPr>
          <w:tcW w:w="1663" w:type="dxa"/>
          <w:tcBorders>
            <w:top w:val="single" w:sz="4" w:space="0" w:color="auto"/>
            <w:left w:val="single" w:sz="4" w:space="0" w:color="auto"/>
            <w:bottom w:val="single" w:sz="4" w:space="0" w:color="auto"/>
            <w:right w:val="single" w:sz="4" w:space="0" w:color="auto"/>
          </w:tcBorders>
          <w:vAlign w:val="center"/>
          <w:hideMark/>
        </w:tcPr>
        <w:p w:rsidR="00196462" w:rsidRDefault="00586424">
          <w:pPr>
            <w:spacing w:after="200" w:line="276" w:lineRule="auto"/>
            <w:rPr>
              <w:rFonts w:cs="Tahoma"/>
              <w:bCs/>
              <w:sz w:val="16"/>
              <w:szCs w:val="16"/>
              <w:lang w:eastAsia="en-US"/>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196462" w:rsidRDefault="00196462" w:rsidP="00586424">
          <w:pPr>
            <w:spacing w:after="200" w:line="276" w:lineRule="auto"/>
            <w:rPr>
              <w:rFonts w:cs="Tahoma"/>
              <w:bCs/>
              <w:sz w:val="16"/>
              <w:szCs w:val="16"/>
              <w:lang w:eastAsia="en-US"/>
            </w:rPr>
          </w:pPr>
          <w:r>
            <w:rPr>
              <w:b/>
              <w:sz w:val="16"/>
              <w:szCs w:val="16"/>
            </w:rPr>
            <w:t>REVİZYON TARİHİ</w:t>
          </w:r>
          <w:r w:rsidR="00586424">
            <w:rPr>
              <w:b/>
              <w:sz w:val="16"/>
              <w:szCs w:val="16"/>
            </w:rPr>
            <w:t>:06.12.18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196462" w:rsidRDefault="00B95E23">
          <w:pPr>
            <w:spacing w:after="200" w:line="276" w:lineRule="auto"/>
            <w:rPr>
              <w:rFonts w:cs="Tahoma"/>
              <w:bCs/>
              <w:sz w:val="16"/>
              <w:szCs w:val="16"/>
              <w:lang w:eastAsia="en-US"/>
            </w:rPr>
          </w:pPr>
          <w:r>
            <w:rPr>
              <w:b/>
              <w:sz w:val="16"/>
              <w:szCs w:val="16"/>
            </w:rPr>
            <w:t>SAYFA NO: 2/1</w:t>
          </w:r>
        </w:p>
      </w:tc>
    </w:tr>
  </w:tbl>
  <w:p w:rsidR="00DB4B25" w:rsidRDefault="00DB4B2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23" w:rsidRDefault="00B95E23">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2E" w:rsidRDefault="00E4662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742"/>
    <w:multiLevelType w:val="hybridMultilevel"/>
    <w:tmpl w:val="9ABA6CA8"/>
    <w:lvl w:ilvl="0" w:tplc="B3763458">
      <w:start w:val="1"/>
      <w:numFmt w:val="bullet"/>
      <w:lvlText w:val=""/>
      <w:lvlJc w:val="left"/>
      <w:pPr>
        <w:tabs>
          <w:tab w:val="num" w:pos="207"/>
        </w:tabs>
        <w:ind w:left="113" w:firstLine="0"/>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B0F445E"/>
    <w:multiLevelType w:val="hybridMultilevel"/>
    <w:tmpl w:val="17EE431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3621E8"/>
    <w:multiLevelType w:val="hybridMultilevel"/>
    <w:tmpl w:val="9D90075E"/>
    <w:lvl w:ilvl="0" w:tplc="86C4AE2C">
      <w:start w:val="1"/>
      <w:numFmt w:val="bullet"/>
      <w:lvlText w:val=""/>
      <w:lvlJc w:val="left"/>
      <w:pPr>
        <w:tabs>
          <w:tab w:val="num" w:pos="521"/>
        </w:tabs>
        <w:ind w:left="521" w:hanging="341"/>
      </w:pPr>
      <w:rPr>
        <w:rFonts w:ascii="Wingdings" w:hAnsi="Wingdings" w:hint="default"/>
        <w:sz w:val="20"/>
        <w:szCs w:val="20"/>
      </w:rPr>
    </w:lvl>
    <w:lvl w:ilvl="1" w:tplc="041F000F">
      <w:start w:val="1"/>
      <w:numFmt w:val="decimal"/>
      <w:lvlText w:val="%2."/>
      <w:lvlJc w:val="left"/>
      <w:pPr>
        <w:tabs>
          <w:tab w:val="num" w:pos="1440"/>
        </w:tabs>
        <w:ind w:left="1440" w:hanging="360"/>
      </w:pPr>
      <w:rPr>
        <w:rFonts w:hint="default"/>
        <w:sz w:val="20"/>
        <w:szCs w:val="2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00C299E"/>
    <w:multiLevelType w:val="hybridMultilevel"/>
    <w:tmpl w:val="06AE8DA6"/>
    <w:lvl w:ilvl="0" w:tplc="B3763458">
      <w:start w:val="1"/>
      <w:numFmt w:val="bullet"/>
      <w:lvlText w:val=""/>
      <w:lvlJc w:val="left"/>
      <w:pPr>
        <w:tabs>
          <w:tab w:val="num" w:pos="207"/>
        </w:tabs>
        <w:ind w:left="113" w:firstLine="0"/>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46E395E"/>
    <w:multiLevelType w:val="hybridMultilevel"/>
    <w:tmpl w:val="F38A90D8"/>
    <w:lvl w:ilvl="0" w:tplc="041F000B">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5">
    <w:nsid w:val="28FA397D"/>
    <w:multiLevelType w:val="hybridMultilevel"/>
    <w:tmpl w:val="B9568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C054A5"/>
    <w:multiLevelType w:val="hybridMultilevel"/>
    <w:tmpl w:val="23248DD2"/>
    <w:lvl w:ilvl="0" w:tplc="86C4AE2C">
      <w:start w:val="1"/>
      <w:numFmt w:val="bullet"/>
      <w:lvlText w:val=""/>
      <w:lvlJc w:val="left"/>
      <w:pPr>
        <w:tabs>
          <w:tab w:val="num" w:pos="454"/>
        </w:tabs>
        <w:ind w:left="454"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51518EA"/>
    <w:multiLevelType w:val="hybridMultilevel"/>
    <w:tmpl w:val="36085810"/>
    <w:lvl w:ilvl="0" w:tplc="F9222354">
      <w:start w:val="1"/>
      <w:numFmt w:val="decimal"/>
      <w:lvlText w:val="(%1)"/>
      <w:lvlJc w:val="left"/>
      <w:pPr>
        <w:ind w:left="720" w:hanging="360"/>
      </w:pPr>
      <w:rPr>
        <w:rFonts w:hint="default"/>
      </w:rPr>
    </w:lvl>
    <w:lvl w:ilvl="1" w:tplc="F94C823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863628"/>
    <w:multiLevelType w:val="hybridMultilevel"/>
    <w:tmpl w:val="C48CCD80"/>
    <w:lvl w:ilvl="0" w:tplc="86C4AE2C">
      <w:start w:val="1"/>
      <w:numFmt w:val="bullet"/>
      <w:lvlText w:val=""/>
      <w:lvlJc w:val="left"/>
      <w:pPr>
        <w:tabs>
          <w:tab w:val="num" w:pos="521"/>
        </w:tabs>
        <w:ind w:left="521"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EEC3266"/>
    <w:multiLevelType w:val="hybridMultilevel"/>
    <w:tmpl w:val="6BE842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80E008F"/>
    <w:multiLevelType w:val="hybridMultilevel"/>
    <w:tmpl w:val="4CD0193E"/>
    <w:lvl w:ilvl="0" w:tplc="86C4AE2C">
      <w:start w:val="1"/>
      <w:numFmt w:val="bullet"/>
      <w:lvlText w:val=""/>
      <w:lvlJc w:val="left"/>
      <w:pPr>
        <w:tabs>
          <w:tab w:val="num" w:pos="521"/>
        </w:tabs>
        <w:ind w:left="521"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9103DC5"/>
    <w:multiLevelType w:val="hybridMultilevel"/>
    <w:tmpl w:val="F3DE2AC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414617"/>
    <w:multiLevelType w:val="hybridMultilevel"/>
    <w:tmpl w:val="3A82D7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50494960"/>
    <w:multiLevelType w:val="multilevel"/>
    <w:tmpl w:val="46E88566"/>
    <w:lvl w:ilvl="0">
      <w:start w:val="1"/>
      <w:numFmt w:val="decimal"/>
      <w:lvlText w:val="%1.0"/>
      <w:lvlJc w:val="left"/>
      <w:pPr>
        <w:ind w:left="42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620" w:hanging="1800"/>
      </w:pPr>
      <w:rPr>
        <w:rFonts w:hint="default"/>
      </w:rPr>
    </w:lvl>
  </w:abstractNum>
  <w:abstractNum w:abstractNumId="14">
    <w:nsid w:val="5C5F67F8"/>
    <w:multiLevelType w:val="hybridMultilevel"/>
    <w:tmpl w:val="256641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4137EE6"/>
    <w:multiLevelType w:val="hybridMultilevel"/>
    <w:tmpl w:val="331ACFDC"/>
    <w:lvl w:ilvl="0" w:tplc="86C4AE2C">
      <w:start w:val="1"/>
      <w:numFmt w:val="bullet"/>
      <w:lvlText w:val=""/>
      <w:lvlJc w:val="left"/>
      <w:pPr>
        <w:tabs>
          <w:tab w:val="num" w:pos="521"/>
        </w:tabs>
        <w:ind w:left="521"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57C1C87"/>
    <w:multiLevelType w:val="hybridMultilevel"/>
    <w:tmpl w:val="380EF610"/>
    <w:lvl w:ilvl="0" w:tplc="86C4AE2C">
      <w:start w:val="1"/>
      <w:numFmt w:val="bullet"/>
      <w:lvlText w:val=""/>
      <w:lvlJc w:val="left"/>
      <w:pPr>
        <w:tabs>
          <w:tab w:val="num" w:pos="521"/>
        </w:tabs>
        <w:ind w:left="521"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18E22D8"/>
    <w:multiLevelType w:val="hybridMultilevel"/>
    <w:tmpl w:val="C4AA56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3"/>
  </w:num>
  <w:num w:numId="4">
    <w:abstractNumId w:val="12"/>
  </w:num>
  <w:num w:numId="5">
    <w:abstractNumId w:val="17"/>
  </w:num>
  <w:num w:numId="6">
    <w:abstractNumId w:val="5"/>
  </w:num>
  <w:num w:numId="7">
    <w:abstractNumId w:val="14"/>
  </w:num>
  <w:num w:numId="8">
    <w:abstractNumId w:val="8"/>
  </w:num>
  <w:num w:numId="9">
    <w:abstractNumId w:val="2"/>
  </w:num>
  <w:num w:numId="10">
    <w:abstractNumId w:val="15"/>
  </w:num>
  <w:num w:numId="11">
    <w:abstractNumId w:val="10"/>
  </w:num>
  <w:num w:numId="12">
    <w:abstractNumId w:val="6"/>
  </w:num>
  <w:num w:numId="13">
    <w:abstractNumId w:val="16"/>
  </w:num>
  <w:num w:numId="14">
    <w:abstractNumId w:val="3"/>
  </w:num>
  <w:num w:numId="15">
    <w:abstractNumId w:val="0"/>
  </w:num>
  <w:num w:numId="16">
    <w:abstractNumId w:val="11"/>
  </w:num>
  <w:num w:numId="17">
    <w:abstractNumId w:val="7"/>
  </w:num>
  <w:num w:numId="1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35842"/>
  </w:hdrShapeDefaults>
  <w:footnotePr>
    <w:footnote w:id="0"/>
    <w:footnote w:id="1"/>
  </w:footnotePr>
  <w:endnotePr>
    <w:endnote w:id="0"/>
    <w:endnote w:id="1"/>
  </w:endnotePr>
  <w:compat>
    <w:spaceForUL/>
    <w:doNotLeaveBackslashAlone/>
    <w:ulTrailSpace/>
    <w:doNotExpandShiftReturn/>
    <w:adjustLineHeightInTable/>
  </w:compat>
  <w:rsids>
    <w:rsidRoot w:val="00575141"/>
    <w:rsid w:val="00004559"/>
    <w:rsid w:val="000235B0"/>
    <w:rsid w:val="0004588F"/>
    <w:rsid w:val="000D746E"/>
    <w:rsid w:val="000F7769"/>
    <w:rsid w:val="00101393"/>
    <w:rsid w:val="00101D92"/>
    <w:rsid w:val="00120B2A"/>
    <w:rsid w:val="00122BAF"/>
    <w:rsid w:val="001242DA"/>
    <w:rsid w:val="001313DD"/>
    <w:rsid w:val="00131BAF"/>
    <w:rsid w:val="00144244"/>
    <w:rsid w:val="00170BEC"/>
    <w:rsid w:val="001769DC"/>
    <w:rsid w:val="001845F8"/>
    <w:rsid w:val="00196462"/>
    <w:rsid w:val="001C771D"/>
    <w:rsid w:val="001D0498"/>
    <w:rsid w:val="001E2E45"/>
    <w:rsid w:val="00231030"/>
    <w:rsid w:val="002321CC"/>
    <w:rsid w:val="002436D5"/>
    <w:rsid w:val="00255785"/>
    <w:rsid w:val="00275EAD"/>
    <w:rsid w:val="00282B96"/>
    <w:rsid w:val="002F48A1"/>
    <w:rsid w:val="00314A6E"/>
    <w:rsid w:val="00317590"/>
    <w:rsid w:val="003225DA"/>
    <w:rsid w:val="00345B8C"/>
    <w:rsid w:val="00371465"/>
    <w:rsid w:val="003D69F3"/>
    <w:rsid w:val="003F5582"/>
    <w:rsid w:val="00407A39"/>
    <w:rsid w:val="00417A71"/>
    <w:rsid w:val="00445F76"/>
    <w:rsid w:val="00474B71"/>
    <w:rsid w:val="00495B31"/>
    <w:rsid w:val="004B4BC5"/>
    <w:rsid w:val="004C1837"/>
    <w:rsid w:val="004C756A"/>
    <w:rsid w:val="00506027"/>
    <w:rsid w:val="005220D6"/>
    <w:rsid w:val="00524640"/>
    <w:rsid w:val="00575141"/>
    <w:rsid w:val="00575EE7"/>
    <w:rsid w:val="00586424"/>
    <w:rsid w:val="005A6832"/>
    <w:rsid w:val="006275CD"/>
    <w:rsid w:val="00664554"/>
    <w:rsid w:val="00682AD7"/>
    <w:rsid w:val="006841F1"/>
    <w:rsid w:val="00690F4F"/>
    <w:rsid w:val="006C774B"/>
    <w:rsid w:val="006D5882"/>
    <w:rsid w:val="0073089B"/>
    <w:rsid w:val="00734A02"/>
    <w:rsid w:val="00825B6A"/>
    <w:rsid w:val="008509BF"/>
    <w:rsid w:val="00867CE1"/>
    <w:rsid w:val="008B3DF2"/>
    <w:rsid w:val="008C3B69"/>
    <w:rsid w:val="008C77A0"/>
    <w:rsid w:val="00911C07"/>
    <w:rsid w:val="00922D36"/>
    <w:rsid w:val="0093579C"/>
    <w:rsid w:val="00950B6E"/>
    <w:rsid w:val="00960D8A"/>
    <w:rsid w:val="0097214D"/>
    <w:rsid w:val="00982A5B"/>
    <w:rsid w:val="009C47A7"/>
    <w:rsid w:val="00A02C4D"/>
    <w:rsid w:val="00A371DC"/>
    <w:rsid w:val="00A55B0D"/>
    <w:rsid w:val="00A77AA1"/>
    <w:rsid w:val="00A84586"/>
    <w:rsid w:val="00AB6850"/>
    <w:rsid w:val="00AC65C3"/>
    <w:rsid w:val="00AF0422"/>
    <w:rsid w:val="00AF0E10"/>
    <w:rsid w:val="00AF6CA2"/>
    <w:rsid w:val="00B13D16"/>
    <w:rsid w:val="00B448ED"/>
    <w:rsid w:val="00B613F4"/>
    <w:rsid w:val="00B66470"/>
    <w:rsid w:val="00B80571"/>
    <w:rsid w:val="00B87F35"/>
    <w:rsid w:val="00B92AC1"/>
    <w:rsid w:val="00B95E23"/>
    <w:rsid w:val="00BC2FA3"/>
    <w:rsid w:val="00BD7F3F"/>
    <w:rsid w:val="00BF2CAD"/>
    <w:rsid w:val="00BF32C5"/>
    <w:rsid w:val="00BF4552"/>
    <w:rsid w:val="00C02241"/>
    <w:rsid w:val="00C109FE"/>
    <w:rsid w:val="00C5595D"/>
    <w:rsid w:val="00C574D0"/>
    <w:rsid w:val="00C75CBA"/>
    <w:rsid w:val="00C9669E"/>
    <w:rsid w:val="00CF5154"/>
    <w:rsid w:val="00D04D47"/>
    <w:rsid w:val="00D060B3"/>
    <w:rsid w:val="00D46AC3"/>
    <w:rsid w:val="00D51D94"/>
    <w:rsid w:val="00D53E82"/>
    <w:rsid w:val="00D556F1"/>
    <w:rsid w:val="00D63A66"/>
    <w:rsid w:val="00D91659"/>
    <w:rsid w:val="00D95DE7"/>
    <w:rsid w:val="00DA24DE"/>
    <w:rsid w:val="00DB28BC"/>
    <w:rsid w:val="00DB3C28"/>
    <w:rsid w:val="00DB4A4F"/>
    <w:rsid w:val="00DB4B25"/>
    <w:rsid w:val="00E26B81"/>
    <w:rsid w:val="00E44B71"/>
    <w:rsid w:val="00E4577E"/>
    <w:rsid w:val="00E4662E"/>
    <w:rsid w:val="00E651C3"/>
    <w:rsid w:val="00E704C4"/>
    <w:rsid w:val="00E95179"/>
    <w:rsid w:val="00EB113B"/>
    <w:rsid w:val="00EF0272"/>
    <w:rsid w:val="00EF05D2"/>
    <w:rsid w:val="00F04C95"/>
    <w:rsid w:val="00F16F84"/>
    <w:rsid w:val="00F2179A"/>
    <w:rsid w:val="00F751FE"/>
    <w:rsid w:val="00F95D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1F1"/>
    <w:pPr>
      <w:suppressAutoHyphens/>
    </w:pPr>
    <w:rPr>
      <w:sz w:val="24"/>
      <w:szCs w:val="24"/>
      <w:lang w:eastAsia="ar-SA"/>
    </w:rPr>
  </w:style>
  <w:style w:type="paragraph" w:styleId="Balk1">
    <w:name w:val="heading 1"/>
    <w:basedOn w:val="Normal"/>
    <w:next w:val="Normal"/>
    <w:link w:val="Balk1Char"/>
    <w:qFormat/>
    <w:rsid w:val="00B13D16"/>
    <w:pPr>
      <w:keepNext/>
      <w:suppressAutoHyphens w:val="0"/>
      <w:outlineLvl w:val="0"/>
    </w:pPr>
    <w:rPr>
      <w:b/>
      <w:bCs/>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6841F1"/>
  </w:style>
  <w:style w:type="paragraph" w:customStyle="1" w:styleId="Balk">
    <w:name w:val="Başlık"/>
    <w:basedOn w:val="Normal"/>
    <w:next w:val="GvdeMetni"/>
    <w:rsid w:val="006841F1"/>
    <w:pPr>
      <w:keepNext/>
      <w:spacing w:before="240" w:after="120"/>
    </w:pPr>
    <w:rPr>
      <w:rFonts w:ascii="Arial" w:eastAsia="Arial Unicode MS" w:hAnsi="Arial" w:cs="Tahoma"/>
      <w:sz w:val="28"/>
      <w:szCs w:val="28"/>
    </w:rPr>
  </w:style>
  <w:style w:type="paragraph" w:styleId="GvdeMetni">
    <w:name w:val="Body Text"/>
    <w:basedOn w:val="Normal"/>
    <w:rsid w:val="006841F1"/>
    <w:pPr>
      <w:spacing w:after="120"/>
    </w:pPr>
  </w:style>
  <w:style w:type="paragraph" w:styleId="Liste">
    <w:name w:val="List"/>
    <w:basedOn w:val="GvdeMetni"/>
    <w:rsid w:val="006841F1"/>
    <w:rPr>
      <w:rFonts w:cs="Tahoma"/>
    </w:rPr>
  </w:style>
  <w:style w:type="paragraph" w:customStyle="1" w:styleId="Balk0">
    <w:name w:val="Başlık"/>
    <w:basedOn w:val="Normal"/>
    <w:rsid w:val="006841F1"/>
    <w:pPr>
      <w:suppressLineNumbers/>
      <w:spacing w:before="120" w:after="120"/>
    </w:pPr>
    <w:rPr>
      <w:rFonts w:cs="Tahoma"/>
      <w:i/>
      <w:iCs/>
    </w:rPr>
  </w:style>
  <w:style w:type="paragraph" w:customStyle="1" w:styleId="Dizin">
    <w:name w:val="Dizin"/>
    <w:basedOn w:val="Normal"/>
    <w:rsid w:val="006841F1"/>
    <w:pPr>
      <w:suppressLineNumbers/>
    </w:pPr>
    <w:rPr>
      <w:rFonts w:cs="Tahoma"/>
    </w:rPr>
  </w:style>
  <w:style w:type="paragraph" w:customStyle="1" w:styleId="Tabloerii">
    <w:name w:val="Tablo İçeriği"/>
    <w:basedOn w:val="Normal"/>
    <w:rsid w:val="006841F1"/>
    <w:pPr>
      <w:suppressLineNumbers/>
    </w:pPr>
  </w:style>
  <w:style w:type="paragraph" w:customStyle="1" w:styleId="TabloBal">
    <w:name w:val="Tablo Başlığı"/>
    <w:basedOn w:val="Tabloerii"/>
    <w:rsid w:val="006841F1"/>
    <w:pPr>
      <w:jc w:val="center"/>
    </w:pPr>
    <w:rPr>
      <w:b/>
      <w:bCs/>
    </w:rPr>
  </w:style>
  <w:style w:type="paragraph" w:customStyle="1" w:styleId="ereveierii">
    <w:name w:val="Çerçeve içeriği"/>
    <w:basedOn w:val="GvdeMetni"/>
    <w:rsid w:val="006841F1"/>
  </w:style>
  <w:style w:type="paragraph" w:styleId="stbilgi">
    <w:name w:val="header"/>
    <w:basedOn w:val="Normal"/>
    <w:link w:val="stbilgiChar"/>
    <w:rsid w:val="00F04C95"/>
    <w:pPr>
      <w:tabs>
        <w:tab w:val="center" w:pos="4536"/>
        <w:tab w:val="right" w:pos="9072"/>
      </w:tabs>
    </w:pPr>
  </w:style>
  <w:style w:type="character" w:customStyle="1" w:styleId="stbilgiChar">
    <w:name w:val="Üstbilgi Char"/>
    <w:link w:val="stbilgi"/>
    <w:uiPriority w:val="99"/>
    <w:rsid w:val="00F04C95"/>
    <w:rPr>
      <w:sz w:val="24"/>
      <w:szCs w:val="24"/>
      <w:lang w:eastAsia="ar-SA"/>
    </w:rPr>
  </w:style>
  <w:style w:type="paragraph" w:styleId="Altbilgi">
    <w:name w:val="footer"/>
    <w:basedOn w:val="Normal"/>
    <w:link w:val="AltbilgiChar"/>
    <w:rsid w:val="00F04C95"/>
    <w:pPr>
      <w:tabs>
        <w:tab w:val="center" w:pos="4536"/>
        <w:tab w:val="right" w:pos="9072"/>
      </w:tabs>
    </w:pPr>
  </w:style>
  <w:style w:type="character" w:customStyle="1" w:styleId="AltbilgiChar">
    <w:name w:val="Altbilgi Char"/>
    <w:link w:val="Altbilgi"/>
    <w:rsid w:val="00F04C95"/>
    <w:rPr>
      <w:sz w:val="24"/>
      <w:szCs w:val="24"/>
      <w:lang w:eastAsia="ar-SA"/>
    </w:rPr>
  </w:style>
  <w:style w:type="paragraph" w:styleId="BalonMetni">
    <w:name w:val="Balloon Text"/>
    <w:basedOn w:val="Normal"/>
    <w:link w:val="BalonMetniChar"/>
    <w:rsid w:val="008509BF"/>
    <w:rPr>
      <w:rFonts w:ascii="Tahoma" w:hAnsi="Tahoma" w:cs="Tahoma"/>
      <w:sz w:val="16"/>
      <w:szCs w:val="16"/>
    </w:rPr>
  </w:style>
  <w:style w:type="character" w:customStyle="1" w:styleId="BalonMetniChar">
    <w:name w:val="Balon Metni Char"/>
    <w:link w:val="BalonMetni"/>
    <w:rsid w:val="008509BF"/>
    <w:rPr>
      <w:rFonts w:ascii="Tahoma" w:hAnsi="Tahoma" w:cs="Tahoma"/>
      <w:sz w:val="16"/>
      <w:szCs w:val="16"/>
      <w:lang w:eastAsia="ar-SA"/>
    </w:rPr>
  </w:style>
  <w:style w:type="paragraph" w:styleId="ListeParagraf">
    <w:name w:val="List Paragraph"/>
    <w:basedOn w:val="Normal"/>
    <w:uiPriority w:val="34"/>
    <w:qFormat/>
    <w:rsid w:val="00F16F84"/>
    <w:pPr>
      <w:ind w:left="720"/>
      <w:contextualSpacing/>
    </w:pPr>
  </w:style>
  <w:style w:type="paragraph" w:customStyle="1" w:styleId="ListeParagraf1">
    <w:name w:val="Liste Paragraf1"/>
    <w:basedOn w:val="Normal"/>
    <w:uiPriority w:val="34"/>
    <w:qFormat/>
    <w:rsid w:val="00D63A66"/>
    <w:pPr>
      <w:suppressAutoHyphens w:val="0"/>
      <w:spacing w:after="200" w:line="276" w:lineRule="auto"/>
      <w:ind w:left="720"/>
      <w:contextualSpacing/>
    </w:pPr>
    <w:rPr>
      <w:sz w:val="22"/>
      <w:szCs w:val="22"/>
      <w:lang w:eastAsia="tr-TR"/>
    </w:rPr>
  </w:style>
  <w:style w:type="character" w:customStyle="1" w:styleId="FontStyle52">
    <w:name w:val="Font Style52"/>
    <w:basedOn w:val="VarsaylanParagrafYazTipi"/>
    <w:rsid w:val="00D63A66"/>
    <w:rPr>
      <w:rFonts w:ascii="Calibri" w:hAnsi="Calibri" w:cs="Calibri"/>
      <w:sz w:val="22"/>
      <w:szCs w:val="22"/>
    </w:rPr>
  </w:style>
  <w:style w:type="paragraph" w:customStyle="1" w:styleId="Style6">
    <w:name w:val="Style6"/>
    <w:basedOn w:val="Normal"/>
    <w:rsid w:val="00D63A66"/>
    <w:pPr>
      <w:widowControl w:val="0"/>
      <w:suppressAutoHyphens w:val="0"/>
      <w:autoSpaceDE w:val="0"/>
      <w:autoSpaceDN w:val="0"/>
      <w:adjustRightInd w:val="0"/>
      <w:spacing w:line="293" w:lineRule="exact"/>
      <w:jc w:val="both"/>
    </w:pPr>
    <w:rPr>
      <w:rFonts w:ascii="Calibri" w:hAnsi="Calibri"/>
      <w:lang w:eastAsia="tr-TR"/>
    </w:rPr>
  </w:style>
  <w:style w:type="paragraph" w:customStyle="1" w:styleId="Style3">
    <w:name w:val="Style3"/>
    <w:basedOn w:val="Normal"/>
    <w:uiPriority w:val="99"/>
    <w:rsid w:val="00D63A66"/>
    <w:pPr>
      <w:widowControl w:val="0"/>
      <w:suppressAutoHyphens w:val="0"/>
      <w:autoSpaceDE w:val="0"/>
      <w:autoSpaceDN w:val="0"/>
      <w:adjustRightInd w:val="0"/>
      <w:spacing w:line="275" w:lineRule="exact"/>
      <w:ind w:hanging="346"/>
      <w:jc w:val="both"/>
    </w:pPr>
    <w:rPr>
      <w:rFonts w:ascii="Arial" w:hAnsi="Arial" w:cs="Arial"/>
      <w:lang w:eastAsia="tr-TR"/>
    </w:rPr>
  </w:style>
  <w:style w:type="character" w:customStyle="1" w:styleId="FontStyle20">
    <w:name w:val="Font Style20"/>
    <w:basedOn w:val="VarsaylanParagrafYazTipi"/>
    <w:uiPriority w:val="99"/>
    <w:rsid w:val="00D63A66"/>
    <w:rPr>
      <w:rFonts w:ascii="Arial" w:hAnsi="Arial" w:cs="Arial"/>
      <w:sz w:val="22"/>
      <w:szCs w:val="22"/>
    </w:rPr>
  </w:style>
  <w:style w:type="character" w:customStyle="1" w:styleId="FontStyle21">
    <w:name w:val="Font Style21"/>
    <w:basedOn w:val="VarsaylanParagrafYazTipi"/>
    <w:uiPriority w:val="99"/>
    <w:rsid w:val="00D63A66"/>
    <w:rPr>
      <w:rFonts w:ascii="Arial" w:hAnsi="Arial" w:cs="Arial"/>
      <w:b/>
      <w:bCs/>
      <w:sz w:val="22"/>
      <w:szCs w:val="22"/>
    </w:rPr>
  </w:style>
  <w:style w:type="paragraph" w:customStyle="1" w:styleId="Style25">
    <w:name w:val="Style25"/>
    <w:basedOn w:val="Normal"/>
    <w:rsid w:val="00D63A66"/>
    <w:pPr>
      <w:widowControl w:val="0"/>
      <w:suppressAutoHyphens w:val="0"/>
      <w:autoSpaceDE w:val="0"/>
      <w:autoSpaceDN w:val="0"/>
      <w:adjustRightInd w:val="0"/>
      <w:spacing w:line="276" w:lineRule="exact"/>
      <w:ind w:firstLine="144"/>
      <w:jc w:val="both"/>
    </w:pPr>
    <w:rPr>
      <w:rFonts w:ascii="Arial" w:hAnsi="Arial" w:cs="Arial"/>
      <w:lang w:eastAsia="tr-TR"/>
    </w:rPr>
  </w:style>
  <w:style w:type="character" w:customStyle="1" w:styleId="FontStyle35">
    <w:name w:val="Font Style35"/>
    <w:basedOn w:val="VarsaylanParagrafYazTipi"/>
    <w:rsid w:val="00D63A66"/>
    <w:rPr>
      <w:rFonts w:ascii="Arial" w:hAnsi="Arial" w:cs="Arial"/>
      <w:sz w:val="20"/>
      <w:szCs w:val="20"/>
    </w:rPr>
  </w:style>
  <w:style w:type="paragraph" w:customStyle="1" w:styleId="Style21">
    <w:name w:val="Style21"/>
    <w:basedOn w:val="Normal"/>
    <w:rsid w:val="00D63A66"/>
    <w:pPr>
      <w:widowControl w:val="0"/>
      <w:suppressAutoHyphens w:val="0"/>
      <w:autoSpaceDE w:val="0"/>
      <w:autoSpaceDN w:val="0"/>
      <w:adjustRightInd w:val="0"/>
      <w:spacing w:line="274" w:lineRule="exact"/>
      <w:ind w:hanging="350"/>
    </w:pPr>
    <w:rPr>
      <w:rFonts w:ascii="Arial" w:hAnsi="Arial" w:cs="Arial"/>
      <w:lang w:eastAsia="tr-TR"/>
    </w:rPr>
  </w:style>
  <w:style w:type="paragraph" w:customStyle="1" w:styleId="Style4">
    <w:name w:val="Style4"/>
    <w:basedOn w:val="Normal"/>
    <w:rsid w:val="00D63A66"/>
    <w:pPr>
      <w:widowControl w:val="0"/>
      <w:suppressAutoHyphens w:val="0"/>
      <w:autoSpaceDE w:val="0"/>
      <w:autoSpaceDN w:val="0"/>
      <w:adjustRightInd w:val="0"/>
      <w:jc w:val="both"/>
    </w:pPr>
    <w:rPr>
      <w:rFonts w:ascii="Calibri" w:hAnsi="Calibri"/>
      <w:lang w:eastAsia="tr-TR"/>
    </w:rPr>
  </w:style>
  <w:style w:type="character" w:customStyle="1" w:styleId="FontStyle49">
    <w:name w:val="Font Style49"/>
    <w:basedOn w:val="VarsaylanParagrafYazTipi"/>
    <w:rsid w:val="00D63A66"/>
    <w:rPr>
      <w:rFonts w:ascii="Calibri" w:hAnsi="Calibri" w:cs="Calibri"/>
      <w:b/>
      <w:bCs/>
      <w:sz w:val="22"/>
      <w:szCs w:val="22"/>
    </w:rPr>
  </w:style>
  <w:style w:type="paragraph" w:customStyle="1" w:styleId="2-OrtaBaslk">
    <w:name w:val="2-Orta Baslık"/>
    <w:rsid w:val="00D63A66"/>
    <w:pPr>
      <w:jc w:val="center"/>
    </w:pPr>
    <w:rPr>
      <w:rFonts w:eastAsia="ヒラギノ明朝 Pro W3" w:hAnsi="Times"/>
      <w:b/>
      <w:sz w:val="19"/>
      <w:lang w:eastAsia="en-US"/>
    </w:rPr>
  </w:style>
  <w:style w:type="character" w:customStyle="1" w:styleId="Balk1Char">
    <w:name w:val="Başlık 1 Char"/>
    <w:basedOn w:val="VarsaylanParagrafYazTipi"/>
    <w:link w:val="Balk1"/>
    <w:rsid w:val="00B13D16"/>
    <w:rPr>
      <w:b/>
      <w:bCs/>
      <w:sz w:val="22"/>
      <w:szCs w:val="24"/>
    </w:rPr>
  </w:style>
  <w:style w:type="character" w:styleId="Vurgu">
    <w:name w:val="Emphasis"/>
    <w:basedOn w:val="VarsaylanParagrafYazTipi"/>
    <w:qFormat/>
    <w:rsid w:val="00EB113B"/>
    <w:rPr>
      <w:i/>
      <w:iCs/>
    </w:rPr>
  </w:style>
  <w:style w:type="paragraph" w:customStyle="1" w:styleId="style173">
    <w:name w:val="style173"/>
    <w:basedOn w:val="Normal"/>
    <w:rsid w:val="00DB3C28"/>
    <w:pPr>
      <w:suppressAutoHyphens w:val="0"/>
      <w:spacing w:before="100" w:beforeAutospacing="1" w:after="100" w:afterAutospacing="1"/>
    </w:pPr>
    <w:rPr>
      <w:rFonts w:ascii="Comic Sans MS" w:hAnsi="Comic Sans MS"/>
      <w:sz w:val="19"/>
      <w:szCs w:val="19"/>
      <w:lang w:eastAsia="tr-TR"/>
    </w:rPr>
  </w:style>
  <w:style w:type="paragraph" w:styleId="AralkYok">
    <w:name w:val="No Spacing"/>
    <w:uiPriority w:val="1"/>
    <w:qFormat/>
    <w:rsid w:val="008B3DF2"/>
    <w:pPr>
      <w:suppressAutoHyphens/>
    </w:pPr>
    <w:rPr>
      <w:sz w:val="24"/>
      <w:szCs w:val="24"/>
      <w:lang w:eastAsia="ar-SA"/>
    </w:rPr>
  </w:style>
  <w:style w:type="table" w:styleId="TabloKlavuzu">
    <w:name w:val="Table Grid"/>
    <w:basedOn w:val="NormalTablo"/>
    <w:rsid w:val="00575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Balk1">
    <w:name w:val="heading 1"/>
    <w:basedOn w:val="Normal"/>
    <w:next w:val="Normal"/>
    <w:link w:val="Balk1Char"/>
    <w:qFormat/>
    <w:rsid w:val="00B13D16"/>
    <w:pPr>
      <w:keepNext/>
      <w:suppressAutoHyphens w:val="0"/>
      <w:outlineLvl w:val="0"/>
    </w:pPr>
    <w:rPr>
      <w:b/>
      <w:bCs/>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stbilgi">
    <w:name w:val="header"/>
    <w:basedOn w:val="Normal"/>
    <w:link w:val="stbilgiChar"/>
    <w:rsid w:val="00F04C95"/>
    <w:pPr>
      <w:tabs>
        <w:tab w:val="center" w:pos="4536"/>
        <w:tab w:val="right" w:pos="9072"/>
      </w:tabs>
    </w:pPr>
  </w:style>
  <w:style w:type="character" w:customStyle="1" w:styleId="stbilgiChar">
    <w:name w:val="Üstbilgi Char"/>
    <w:link w:val="stbilgi"/>
    <w:uiPriority w:val="99"/>
    <w:rsid w:val="00F04C95"/>
    <w:rPr>
      <w:sz w:val="24"/>
      <w:szCs w:val="24"/>
      <w:lang w:eastAsia="ar-SA"/>
    </w:rPr>
  </w:style>
  <w:style w:type="paragraph" w:styleId="Altbilgi">
    <w:name w:val="footer"/>
    <w:basedOn w:val="Normal"/>
    <w:link w:val="AltbilgiChar"/>
    <w:rsid w:val="00F04C95"/>
    <w:pPr>
      <w:tabs>
        <w:tab w:val="center" w:pos="4536"/>
        <w:tab w:val="right" w:pos="9072"/>
      </w:tabs>
    </w:pPr>
  </w:style>
  <w:style w:type="character" w:customStyle="1" w:styleId="AltbilgiChar">
    <w:name w:val="Altbilgi Char"/>
    <w:link w:val="Altbilgi"/>
    <w:rsid w:val="00F04C95"/>
    <w:rPr>
      <w:sz w:val="24"/>
      <w:szCs w:val="24"/>
      <w:lang w:eastAsia="ar-SA"/>
    </w:rPr>
  </w:style>
  <w:style w:type="paragraph" w:styleId="BalonMetni">
    <w:name w:val="Balloon Text"/>
    <w:basedOn w:val="Normal"/>
    <w:link w:val="BalonMetniChar"/>
    <w:rsid w:val="008509BF"/>
    <w:rPr>
      <w:rFonts w:ascii="Tahoma" w:hAnsi="Tahoma" w:cs="Tahoma"/>
      <w:sz w:val="16"/>
      <w:szCs w:val="16"/>
    </w:rPr>
  </w:style>
  <w:style w:type="character" w:customStyle="1" w:styleId="BalonMetniChar">
    <w:name w:val="Balon Metni Char"/>
    <w:link w:val="BalonMetni"/>
    <w:rsid w:val="008509BF"/>
    <w:rPr>
      <w:rFonts w:ascii="Tahoma" w:hAnsi="Tahoma" w:cs="Tahoma"/>
      <w:sz w:val="16"/>
      <w:szCs w:val="16"/>
      <w:lang w:eastAsia="ar-SA"/>
    </w:rPr>
  </w:style>
  <w:style w:type="paragraph" w:styleId="ListeParagraf">
    <w:name w:val="List Paragraph"/>
    <w:basedOn w:val="Normal"/>
    <w:uiPriority w:val="34"/>
    <w:qFormat/>
    <w:rsid w:val="00F16F84"/>
    <w:pPr>
      <w:ind w:left="720"/>
      <w:contextualSpacing/>
    </w:pPr>
  </w:style>
  <w:style w:type="paragraph" w:customStyle="1" w:styleId="ListeParagraf1">
    <w:name w:val="Liste Paragraf1"/>
    <w:basedOn w:val="Normal"/>
    <w:uiPriority w:val="34"/>
    <w:qFormat/>
    <w:rsid w:val="00D63A66"/>
    <w:pPr>
      <w:suppressAutoHyphens w:val="0"/>
      <w:spacing w:after="200" w:line="276" w:lineRule="auto"/>
      <w:ind w:left="720"/>
      <w:contextualSpacing/>
    </w:pPr>
    <w:rPr>
      <w:sz w:val="22"/>
      <w:szCs w:val="22"/>
      <w:lang w:eastAsia="tr-TR"/>
    </w:rPr>
  </w:style>
  <w:style w:type="character" w:customStyle="1" w:styleId="FontStyle52">
    <w:name w:val="Font Style52"/>
    <w:basedOn w:val="VarsaylanParagrafYazTipi"/>
    <w:rsid w:val="00D63A66"/>
    <w:rPr>
      <w:rFonts w:ascii="Calibri" w:hAnsi="Calibri" w:cs="Calibri"/>
      <w:sz w:val="22"/>
      <w:szCs w:val="22"/>
    </w:rPr>
  </w:style>
  <w:style w:type="paragraph" w:customStyle="1" w:styleId="Style6">
    <w:name w:val="Style6"/>
    <w:basedOn w:val="Normal"/>
    <w:rsid w:val="00D63A66"/>
    <w:pPr>
      <w:widowControl w:val="0"/>
      <w:suppressAutoHyphens w:val="0"/>
      <w:autoSpaceDE w:val="0"/>
      <w:autoSpaceDN w:val="0"/>
      <w:adjustRightInd w:val="0"/>
      <w:spacing w:line="293" w:lineRule="exact"/>
      <w:jc w:val="both"/>
    </w:pPr>
    <w:rPr>
      <w:rFonts w:ascii="Calibri" w:hAnsi="Calibri"/>
      <w:lang w:eastAsia="tr-TR"/>
    </w:rPr>
  </w:style>
  <w:style w:type="paragraph" w:customStyle="1" w:styleId="Style3">
    <w:name w:val="Style3"/>
    <w:basedOn w:val="Normal"/>
    <w:uiPriority w:val="99"/>
    <w:rsid w:val="00D63A66"/>
    <w:pPr>
      <w:widowControl w:val="0"/>
      <w:suppressAutoHyphens w:val="0"/>
      <w:autoSpaceDE w:val="0"/>
      <w:autoSpaceDN w:val="0"/>
      <w:adjustRightInd w:val="0"/>
      <w:spacing w:line="275" w:lineRule="exact"/>
      <w:ind w:hanging="346"/>
      <w:jc w:val="both"/>
    </w:pPr>
    <w:rPr>
      <w:rFonts w:ascii="Arial" w:hAnsi="Arial" w:cs="Arial"/>
      <w:lang w:eastAsia="tr-TR"/>
    </w:rPr>
  </w:style>
  <w:style w:type="character" w:customStyle="1" w:styleId="FontStyle20">
    <w:name w:val="Font Style20"/>
    <w:basedOn w:val="VarsaylanParagrafYazTipi"/>
    <w:uiPriority w:val="99"/>
    <w:rsid w:val="00D63A66"/>
    <w:rPr>
      <w:rFonts w:ascii="Arial" w:hAnsi="Arial" w:cs="Arial"/>
      <w:sz w:val="22"/>
      <w:szCs w:val="22"/>
    </w:rPr>
  </w:style>
  <w:style w:type="character" w:customStyle="1" w:styleId="FontStyle21">
    <w:name w:val="Font Style21"/>
    <w:basedOn w:val="VarsaylanParagrafYazTipi"/>
    <w:uiPriority w:val="99"/>
    <w:rsid w:val="00D63A66"/>
    <w:rPr>
      <w:rFonts w:ascii="Arial" w:hAnsi="Arial" w:cs="Arial"/>
      <w:b/>
      <w:bCs/>
      <w:sz w:val="22"/>
      <w:szCs w:val="22"/>
    </w:rPr>
  </w:style>
  <w:style w:type="paragraph" w:customStyle="1" w:styleId="Style25">
    <w:name w:val="Style25"/>
    <w:basedOn w:val="Normal"/>
    <w:rsid w:val="00D63A66"/>
    <w:pPr>
      <w:widowControl w:val="0"/>
      <w:suppressAutoHyphens w:val="0"/>
      <w:autoSpaceDE w:val="0"/>
      <w:autoSpaceDN w:val="0"/>
      <w:adjustRightInd w:val="0"/>
      <w:spacing w:line="276" w:lineRule="exact"/>
      <w:ind w:firstLine="144"/>
      <w:jc w:val="both"/>
    </w:pPr>
    <w:rPr>
      <w:rFonts w:ascii="Arial" w:hAnsi="Arial" w:cs="Arial"/>
      <w:lang w:eastAsia="tr-TR"/>
    </w:rPr>
  </w:style>
  <w:style w:type="character" w:customStyle="1" w:styleId="FontStyle35">
    <w:name w:val="Font Style35"/>
    <w:basedOn w:val="VarsaylanParagrafYazTipi"/>
    <w:rsid w:val="00D63A66"/>
    <w:rPr>
      <w:rFonts w:ascii="Arial" w:hAnsi="Arial" w:cs="Arial"/>
      <w:sz w:val="20"/>
      <w:szCs w:val="20"/>
    </w:rPr>
  </w:style>
  <w:style w:type="paragraph" w:customStyle="1" w:styleId="Style21">
    <w:name w:val="Style21"/>
    <w:basedOn w:val="Normal"/>
    <w:rsid w:val="00D63A66"/>
    <w:pPr>
      <w:widowControl w:val="0"/>
      <w:suppressAutoHyphens w:val="0"/>
      <w:autoSpaceDE w:val="0"/>
      <w:autoSpaceDN w:val="0"/>
      <w:adjustRightInd w:val="0"/>
      <w:spacing w:line="274" w:lineRule="exact"/>
      <w:ind w:hanging="350"/>
    </w:pPr>
    <w:rPr>
      <w:rFonts w:ascii="Arial" w:hAnsi="Arial" w:cs="Arial"/>
      <w:lang w:eastAsia="tr-TR"/>
    </w:rPr>
  </w:style>
  <w:style w:type="paragraph" w:customStyle="1" w:styleId="Style4">
    <w:name w:val="Style4"/>
    <w:basedOn w:val="Normal"/>
    <w:rsid w:val="00D63A66"/>
    <w:pPr>
      <w:widowControl w:val="0"/>
      <w:suppressAutoHyphens w:val="0"/>
      <w:autoSpaceDE w:val="0"/>
      <w:autoSpaceDN w:val="0"/>
      <w:adjustRightInd w:val="0"/>
      <w:jc w:val="both"/>
    </w:pPr>
    <w:rPr>
      <w:rFonts w:ascii="Calibri" w:hAnsi="Calibri"/>
      <w:lang w:eastAsia="tr-TR"/>
    </w:rPr>
  </w:style>
  <w:style w:type="character" w:customStyle="1" w:styleId="FontStyle49">
    <w:name w:val="Font Style49"/>
    <w:basedOn w:val="VarsaylanParagrafYazTipi"/>
    <w:rsid w:val="00D63A66"/>
    <w:rPr>
      <w:rFonts w:ascii="Calibri" w:hAnsi="Calibri" w:cs="Calibri"/>
      <w:b/>
      <w:bCs/>
      <w:sz w:val="22"/>
      <w:szCs w:val="22"/>
    </w:rPr>
  </w:style>
  <w:style w:type="paragraph" w:customStyle="1" w:styleId="2-OrtaBaslk">
    <w:name w:val="2-Orta Baslık"/>
    <w:rsid w:val="00D63A66"/>
    <w:pPr>
      <w:jc w:val="center"/>
    </w:pPr>
    <w:rPr>
      <w:rFonts w:eastAsia="ヒラギノ明朝 Pro W3" w:hAnsi="Times"/>
      <w:b/>
      <w:sz w:val="19"/>
      <w:lang w:eastAsia="en-US"/>
    </w:rPr>
  </w:style>
  <w:style w:type="character" w:customStyle="1" w:styleId="Balk1Char">
    <w:name w:val="Başlık 1 Char"/>
    <w:basedOn w:val="VarsaylanParagrafYazTipi"/>
    <w:link w:val="Balk1"/>
    <w:rsid w:val="00B13D16"/>
    <w:rPr>
      <w:b/>
      <w:bCs/>
      <w:sz w:val="22"/>
      <w:szCs w:val="24"/>
    </w:rPr>
  </w:style>
  <w:style w:type="character" w:styleId="Vurgu">
    <w:name w:val="Emphasis"/>
    <w:basedOn w:val="VarsaylanParagrafYazTipi"/>
    <w:qFormat/>
    <w:rsid w:val="00EB113B"/>
    <w:rPr>
      <w:i/>
      <w:iCs/>
    </w:rPr>
  </w:style>
  <w:style w:type="paragraph" w:customStyle="1" w:styleId="style173">
    <w:name w:val="style173"/>
    <w:basedOn w:val="Normal"/>
    <w:rsid w:val="00DB3C28"/>
    <w:pPr>
      <w:suppressAutoHyphens w:val="0"/>
      <w:spacing w:before="100" w:beforeAutospacing="1" w:after="100" w:afterAutospacing="1"/>
    </w:pPr>
    <w:rPr>
      <w:rFonts w:ascii="Comic Sans MS" w:hAnsi="Comic Sans MS"/>
      <w:sz w:val="19"/>
      <w:szCs w:val="19"/>
      <w:lang w:eastAsia="tr-TR"/>
    </w:rPr>
  </w:style>
  <w:style w:type="paragraph" w:styleId="AralkYok">
    <w:name w:val="No Spacing"/>
    <w:uiPriority w:val="1"/>
    <w:qFormat/>
    <w:rsid w:val="008B3DF2"/>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754782268">
      <w:bodyDiv w:val="1"/>
      <w:marLeft w:val="0"/>
      <w:marRight w:val="0"/>
      <w:marTop w:val="0"/>
      <w:marBottom w:val="0"/>
      <w:divBdr>
        <w:top w:val="none" w:sz="0" w:space="0" w:color="auto"/>
        <w:left w:val="none" w:sz="0" w:space="0" w:color="auto"/>
        <w:bottom w:val="none" w:sz="0" w:space="0" w:color="auto"/>
        <w:right w:val="none" w:sz="0" w:space="0" w:color="auto"/>
      </w:divBdr>
    </w:div>
    <w:div w:id="1786194629">
      <w:bodyDiv w:val="1"/>
      <w:marLeft w:val="0"/>
      <w:marRight w:val="0"/>
      <w:marTop w:val="0"/>
      <w:marBottom w:val="0"/>
      <w:divBdr>
        <w:top w:val="none" w:sz="0" w:space="0" w:color="auto"/>
        <w:left w:val="none" w:sz="0" w:space="0" w:color="auto"/>
        <w:bottom w:val="none" w:sz="0" w:space="0" w:color="auto"/>
        <w:right w:val="none" w:sz="0" w:space="0" w:color="auto"/>
      </w:divBdr>
    </w:div>
    <w:div w:id="19972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431</Words>
  <Characters>2459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Microsoft Word - PR 21 Hasta Güvenliği Prosedürü Rev02.doc</vt:lpstr>
    </vt:vector>
  </TitlesOfParts>
  <Company>Microsoft Corporation</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21 Hasta Güvenliği Prosedürü Rev02.doc</dc:title>
  <dc:creator>Ahmet AKINCI</dc:creator>
  <dc:description>Document was created by {applicationname}, version: {version}</dc:description>
  <cp:lastModifiedBy>dunya-pc</cp:lastModifiedBy>
  <cp:revision>41</cp:revision>
  <cp:lastPrinted>2014-10-02T09:45:00Z</cp:lastPrinted>
  <dcterms:created xsi:type="dcterms:W3CDTF">2013-09-03T05:40:00Z</dcterms:created>
  <dcterms:modified xsi:type="dcterms:W3CDTF">2019-01-09T10:34:00Z</dcterms:modified>
</cp:coreProperties>
</file>