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99" w:rsidRPr="00BE1BFB" w:rsidRDefault="00593C99" w:rsidP="00593C99">
      <w:pPr>
        <w:jc w:val="both"/>
        <w:rPr>
          <w:rFonts w:ascii="Times New Roman" w:hAnsi="Times New Roman" w:cs="Times New Roman"/>
          <w:b/>
        </w:rPr>
      </w:pPr>
      <w:r w:rsidRPr="00BE1BFB">
        <w:rPr>
          <w:rFonts w:ascii="Times New Roman" w:hAnsi="Times New Roman" w:cs="Times New Roman"/>
          <w:b/>
        </w:rPr>
        <w:t>PSİKOLOG GÖREV TANIMI</w:t>
      </w:r>
    </w:p>
    <w:p w:rsidR="00593C99" w:rsidRPr="00BE1BFB" w:rsidRDefault="00593C99" w:rsidP="00593C99">
      <w:pPr>
        <w:tabs>
          <w:tab w:val="left" w:pos="0"/>
        </w:tabs>
        <w:ind w:right="284"/>
        <w:jc w:val="both"/>
        <w:rPr>
          <w:rFonts w:ascii="Times New Roman" w:hAnsi="Times New Roman" w:cs="Times New Roman"/>
        </w:rPr>
      </w:pPr>
      <w:r w:rsidRPr="00BE1BFB">
        <w:rPr>
          <w:rFonts w:ascii="Times New Roman" w:hAnsi="Times New Roman" w:cs="Times New Roman"/>
          <w:b/>
        </w:rPr>
        <w:t>GÖREV ADI :</w:t>
      </w:r>
      <w:r w:rsidRPr="00BE1BFB">
        <w:rPr>
          <w:rFonts w:ascii="Times New Roman" w:hAnsi="Times New Roman" w:cs="Times New Roman"/>
        </w:rPr>
        <w:t xml:space="preserve"> Psikolog</w:t>
      </w:r>
    </w:p>
    <w:p w:rsidR="00593C99" w:rsidRPr="00BE1BFB" w:rsidRDefault="00593C99" w:rsidP="00593C99">
      <w:pPr>
        <w:tabs>
          <w:tab w:val="left" w:pos="284"/>
        </w:tabs>
        <w:ind w:right="284"/>
        <w:jc w:val="both"/>
        <w:rPr>
          <w:rFonts w:ascii="Times New Roman" w:hAnsi="Times New Roman" w:cs="Times New Roman"/>
        </w:rPr>
      </w:pPr>
      <w:r w:rsidRPr="00BE1BFB">
        <w:rPr>
          <w:rFonts w:ascii="Times New Roman" w:hAnsi="Times New Roman" w:cs="Times New Roman"/>
          <w:b/>
        </w:rPr>
        <w:t>AMİR VE ÜST AMİRLER</w:t>
      </w:r>
      <w:r w:rsidRPr="00BE1BFB">
        <w:rPr>
          <w:rFonts w:ascii="Times New Roman" w:hAnsi="Times New Roman" w:cs="Times New Roman"/>
        </w:rPr>
        <w:t xml:space="preserve"> : Psikiyatri uzmanı/Başhekim Yardıımcısı/Hastane Yöneticisi</w:t>
      </w:r>
    </w:p>
    <w:p w:rsidR="00593C99" w:rsidRPr="00BE1BFB" w:rsidRDefault="00593C99" w:rsidP="00593C99">
      <w:pPr>
        <w:tabs>
          <w:tab w:val="left" w:pos="284"/>
        </w:tabs>
        <w:ind w:right="284"/>
        <w:jc w:val="both"/>
        <w:rPr>
          <w:rFonts w:ascii="Times New Roman" w:hAnsi="Times New Roman" w:cs="Times New Roman"/>
        </w:rPr>
      </w:pPr>
      <w:r w:rsidRPr="00BE1BFB">
        <w:rPr>
          <w:rFonts w:ascii="Times New Roman" w:hAnsi="Times New Roman" w:cs="Times New Roman"/>
          <w:b/>
        </w:rPr>
        <w:t>GÖREV DEVRİ :</w:t>
      </w:r>
      <w:r w:rsidRPr="00BE1BFB">
        <w:rPr>
          <w:rFonts w:ascii="Times New Roman" w:hAnsi="Times New Roman" w:cs="Times New Roman"/>
        </w:rPr>
        <w:t xml:space="preserve"> psikolog</w:t>
      </w:r>
    </w:p>
    <w:p w:rsidR="00593C99" w:rsidRPr="00BE1BFB" w:rsidRDefault="00593C99" w:rsidP="00593C99">
      <w:pPr>
        <w:jc w:val="both"/>
        <w:rPr>
          <w:rFonts w:ascii="Times New Roman" w:hAnsi="Times New Roman" w:cs="Times New Roman"/>
        </w:rPr>
      </w:pPr>
      <w:r w:rsidRPr="00BE1BFB">
        <w:rPr>
          <w:rFonts w:ascii="Times New Roman" w:hAnsi="Times New Roman" w:cs="Times New Roman"/>
          <w:b/>
        </w:rPr>
        <w:t>GÖREV AMACI :</w:t>
      </w:r>
      <w:r w:rsidRPr="00BE1BFB">
        <w:rPr>
          <w:rFonts w:ascii="Times New Roman" w:hAnsi="Times New Roman" w:cs="Times New Roman"/>
        </w:rPr>
        <w:t xml:space="preserve"> </w:t>
      </w:r>
      <w:r w:rsidRPr="00BE1BFB">
        <w:rPr>
          <w:rFonts w:ascii="Times New Roman" w:hAnsi="Times New Roman" w:cs="Times New Roman"/>
          <w:color w:val="000000"/>
        </w:rPr>
        <w:t>Kurumun belirlediği politika, hedef, kural ve düzenlemeler doğrultusunda kalite  hizmetlerinin yerine getirilmesini ve kurumdaki</w:t>
      </w:r>
      <w:r w:rsidRPr="00BE1BFB">
        <w:rPr>
          <w:rFonts w:ascii="Times New Roman" w:hAnsi="Times New Roman" w:cs="Times New Roman"/>
        </w:rPr>
        <w:t xml:space="preserve"> hizmet sürekliliğini sağlamaktır.</w:t>
      </w:r>
    </w:p>
    <w:p w:rsidR="00593C99" w:rsidRPr="00BE1BFB" w:rsidRDefault="00593C99" w:rsidP="00593C99">
      <w:pPr>
        <w:pStyle w:val="GvdeMetniGirintisi"/>
        <w:spacing w:after="0"/>
        <w:ind w:left="0"/>
        <w:rPr>
          <w:rFonts w:ascii="Times New Roman" w:hAnsi="Times New Roman" w:cs="Times New Roman"/>
          <w:sz w:val="22"/>
          <w:szCs w:val="22"/>
        </w:rPr>
      </w:pPr>
      <w:r w:rsidRPr="00BE1BFB">
        <w:rPr>
          <w:rFonts w:ascii="Times New Roman" w:hAnsi="Times New Roman" w:cs="Times New Roman"/>
          <w:b/>
          <w:sz w:val="22"/>
          <w:szCs w:val="22"/>
        </w:rPr>
        <w:t>TEMEL İŞ VE SORUMLULUKLAR :</w:t>
      </w:r>
      <w:r w:rsidRPr="00BE1BFB">
        <w:rPr>
          <w:sz w:val="22"/>
          <w:szCs w:val="22"/>
        </w:rPr>
        <w:t xml:space="preserve"> </w:t>
      </w:r>
      <w:r w:rsidRPr="00BE1BFB">
        <w:rPr>
          <w:rFonts w:ascii="Times New Roman" w:hAnsi="Times New Roman" w:cs="Times New Roman"/>
          <w:sz w:val="22"/>
          <w:szCs w:val="22"/>
        </w:rPr>
        <w:t>Mesleki usül ve teknikleri uygulayarak hastalığın tedavisine iştirak etmek.</w:t>
      </w:r>
    </w:p>
    <w:p w:rsidR="00593C99" w:rsidRDefault="00593C99" w:rsidP="0080610B">
      <w:pPr>
        <w:pStyle w:val="Balk1"/>
        <w:spacing w:line="360" w:lineRule="auto"/>
        <w:ind w:left="533" w:right="38"/>
        <w:rPr>
          <w:color w:val="FF0000"/>
          <w:sz w:val="24"/>
          <w:szCs w:val="24"/>
        </w:rPr>
      </w:pPr>
    </w:p>
    <w:p w:rsidR="0080610B" w:rsidRPr="00224311" w:rsidRDefault="0080610B" w:rsidP="0080610B">
      <w:pPr>
        <w:pStyle w:val="Balk1"/>
        <w:spacing w:line="360" w:lineRule="auto"/>
        <w:ind w:left="533" w:right="38"/>
        <w:rPr>
          <w:color w:val="FF0000"/>
          <w:sz w:val="24"/>
          <w:szCs w:val="24"/>
        </w:rPr>
      </w:pPr>
      <w:r w:rsidRPr="00224311">
        <w:rPr>
          <w:color w:val="FF0000"/>
          <w:sz w:val="24"/>
          <w:szCs w:val="24"/>
        </w:rPr>
        <w:t>Klinik Psikolog  Görev Ve Taınımı</w:t>
      </w:r>
    </w:p>
    <w:p w:rsidR="0080610B" w:rsidRPr="0080610B" w:rsidRDefault="0080610B" w:rsidP="0080610B">
      <w:pPr>
        <w:numPr>
          <w:ilvl w:val="0"/>
          <w:numId w:val="1"/>
        </w:numPr>
        <w:spacing w:after="5" w:line="360" w:lineRule="auto"/>
        <w:ind w:right="10" w:firstLine="485"/>
        <w:jc w:val="both"/>
        <w:rPr>
          <w:sz w:val="24"/>
          <w:szCs w:val="24"/>
        </w:rPr>
      </w:pPr>
      <w:r w:rsidRPr="0080610B">
        <w:rPr>
          <w:sz w:val="24"/>
          <w:szCs w:val="24"/>
        </w:rPr>
        <w:t>Uluslararası Hastalık Sınıflandırma (ICD — 10) listesinde FOO ile F99 kodları arasında yer alan hastalıklarda ilgili uzman tabibin teşhisine ve tedavi için yönlendirmesine bağlı olarak, hastalara eğitimini aldığı terapi ve psikolojik destek hizmetlerini verir.</w:t>
      </w:r>
    </w:p>
    <w:p w:rsidR="0080610B" w:rsidRPr="0080610B" w:rsidRDefault="0080610B" w:rsidP="0080610B">
      <w:pPr>
        <w:numPr>
          <w:ilvl w:val="0"/>
          <w:numId w:val="1"/>
        </w:numPr>
        <w:spacing w:after="5" w:line="360" w:lineRule="auto"/>
        <w:ind w:right="10" w:firstLine="485"/>
        <w:jc w:val="both"/>
        <w:rPr>
          <w:sz w:val="24"/>
          <w:szCs w:val="24"/>
        </w:rPr>
      </w:pPr>
      <w:r w:rsidRPr="0080610B">
        <w:rPr>
          <w:sz w:val="24"/>
          <w:szCs w:val="24"/>
        </w:rPr>
        <w:t>Gözlem ve görüşme teknikleri kullanır; eğitimini almış olmak kaydı ile zeka, kişilik, gelişim, nöropsikolojik testler, ilgi, tutum ve uyum envanterleri gibi araçları uygular ve yorumlar.</w:t>
      </w:r>
    </w:p>
    <w:p w:rsidR="0080610B" w:rsidRPr="0080610B" w:rsidRDefault="0080610B" w:rsidP="0080610B">
      <w:pPr>
        <w:numPr>
          <w:ilvl w:val="0"/>
          <w:numId w:val="1"/>
        </w:numPr>
        <w:spacing w:after="5" w:line="360" w:lineRule="auto"/>
        <w:ind w:right="10" w:firstLine="485"/>
        <w:jc w:val="both"/>
        <w:rPr>
          <w:sz w:val="24"/>
          <w:szCs w:val="24"/>
        </w:rPr>
      </w:pPr>
      <w:r w:rsidRPr="0080610B">
        <w:rPr>
          <w:sz w:val="24"/>
          <w:szCs w:val="24"/>
        </w:rPr>
        <w:t>Kullandığı ölçme, değerlendirme yöntemlerinin psikometrik özelliklerine, verdiği psikolojik hizmetlerin ya da eğitim programlarının etkinliğinin değerlendirilmesine yönelik çalışmalar/araştırmalar yapar.</w:t>
      </w:r>
    </w:p>
    <w:p w:rsidR="0080610B" w:rsidRPr="0080610B" w:rsidRDefault="0080610B" w:rsidP="0080610B">
      <w:pPr>
        <w:spacing w:line="360" w:lineRule="auto"/>
        <w:ind w:left="134" w:right="10" w:firstLine="475"/>
        <w:rPr>
          <w:sz w:val="24"/>
          <w:szCs w:val="24"/>
        </w:rPr>
      </w:pPr>
      <w:r w:rsidRPr="0080610B">
        <w:rPr>
          <w:sz w:val="24"/>
          <w:szCs w:val="24"/>
        </w:rPr>
        <w:t>ç) Eğitimini almış olduğu alanlarda hastalara, hasta yakınlarına, ekipteki tüm elemanlara insan ve davranışları hakkında kuramsal ve uygulamalı eğitimler verir.</w:t>
      </w:r>
    </w:p>
    <w:p w:rsidR="0080610B" w:rsidRPr="0080610B" w:rsidRDefault="0080610B" w:rsidP="0080610B">
      <w:pPr>
        <w:numPr>
          <w:ilvl w:val="0"/>
          <w:numId w:val="2"/>
        </w:numPr>
        <w:spacing w:after="5" w:line="360" w:lineRule="auto"/>
        <w:ind w:right="10" w:firstLine="485"/>
        <w:jc w:val="both"/>
        <w:rPr>
          <w:sz w:val="24"/>
          <w:szCs w:val="24"/>
        </w:rPr>
      </w:pPr>
      <w:r w:rsidRPr="0080610B">
        <w:rPr>
          <w:sz w:val="24"/>
          <w:szCs w:val="24"/>
        </w:rPr>
        <w:t>Toplum ruh sağlığını korumaya yönelik faaliyetlere katılır, katkı sağlar.</w:t>
      </w:r>
    </w:p>
    <w:p w:rsidR="0080610B" w:rsidRPr="0080610B" w:rsidRDefault="0080610B" w:rsidP="0080610B">
      <w:pPr>
        <w:numPr>
          <w:ilvl w:val="0"/>
          <w:numId w:val="2"/>
        </w:numPr>
        <w:spacing w:after="31" w:line="360" w:lineRule="auto"/>
        <w:ind w:right="10" w:firstLine="485"/>
        <w:jc w:val="both"/>
        <w:rPr>
          <w:sz w:val="24"/>
          <w:szCs w:val="24"/>
        </w:rPr>
      </w:pPr>
      <w:r w:rsidRPr="0080610B">
        <w:rPr>
          <w:sz w:val="24"/>
          <w:szCs w:val="24"/>
        </w:rPr>
        <w:t>Psikolojik değerlendi</w:t>
      </w:r>
      <w:r>
        <w:rPr>
          <w:sz w:val="24"/>
          <w:szCs w:val="24"/>
        </w:rPr>
        <w:t>r</w:t>
      </w:r>
      <w:r w:rsidRPr="0080610B">
        <w:rPr>
          <w:sz w:val="24"/>
          <w:szCs w:val="24"/>
        </w:rPr>
        <w:t>me ile hastalık olarak tanımlanmayan ve Ek-I/A de yer alan durumlarda eğitimini aldığı psikoterapi uygulamalarını yapar.</w:t>
      </w:r>
    </w:p>
    <w:p w:rsidR="0080610B" w:rsidRPr="0080610B" w:rsidRDefault="0080610B" w:rsidP="0080610B">
      <w:pPr>
        <w:numPr>
          <w:ilvl w:val="0"/>
          <w:numId w:val="2"/>
        </w:numPr>
        <w:spacing w:after="406" w:line="360" w:lineRule="auto"/>
        <w:ind w:right="10" w:firstLine="485"/>
        <w:jc w:val="both"/>
        <w:rPr>
          <w:sz w:val="24"/>
          <w:szCs w:val="24"/>
        </w:rPr>
      </w:pPr>
      <w:r w:rsidRPr="0080610B">
        <w:rPr>
          <w:sz w:val="24"/>
          <w:szCs w:val="24"/>
        </w:rPr>
        <w:t>Gerekli durumlarda bireyler ya da aileleri için krize müdahale, travma ve afetlerde bireysel/grup psikolojik yardım ya da eğitimini aldığı psikoterapi uygulamalarını yapar ve/veya yapılmasını önerir.</w:t>
      </w:r>
    </w:p>
    <w:p w:rsidR="0080610B" w:rsidRPr="00224311" w:rsidRDefault="0080610B" w:rsidP="0080610B">
      <w:pPr>
        <w:pStyle w:val="Balk1"/>
        <w:spacing w:after="209" w:line="360" w:lineRule="auto"/>
        <w:ind w:left="10" w:right="38"/>
        <w:rPr>
          <w:color w:val="FF0000"/>
          <w:sz w:val="24"/>
          <w:szCs w:val="24"/>
        </w:rPr>
      </w:pPr>
      <w:r w:rsidRPr="00224311">
        <w:rPr>
          <w:color w:val="FF0000"/>
          <w:sz w:val="24"/>
          <w:szCs w:val="24"/>
        </w:rPr>
        <w:lastRenderedPageBreak/>
        <w:t>Ek-I/A</w:t>
      </w:r>
    </w:p>
    <w:p w:rsidR="0080610B" w:rsidRPr="00224311" w:rsidRDefault="0080610B" w:rsidP="0080610B">
      <w:pPr>
        <w:spacing w:line="360" w:lineRule="auto"/>
        <w:ind w:left="1056" w:right="235" w:hanging="115"/>
        <w:rPr>
          <w:color w:val="FF0000"/>
          <w:sz w:val="24"/>
          <w:szCs w:val="24"/>
        </w:rPr>
      </w:pPr>
      <w:r w:rsidRPr="00224311">
        <w:rPr>
          <w:color w:val="FF0000"/>
          <w:sz w:val="24"/>
          <w:szCs w:val="24"/>
        </w:rPr>
        <w:t>Klinik psikologların ilgili uzman tabibin teşhisine ve tedavi için yönlendirmesine bağlı olmadan psikoterapi yapabilecekleri hastalık olmayan durumlar</w:t>
      </w:r>
    </w:p>
    <w:p w:rsidR="0080610B" w:rsidRPr="0080610B" w:rsidRDefault="0080610B" w:rsidP="0080610B">
      <w:pPr>
        <w:numPr>
          <w:ilvl w:val="0"/>
          <w:numId w:val="3"/>
        </w:numPr>
        <w:spacing w:after="30" w:line="360" w:lineRule="auto"/>
        <w:ind w:right="10" w:firstLine="375"/>
        <w:jc w:val="both"/>
        <w:rPr>
          <w:sz w:val="24"/>
          <w:szCs w:val="24"/>
        </w:rPr>
      </w:pPr>
      <w:r w:rsidRPr="0080610B">
        <w:rPr>
          <w:sz w:val="24"/>
          <w:szCs w:val="24"/>
        </w:rPr>
        <w:t>İhmal ve terk (Eş, ebeveyn, tanıdık, arkadaş, diğer kişi veya kişiler tarafından)</w:t>
      </w:r>
    </w:p>
    <w:p w:rsidR="0080610B" w:rsidRPr="0080610B" w:rsidRDefault="0080610B" w:rsidP="0080610B">
      <w:pPr>
        <w:numPr>
          <w:ilvl w:val="0"/>
          <w:numId w:val="3"/>
        </w:numPr>
        <w:spacing w:after="5" w:line="360" w:lineRule="auto"/>
        <w:ind w:right="10" w:firstLine="375"/>
        <w:jc w:val="both"/>
        <w:rPr>
          <w:sz w:val="24"/>
          <w:szCs w:val="24"/>
        </w:rPr>
      </w:pPr>
      <w:r w:rsidRPr="0080610B">
        <w:rPr>
          <w:sz w:val="24"/>
          <w:szCs w:val="24"/>
        </w:rPr>
        <w:t>Kötü muamele (Eş, ebeveyn, tanıdık veya arkadaş, resmi otoriteler, çocuk(lar), diğer kişi veya kişiler tarafından)</w:t>
      </w:r>
    </w:p>
    <w:p w:rsidR="0080610B" w:rsidRPr="0080610B" w:rsidRDefault="0080610B" w:rsidP="0080610B">
      <w:pPr>
        <w:numPr>
          <w:ilvl w:val="0"/>
          <w:numId w:val="3"/>
        </w:numPr>
        <w:spacing w:after="5" w:line="360" w:lineRule="auto"/>
        <w:ind w:right="10" w:firstLine="375"/>
        <w:jc w:val="both"/>
        <w:rPr>
          <w:sz w:val="24"/>
          <w:szCs w:val="24"/>
        </w:rPr>
      </w:pPr>
      <w:r w:rsidRPr="0080610B">
        <w:rPr>
          <w:sz w:val="24"/>
          <w:szCs w:val="24"/>
        </w:rPr>
        <w:t>Hastalık ve tedavi sonrası dönem</w:t>
      </w:r>
    </w:p>
    <w:p w:rsidR="0080610B" w:rsidRPr="0080610B" w:rsidRDefault="0080610B" w:rsidP="0080610B">
      <w:pPr>
        <w:spacing w:line="360" w:lineRule="auto"/>
        <w:ind w:left="855" w:right="10"/>
        <w:rPr>
          <w:sz w:val="24"/>
          <w:szCs w:val="24"/>
        </w:rPr>
      </w:pPr>
      <w:r w:rsidRPr="0080610B">
        <w:rPr>
          <w:sz w:val="24"/>
          <w:szCs w:val="24"/>
        </w:rPr>
        <w:t>ç) Eğitim ve okuma yazma ile ilgili problemler</w:t>
      </w:r>
    </w:p>
    <w:p w:rsidR="0080610B" w:rsidRPr="0080610B" w:rsidRDefault="0080610B" w:rsidP="0080610B">
      <w:pPr>
        <w:numPr>
          <w:ilvl w:val="2"/>
          <w:numId w:val="6"/>
        </w:numPr>
        <w:spacing w:after="5" w:line="360" w:lineRule="auto"/>
        <w:ind w:right="10" w:hanging="178"/>
        <w:jc w:val="both"/>
        <w:rPr>
          <w:sz w:val="24"/>
          <w:szCs w:val="24"/>
        </w:rPr>
      </w:pPr>
      <w:r w:rsidRPr="0080610B">
        <w:rPr>
          <w:sz w:val="24"/>
          <w:szCs w:val="24"/>
        </w:rPr>
        <w:t>Okula gidememe</w:t>
      </w:r>
    </w:p>
    <w:p w:rsidR="0080610B" w:rsidRPr="0080610B" w:rsidRDefault="0080610B" w:rsidP="0080610B">
      <w:pPr>
        <w:numPr>
          <w:ilvl w:val="2"/>
          <w:numId w:val="6"/>
        </w:numPr>
        <w:spacing w:after="5" w:line="360" w:lineRule="auto"/>
        <w:ind w:right="10" w:hanging="178"/>
        <w:jc w:val="both"/>
        <w:rPr>
          <w:sz w:val="24"/>
          <w:szCs w:val="24"/>
        </w:rPr>
      </w:pPr>
      <w:r w:rsidRPr="0080610B">
        <w:rPr>
          <w:sz w:val="24"/>
          <w:szCs w:val="24"/>
        </w:rPr>
        <w:t>Okur-yazar olmama ve düşük düzeyde okuma yazma</w:t>
      </w:r>
    </w:p>
    <w:p w:rsidR="0080610B" w:rsidRPr="0080610B" w:rsidRDefault="0080610B" w:rsidP="0080610B">
      <w:pPr>
        <w:numPr>
          <w:ilvl w:val="2"/>
          <w:numId w:val="6"/>
        </w:numPr>
        <w:spacing w:after="5" w:line="360" w:lineRule="auto"/>
        <w:ind w:right="10" w:hanging="178"/>
        <w:jc w:val="both"/>
        <w:rPr>
          <w:sz w:val="24"/>
          <w:szCs w:val="24"/>
        </w:rPr>
      </w:pPr>
      <w:r w:rsidRPr="0080610B">
        <w:rPr>
          <w:sz w:val="24"/>
          <w:szCs w:val="24"/>
        </w:rPr>
        <w:t>Okulda başarısızlık</w:t>
      </w:r>
    </w:p>
    <w:p w:rsidR="0080610B" w:rsidRPr="0080610B" w:rsidRDefault="0080610B" w:rsidP="0080610B">
      <w:pPr>
        <w:numPr>
          <w:ilvl w:val="2"/>
          <w:numId w:val="6"/>
        </w:numPr>
        <w:spacing w:after="5" w:line="360" w:lineRule="auto"/>
        <w:ind w:right="10" w:hanging="178"/>
        <w:jc w:val="both"/>
        <w:rPr>
          <w:sz w:val="24"/>
          <w:szCs w:val="24"/>
        </w:rPr>
      </w:pPr>
      <w:r w:rsidRPr="0080610B">
        <w:rPr>
          <w:sz w:val="24"/>
          <w:szCs w:val="24"/>
        </w:rPr>
        <w:t>Sınavlarda başarısızlık</w:t>
      </w:r>
    </w:p>
    <w:p w:rsidR="0080610B" w:rsidRPr="0080610B" w:rsidRDefault="0080610B" w:rsidP="0080610B">
      <w:pPr>
        <w:numPr>
          <w:ilvl w:val="2"/>
          <w:numId w:val="6"/>
        </w:numPr>
        <w:spacing w:after="5" w:line="360" w:lineRule="auto"/>
        <w:ind w:right="10" w:hanging="178"/>
        <w:jc w:val="both"/>
        <w:rPr>
          <w:sz w:val="24"/>
          <w:szCs w:val="24"/>
        </w:rPr>
      </w:pPr>
      <w:r w:rsidRPr="0080610B">
        <w:rPr>
          <w:sz w:val="24"/>
          <w:szCs w:val="24"/>
        </w:rPr>
        <w:t>Sınıf arkadaşları ve öğretmenlerle anlaşmazlık ve eğitim intibaksızlığı</w:t>
      </w:r>
    </w:p>
    <w:p w:rsidR="0080610B" w:rsidRPr="0080610B" w:rsidRDefault="0080610B" w:rsidP="0080610B">
      <w:pPr>
        <w:numPr>
          <w:ilvl w:val="2"/>
          <w:numId w:val="6"/>
        </w:numPr>
        <w:spacing w:after="26" w:line="360" w:lineRule="auto"/>
        <w:ind w:right="10" w:hanging="178"/>
        <w:jc w:val="both"/>
        <w:rPr>
          <w:sz w:val="24"/>
          <w:szCs w:val="24"/>
        </w:rPr>
      </w:pPr>
      <w:r w:rsidRPr="0080610B">
        <w:rPr>
          <w:sz w:val="24"/>
          <w:szCs w:val="24"/>
        </w:rPr>
        <w:t>Eğitim ve okuma yazmayla ilgili diğer problemler</w:t>
      </w:r>
    </w:p>
    <w:p w:rsidR="0080610B" w:rsidRPr="0080610B" w:rsidRDefault="0080610B" w:rsidP="0080610B">
      <w:pPr>
        <w:numPr>
          <w:ilvl w:val="0"/>
          <w:numId w:val="3"/>
        </w:numPr>
        <w:spacing w:after="5" w:line="360" w:lineRule="auto"/>
        <w:ind w:right="10" w:firstLine="375"/>
        <w:jc w:val="both"/>
        <w:rPr>
          <w:sz w:val="24"/>
          <w:szCs w:val="24"/>
        </w:rPr>
      </w:pPr>
      <w:r w:rsidRPr="0080610B">
        <w:rPr>
          <w:sz w:val="24"/>
          <w:szCs w:val="24"/>
        </w:rPr>
        <w:t>İş ve işsizlikle ilgili problemler</w:t>
      </w:r>
    </w:p>
    <w:p w:rsidR="0080610B" w:rsidRPr="0080610B" w:rsidRDefault="0080610B" w:rsidP="0080610B">
      <w:pPr>
        <w:numPr>
          <w:ilvl w:val="2"/>
          <w:numId w:val="8"/>
        </w:numPr>
        <w:spacing w:after="5" w:line="360" w:lineRule="auto"/>
        <w:ind w:right="10" w:firstLine="4"/>
        <w:jc w:val="both"/>
        <w:rPr>
          <w:sz w:val="24"/>
          <w:szCs w:val="24"/>
        </w:rPr>
      </w:pPr>
      <w:r w:rsidRPr="0080610B">
        <w:rPr>
          <w:sz w:val="24"/>
          <w:szCs w:val="24"/>
        </w:rPr>
        <w:t>İşsiz kalma,</w:t>
      </w:r>
    </w:p>
    <w:p w:rsidR="0080610B" w:rsidRPr="0080610B" w:rsidRDefault="0080610B" w:rsidP="0080610B">
      <w:pPr>
        <w:numPr>
          <w:ilvl w:val="2"/>
          <w:numId w:val="8"/>
        </w:numPr>
        <w:spacing w:after="5" w:line="360" w:lineRule="auto"/>
        <w:ind w:right="10" w:firstLine="4"/>
        <w:jc w:val="both"/>
        <w:rPr>
          <w:sz w:val="24"/>
          <w:szCs w:val="24"/>
        </w:rPr>
      </w:pPr>
      <w:r w:rsidRPr="0080610B">
        <w:rPr>
          <w:sz w:val="24"/>
          <w:szCs w:val="24"/>
        </w:rPr>
        <w:t>İş değiştirme</w:t>
      </w:r>
    </w:p>
    <w:p w:rsidR="0080610B" w:rsidRPr="0080610B" w:rsidRDefault="0080610B" w:rsidP="0080610B">
      <w:pPr>
        <w:numPr>
          <w:ilvl w:val="2"/>
          <w:numId w:val="8"/>
        </w:numPr>
        <w:spacing w:after="5" w:line="360" w:lineRule="auto"/>
        <w:ind w:right="10" w:firstLine="4"/>
        <w:jc w:val="both"/>
        <w:rPr>
          <w:sz w:val="24"/>
          <w:szCs w:val="24"/>
        </w:rPr>
      </w:pPr>
      <w:r w:rsidRPr="0080610B">
        <w:rPr>
          <w:sz w:val="24"/>
          <w:szCs w:val="24"/>
        </w:rPr>
        <w:t>İş kaybı tehlikesi</w:t>
      </w:r>
    </w:p>
    <w:p w:rsidR="0080610B" w:rsidRPr="0080610B" w:rsidRDefault="0080610B" w:rsidP="0080610B">
      <w:pPr>
        <w:numPr>
          <w:ilvl w:val="2"/>
          <w:numId w:val="8"/>
        </w:numPr>
        <w:spacing w:after="5" w:line="360" w:lineRule="auto"/>
        <w:ind w:right="10" w:firstLine="4"/>
        <w:jc w:val="both"/>
        <w:rPr>
          <w:sz w:val="24"/>
          <w:szCs w:val="24"/>
        </w:rPr>
      </w:pPr>
      <w:r w:rsidRPr="0080610B">
        <w:rPr>
          <w:sz w:val="24"/>
          <w:szCs w:val="24"/>
        </w:rPr>
        <w:t>Stresli çalışma programı</w:t>
      </w:r>
    </w:p>
    <w:p w:rsidR="0080610B" w:rsidRPr="0080610B" w:rsidRDefault="0080610B" w:rsidP="0080610B">
      <w:pPr>
        <w:numPr>
          <w:ilvl w:val="2"/>
          <w:numId w:val="8"/>
        </w:numPr>
        <w:spacing w:after="5" w:line="360" w:lineRule="auto"/>
        <w:ind w:right="10" w:firstLine="4"/>
        <w:jc w:val="both"/>
        <w:rPr>
          <w:sz w:val="24"/>
          <w:szCs w:val="24"/>
        </w:rPr>
      </w:pPr>
      <w:r w:rsidRPr="0080610B">
        <w:rPr>
          <w:sz w:val="24"/>
          <w:szCs w:val="24"/>
        </w:rPr>
        <w:t>İşveren ve iş arkadaşlarıyla anlaşmazlık</w:t>
      </w:r>
    </w:p>
    <w:p w:rsidR="0080610B" w:rsidRPr="0080610B" w:rsidRDefault="0080610B" w:rsidP="0080610B">
      <w:pPr>
        <w:numPr>
          <w:ilvl w:val="2"/>
          <w:numId w:val="8"/>
        </w:numPr>
        <w:spacing w:after="5" w:line="360" w:lineRule="auto"/>
        <w:ind w:right="10" w:firstLine="4"/>
        <w:jc w:val="both"/>
        <w:rPr>
          <w:sz w:val="24"/>
          <w:szCs w:val="24"/>
        </w:rPr>
      </w:pPr>
      <w:r w:rsidRPr="0080610B">
        <w:rPr>
          <w:sz w:val="24"/>
          <w:szCs w:val="24"/>
        </w:rPr>
        <w:t>Çalışmayla ilgili diğer fiziksel ve zihinsel zorluklar 7) İşle ilgili diğer problemler</w:t>
      </w:r>
    </w:p>
    <w:p w:rsidR="0080610B" w:rsidRPr="0080610B" w:rsidRDefault="0080610B" w:rsidP="0080610B">
      <w:pPr>
        <w:numPr>
          <w:ilvl w:val="0"/>
          <w:numId w:val="3"/>
        </w:numPr>
        <w:spacing w:after="5" w:line="360" w:lineRule="auto"/>
        <w:ind w:right="10" w:firstLine="375"/>
        <w:jc w:val="both"/>
        <w:rPr>
          <w:sz w:val="24"/>
          <w:szCs w:val="24"/>
        </w:rPr>
      </w:pPr>
      <w:r w:rsidRPr="0080610B">
        <w:rPr>
          <w:sz w:val="24"/>
          <w:szCs w:val="24"/>
        </w:rPr>
        <w:t>Sosyal çevreyle ilgili problemler</w:t>
      </w:r>
    </w:p>
    <w:p w:rsidR="0080610B" w:rsidRPr="0080610B" w:rsidRDefault="0080610B" w:rsidP="0080610B">
      <w:pPr>
        <w:numPr>
          <w:ilvl w:val="2"/>
          <w:numId w:val="7"/>
        </w:numPr>
        <w:spacing w:after="5" w:line="360" w:lineRule="auto"/>
        <w:ind w:right="10" w:hanging="178"/>
        <w:jc w:val="both"/>
        <w:rPr>
          <w:sz w:val="24"/>
          <w:szCs w:val="24"/>
        </w:rPr>
      </w:pPr>
      <w:r w:rsidRPr="0080610B">
        <w:rPr>
          <w:sz w:val="24"/>
          <w:szCs w:val="24"/>
        </w:rPr>
        <w:t>Hayat-dönemindeki geçişlerde uyum problemleri</w:t>
      </w:r>
    </w:p>
    <w:p w:rsidR="0080610B" w:rsidRPr="0080610B" w:rsidRDefault="0080610B" w:rsidP="0080610B">
      <w:pPr>
        <w:numPr>
          <w:ilvl w:val="2"/>
          <w:numId w:val="7"/>
        </w:numPr>
        <w:spacing w:after="5" w:line="360" w:lineRule="auto"/>
        <w:ind w:right="10" w:hanging="178"/>
        <w:jc w:val="both"/>
        <w:rPr>
          <w:sz w:val="24"/>
          <w:szCs w:val="24"/>
        </w:rPr>
      </w:pPr>
      <w:r w:rsidRPr="0080610B">
        <w:rPr>
          <w:sz w:val="24"/>
          <w:szCs w:val="24"/>
        </w:rPr>
        <w:t>Sorunlu ebeveyn durumu</w:t>
      </w:r>
    </w:p>
    <w:p w:rsidR="0080610B" w:rsidRPr="0080610B" w:rsidRDefault="0080610B" w:rsidP="0080610B">
      <w:pPr>
        <w:numPr>
          <w:ilvl w:val="2"/>
          <w:numId w:val="7"/>
        </w:numPr>
        <w:spacing w:after="5" w:line="360" w:lineRule="auto"/>
        <w:ind w:right="10" w:hanging="178"/>
        <w:jc w:val="both"/>
        <w:rPr>
          <w:sz w:val="24"/>
          <w:szCs w:val="24"/>
        </w:rPr>
      </w:pPr>
      <w:r w:rsidRPr="0080610B">
        <w:rPr>
          <w:sz w:val="24"/>
          <w:szCs w:val="24"/>
        </w:rPr>
        <w:t>Tek başına yaşama, yalnız kalma</w:t>
      </w:r>
    </w:p>
    <w:p w:rsidR="0080610B" w:rsidRPr="0080610B" w:rsidRDefault="0080610B" w:rsidP="0080610B">
      <w:pPr>
        <w:numPr>
          <w:ilvl w:val="2"/>
          <w:numId w:val="7"/>
        </w:numPr>
        <w:spacing w:after="5" w:line="360" w:lineRule="auto"/>
        <w:ind w:right="10" w:hanging="178"/>
        <w:jc w:val="both"/>
        <w:rPr>
          <w:sz w:val="24"/>
          <w:szCs w:val="24"/>
        </w:rPr>
      </w:pPr>
      <w:r w:rsidRPr="0080610B">
        <w:rPr>
          <w:sz w:val="24"/>
          <w:szCs w:val="24"/>
        </w:rPr>
        <w:t>Kültürel uyum güçlüğü</w:t>
      </w:r>
    </w:p>
    <w:p w:rsidR="0080610B" w:rsidRPr="0080610B" w:rsidRDefault="0080610B" w:rsidP="0080610B">
      <w:pPr>
        <w:numPr>
          <w:ilvl w:val="2"/>
          <w:numId w:val="7"/>
        </w:numPr>
        <w:spacing w:after="5" w:line="360" w:lineRule="auto"/>
        <w:ind w:right="10" w:hanging="178"/>
        <w:jc w:val="both"/>
        <w:rPr>
          <w:sz w:val="24"/>
          <w:szCs w:val="24"/>
        </w:rPr>
      </w:pPr>
      <w:r w:rsidRPr="0080610B">
        <w:rPr>
          <w:sz w:val="24"/>
          <w:szCs w:val="24"/>
        </w:rPr>
        <w:t>Sosyal uzaklaştırma ve red</w:t>
      </w:r>
    </w:p>
    <w:p w:rsidR="0080610B" w:rsidRPr="0080610B" w:rsidRDefault="0080610B" w:rsidP="0080610B">
      <w:pPr>
        <w:numPr>
          <w:ilvl w:val="2"/>
          <w:numId w:val="7"/>
        </w:numPr>
        <w:spacing w:after="5" w:line="360" w:lineRule="auto"/>
        <w:ind w:right="10" w:hanging="178"/>
        <w:jc w:val="both"/>
        <w:rPr>
          <w:sz w:val="24"/>
          <w:szCs w:val="24"/>
        </w:rPr>
      </w:pPr>
      <w:r w:rsidRPr="0080610B">
        <w:rPr>
          <w:sz w:val="24"/>
          <w:szCs w:val="24"/>
        </w:rPr>
        <w:lastRenderedPageBreak/>
        <w:t>Sosyal çevreyle ilgili diğer problemler</w:t>
      </w:r>
    </w:p>
    <w:p w:rsidR="0080610B" w:rsidRPr="0080610B" w:rsidRDefault="0080610B" w:rsidP="0080610B">
      <w:pPr>
        <w:numPr>
          <w:ilvl w:val="0"/>
          <w:numId w:val="3"/>
        </w:numPr>
        <w:spacing w:after="5" w:line="360" w:lineRule="auto"/>
        <w:ind w:right="10" w:firstLine="375"/>
        <w:jc w:val="both"/>
        <w:rPr>
          <w:sz w:val="24"/>
          <w:szCs w:val="24"/>
        </w:rPr>
      </w:pPr>
      <w:r w:rsidRPr="0080610B">
        <w:rPr>
          <w:sz w:val="24"/>
          <w:szCs w:val="24"/>
        </w:rPr>
        <w:t>Çocuklukta olumsuz yaşam olaylarıyla ilgili problemler</w:t>
      </w:r>
    </w:p>
    <w:p w:rsidR="0080610B" w:rsidRPr="0080610B" w:rsidRDefault="0080610B" w:rsidP="0080610B">
      <w:pPr>
        <w:numPr>
          <w:ilvl w:val="2"/>
          <w:numId w:val="5"/>
        </w:numPr>
        <w:spacing w:after="5" w:line="360" w:lineRule="auto"/>
        <w:ind w:right="10" w:hanging="173"/>
        <w:jc w:val="both"/>
        <w:rPr>
          <w:sz w:val="24"/>
          <w:szCs w:val="24"/>
        </w:rPr>
      </w:pPr>
      <w:r w:rsidRPr="0080610B">
        <w:rPr>
          <w:sz w:val="24"/>
          <w:szCs w:val="24"/>
        </w:rPr>
        <w:t>Çocuklukta sevgi ilişkisinin kaybı</w:t>
      </w:r>
    </w:p>
    <w:p w:rsidR="0080610B" w:rsidRPr="0080610B" w:rsidRDefault="0080610B" w:rsidP="0080610B">
      <w:pPr>
        <w:numPr>
          <w:ilvl w:val="2"/>
          <w:numId w:val="5"/>
        </w:numPr>
        <w:spacing w:after="5" w:line="360" w:lineRule="auto"/>
        <w:ind w:right="10" w:hanging="173"/>
        <w:jc w:val="both"/>
        <w:rPr>
          <w:sz w:val="24"/>
          <w:szCs w:val="24"/>
        </w:rPr>
      </w:pPr>
      <w:r w:rsidRPr="0080610B">
        <w:rPr>
          <w:sz w:val="24"/>
          <w:szCs w:val="24"/>
        </w:rPr>
        <w:t>Çocukluk döneminde evden ayrılma</w:t>
      </w:r>
    </w:p>
    <w:p w:rsidR="0080610B" w:rsidRPr="0080610B" w:rsidRDefault="0080610B" w:rsidP="0080610B">
      <w:pPr>
        <w:tabs>
          <w:tab w:val="center" w:pos="568"/>
          <w:tab w:val="center" w:pos="2814"/>
        </w:tabs>
        <w:spacing w:line="360" w:lineRule="auto"/>
        <w:rPr>
          <w:sz w:val="24"/>
          <w:szCs w:val="24"/>
        </w:rPr>
      </w:pPr>
      <w:r w:rsidRPr="0080610B">
        <w:rPr>
          <w:sz w:val="24"/>
          <w:szCs w:val="24"/>
        </w:rPr>
        <w:tab/>
      </w:r>
      <w:r w:rsidRPr="0080610B">
        <w:rPr>
          <w:noProof/>
          <w:sz w:val="24"/>
          <w:szCs w:val="24"/>
        </w:rPr>
        <w:drawing>
          <wp:inline distT="0" distB="0" distL="0" distR="0">
            <wp:extent cx="6099" cy="6097"/>
            <wp:effectExtent l="0" t="0" r="0" b="0"/>
            <wp:docPr id="7592" name="Picture 7592"/>
            <wp:cNvGraphicFramePr/>
            <a:graphic xmlns:a="http://schemas.openxmlformats.org/drawingml/2006/main">
              <a:graphicData uri="http://schemas.openxmlformats.org/drawingml/2006/picture">
                <pic:pic xmlns:pic="http://schemas.openxmlformats.org/drawingml/2006/picture">
                  <pic:nvPicPr>
                    <pic:cNvPr id="7592" name="Picture 7592"/>
                    <pic:cNvPicPr/>
                  </pic:nvPicPr>
                  <pic:blipFill>
                    <a:blip r:embed="rId7"/>
                    <a:stretch>
                      <a:fillRect/>
                    </a:stretch>
                  </pic:blipFill>
                  <pic:spPr>
                    <a:xfrm>
                      <a:off x="0" y="0"/>
                      <a:ext cx="6099" cy="6097"/>
                    </a:xfrm>
                    <a:prstGeom prst="rect">
                      <a:avLst/>
                    </a:prstGeom>
                  </pic:spPr>
                </pic:pic>
              </a:graphicData>
            </a:graphic>
          </wp:inline>
        </w:drawing>
      </w:r>
      <w:r w:rsidRPr="0080610B">
        <w:rPr>
          <w:sz w:val="24"/>
          <w:szCs w:val="24"/>
        </w:rPr>
        <w:tab/>
        <w:t>3) Çocukluk döneminde aile ilişkilerinde değişme</w:t>
      </w:r>
    </w:p>
    <w:p w:rsidR="0080610B" w:rsidRPr="0080610B" w:rsidRDefault="0080610B" w:rsidP="0080610B">
      <w:pPr>
        <w:numPr>
          <w:ilvl w:val="2"/>
          <w:numId w:val="4"/>
        </w:numPr>
        <w:spacing w:after="5" w:line="360" w:lineRule="auto"/>
        <w:ind w:right="10" w:firstLine="283"/>
        <w:jc w:val="both"/>
        <w:rPr>
          <w:sz w:val="24"/>
          <w:szCs w:val="24"/>
        </w:rPr>
      </w:pPr>
      <w:r w:rsidRPr="0080610B">
        <w:rPr>
          <w:sz w:val="24"/>
          <w:szCs w:val="24"/>
        </w:rPr>
        <w:t>Çocukluk döneminde öz güvenin kaybına neden olan olaylar</w:t>
      </w:r>
    </w:p>
    <w:p w:rsidR="0080610B" w:rsidRPr="0080610B" w:rsidRDefault="0080610B" w:rsidP="0080610B">
      <w:pPr>
        <w:numPr>
          <w:ilvl w:val="2"/>
          <w:numId w:val="4"/>
        </w:numPr>
        <w:spacing w:after="5" w:line="360" w:lineRule="auto"/>
        <w:ind w:right="10" w:firstLine="283"/>
        <w:jc w:val="both"/>
        <w:rPr>
          <w:sz w:val="24"/>
          <w:szCs w:val="24"/>
        </w:rPr>
      </w:pPr>
      <w:r w:rsidRPr="0080610B">
        <w:rPr>
          <w:sz w:val="24"/>
          <w:szCs w:val="24"/>
        </w:rPr>
        <w:t>Yakın çevre içindeki kişi tarafından çocuğun cinsel suistimaliyle ile ilgili problemler</w:t>
      </w:r>
    </w:p>
    <w:p w:rsidR="0080610B" w:rsidRPr="0080610B" w:rsidRDefault="0080610B" w:rsidP="0080610B">
      <w:pPr>
        <w:numPr>
          <w:ilvl w:val="2"/>
          <w:numId w:val="4"/>
        </w:numPr>
        <w:spacing w:after="5" w:line="360" w:lineRule="auto"/>
        <w:ind w:right="10" w:firstLine="283"/>
        <w:jc w:val="both"/>
        <w:rPr>
          <w:sz w:val="24"/>
          <w:szCs w:val="24"/>
        </w:rPr>
      </w:pPr>
      <w:r w:rsidRPr="0080610B">
        <w:rPr>
          <w:sz w:val="24"/>
          <w:szCs w:val="24"/>
        </w:rPr>
        <w:t>Yakın çevre dışındaki kişi tarafından çocuğun cinsel suistimaliyle ile ilgili problemler</w:t>
      </w:r>
    </w:p>
    <w:p w:rsidR="0080610B" w:rsidRPr="0080610B" w:rsidRDefault="0080610B" w:rsidP="0080610B">
      <w:pPr>
        <w:numPr>
          <w:ilvl w:val="2"/>
          <w:numId w:val="4"/>
        </w:numPr>
        <w:spacing w:after="5" w:line="360" w:lineRule="auto"/>
        <w:ind w:right="10" w:firstLine="283"/>
        <w:jc w:val="both"/>
        <w:rPr>
          <w:sz w:val="24"/>
          <w:szCs w:val="24"/>
        </w:rPr>
      </w:pPr>
      <w:r w:rsidRPr="0080610B">
        <w:rPr>
          <w:sz w:val="24"/>
          <w:szCs w:val="24"/>
        </w:rPr>
        <w:t>Çocuğun fiziksel suistimaliyle ile ilgili problemler</w:t>
      </w:r>
    </w:p>
    <w:p w:rsidR="0080610B" w:rsidRPr="0080610B" w:rsidRDefault="0080610B" w:rsidP="0080610B">
      <w:pPr>
        <w:numPr>
          <w:ilvl w:val="2"/>
          <w:numId w:val="4"/>
        </w:numPr>
        <w:spacing w:after="5" w:line="360" w:lineRule="auto"/>
        <w:ind w:right="10" w:firstLine="283"/>
        <w:jc w:val="both"/>
        <w:rPr>
          <w:sz w:val="24"/>
          <w:szCs w:val="24"/>
        </w:rPr>
      </w:pPr>
      <w:r w:rsidRPr="0080610B">
        <w:rPr>
          <w:sz w:val="24"/>
          <w:szCs w:val="24"/>
        </w:rPr>
        <w:t>Çocukluk dönemindeki kişisel korkutucu olaylar</w:t>
      </w:r>
    </w:p>
    <w:p w:rsidR="0080610B" w:rsidRPr="0080610B" w:rsidRDefault="0080610B" w:rsidP="0080610B">
      <w:pPr>
        <w:numPr>
          <w:ilvl w:val="2"/>
          <w:numId w:val="4"/>
        </w:numPr>
        <w:spacing w:after="5" w:line="360" w:lineRule="auto"/>
        <w:ind w:right="10" w:firstLine="283"/>
        <w:jc w:val="both"/>
        <w:rPr>
          <w:sz w:val="24"/>
          <w:szCs w:val="24"/>
        </w:rPr>
      </w:pPr>
      <w:r w:rsidRPr="0080610B">
        <w:rPr>
          <w:sz w:val="24"/>
          <w:szCs w:val="24"/>
        </w:rPr>
        <w:t>Çocukluk dönemindeki diğer olumsuz yaşam olayları</w:t>
      </w:r>
    </w:p>
    <w:p w:rsidR="0080610B" w:rsidRPr="0080610B" w:rsidRDefault="0080610B" w:rsidP="0080610B">
      <w:pPr>
        <w:spacing w:line="360" w:lineRule="auto"/>
        <w:rPr>
          <w:sz w:val="24"/>
          <w:szCs w:val="24"/>
        </w:rPr>
      </w:pPr>
    </w:p>
    <w:p w:rsidR="0080610B" w:rsidRPr="0080610B" w:rsidRDefault="0080610B" w:rsidP="0080610B">
      <w:pPr>
        <w:numPr>
          <w:ilvl w:val="0"/>
          <w:numId w:val="3"/>
        </w:numPr>
        <w:spacing w:after="5" w:line="360" w:lineRule="auto"/>
        <w:ind w:right="10" w:firstLine="375"/>
        <w:jc w:val="both"/>
        <w:rPr>
          <w:sz w:val="24"/>
          <w:szCs w:val="24"/>
        </w:rPr>
      </w:pPr>
      <w:r w:rsidRPr="0080610B">
        <w:rPr>
          <w:sz w:val="24"/>
          <w:szCs w:val="24"/>
        </w:rPr>
        <w:t>Yetiştirmeyle ilgili diğer problemler</w:t>
      </w:r>
    </w:p>
    <w:p w:rsidR="0080610B" w:rsidRPr="0080610B" w:rsidRDefault="0080610B" w:rsidP="0080610B">
      <w:pPr>
        <w:spacing w:line="360" w:lineRule="auto"/>
        <w:ind w:left="1244" w:right="3006"/>
        <w:rPr>
          <w:sz w:val="24"/>
          <w:szCs w:val="24"/>
        </w:rPr>
      </w:pPr>
      <w:r w:rsidRPr="0080610B">
        <w:rPr>
          <w:sz w:val="24"/>
          <w:szCs w:val="24"/>
        </w:rPr>
        <w:t>l) Yetersiz ebeveyn gözlem ve kontrolü 2) Aşırı koruyucu ebeveyn</w:t>
      </w:r>
    </w:p>
    <w:p w:rsidR="0080610B" w:rsidRPr="0080610B" w:rsidRDefault="0080610B" w:rsidP="0080610B">
      <w:pPr>
        <w:numPr>
          <w:ilvl w:val="1"/>
          <w:numId w:val="3"/>
        </w:numPr>
        <w:spacing w:after="5" w:line="360" w:lineRule="auto"/>
        <w:ind w:right="24" w:hanging="163"/>
        <w:jc w:val="both"/>
        <w:rPr>
          <w:sz w:val="24"/>
          <w:szCs w:val="24"/>
        </w:rPr>
      </w:pPr>
      <w:r w:rsidRPr="0080610B">
        <w:rPr>
          <w:sz w:val="24"/>
          <w:szCs w:val="24"/>
        </w:rPr>
        <w:t>Kurumsal yetiştirme</w:t>
      </w:r>
    </w:p>
    <w:p w:rsidR="0080610B" w:rsidRPr="0080610B" w:rsidRDefault="0080610B" w:rsidP="0080610B">
      <w:pPr>
        <w:numPr>
          <w:ilvl w:val="1"/>
          <w:numId w:val="3"/>
        </w:numPr>
        <w:spacing w:after="4" w:line="360" w:lineRule="auto"/>
        <w:ind w:right="24" w:hanging="163"/>
        <w:jc w:val="both"/>
        <w:rPr>
          <w:sz w:val="24"/>
          <w:szCs w:val="24"/>
        </w:rPr>
      </w:pPr>
      <w:r w:rsidRPr="0080610B">
        <w:rPr>
          <w:sz w:val="24"/>
          <w:szCs w:val="24"/>
        </w:rPr>
        <w:t>Düşmanlığa eğilimli ve sürekli suçlanan çocuk 5) Çocuğun duygusal ihmali</w:t>
      </w:r>
    </w:p>
    <w:p w:rsidR="0080610B" w:rsidRPr="0080610B" w:rsidRDefault="0080610B" w:rsidP="0080610B">
      <w:pPr>
        <w:spacing w:line="360" w:lineRule="auto"/>
        <w:ind w:left="898" w:right="10"/>
        <w:rPr>
          <w:sz w:val="24"/>
          <w:szCs w:val="24"/>
        </w:rPr>
      </w:pPr>
      <w:r w:rsidRPr="0080610B">
        <w:rPr>
          <w:sz w:val="24"/>
          <w:szCs w:val="24"/>
        </w:rPr>
        <w:t>6) Yetişmede ihmalle ilgili diğer problemler</w:t>
      </w:r>
    </w:p>
    <w:p w:rsidR="0080610B" w:rsidRPr="0080610B" w:rsidRDefault="0080610B" w:rsidP="0080610B">
      <w:pPr>
        <w:pStyle w:val="Balk1"/>
        <w:spacing w:line="360" w:lineRule="auto"/>
        <w:ind w:left="898" w:right="596"/>
        <w:rPr>
          <w:sz w:val="24"/>
          <w:szCs w:val="24"/>
        </w:rPr>
      </w:pPr>
      <w:r w:rsidRPr="0080610B">
        <w:rPr>
          <w:sz w:val="24"/>
          <w:szCs w:val="24"/>
        </w:rPr>
        <w:t>7) Uygunsuz ebeveyn baskısı ve diğer anormal yetiştirme ile ilgili problemler 8) Yetiştirmeyle ilgili diğer problemler ğ) Primer destek gruplarıyla ilgili diğer problemler l) Eş veya arkadaş ilişkisindeki problemler 2) Ebeveynler ve eşin ebeveynleriyle ilişkide problemler 3) Akrabalar ile ilişkide problemler</w:t>
      </w:r>
    </w:p>
    <w:p w:rsidR="0080610B" w:rsidRPr="0080610B" w:rsidRDefault="0080610B" w:rsidP="0080610B">
      <w:pPr>
        <w:numPr>
          <w:ilvl w:val="0"/>
          <w:numId w:val="9"/>
        </w:numPr>
        <w:spacing w:after="5" w:line="360" w:lineRule="auto"/>
        <w:ind w:left="1080" w:right="10" w:hanging="182"/>
        <w:jc w:val="both"/>
        <w:rPr>
          <w:sz w:val="24"/>
          <w:szCs w:val="24"/>
        </w:rPr>
      </w:pPr>
      <w:r w:rsidRPr="0080610B">
        <w:rPr>
          <w:sz w:val="24"/>
          <w:szCs w:val="24"/>
        </w:rPr>
        <w:t>Yetersiz aile desteği</w:t>
      </w:r>
    </w:p>
    <w:p w:rsidR="0080610B" w:rsidRPr="0080610B" w:rsidRDefault="0080610B" w:rsidP="0080610B">
      <w:pPr>
        <w:numPr>
          <w:ilvl w:val="0"/>
          <w:numId w:val="9"/>
        </w:numPr>
        <w:spacing w:after="5" w:line="360" w:lineRule="auto"/>
        <w:ind w:left="1080" w:right="10" w:hanging="182"/>
        <w:jc w:val="both"/>
        <w:rPr>
          <w:sz w:val="24"/>
          <w:szCs w:val="24"/>
        </w:rPr>
      </w:pPr>
      <w:r w:rsidRPr="0080610B">
        <w:rPr>
          <w:sz w:val="24"/>
          <w:szCs w:val="24"/>
        </w:rPr>
        <w:t>Aile üyesinin yokluğu</w:t>
      </w:r>
    </w:p>
    <w:p w:rsidR="0080610B" w:rsidRPr="0080610B" w:rsidRDefault="0080610B" w:rsidP="0080610B">
      <w:pPr>
        <w:numPr>
          <w:ilvl w:val="0"/>
          <w:numId w:val="9"/>
        </w:numPr>
        <w:spacing w:after="4" w:line="360" w:lineRule="auto"/>
        <w:ind w:left="1080" w:right="10" w:hanging="182"/>
        <w:jc w:val="both"/>
        <w:rPr>
          <w:sz w:val="24"/>
          <w:szCs w:val="24"/>
        </w:rPr>
      </w:pPr>
      <w:r w:rsidRPr="0080610B">
        <w:rPr>
          <w:sz w:val="24"/>
          <w:szCs w:val="24"/>
        </w:rPr>
        <w:lastRenderedPageBreak/>
        <w:t>Aile üyesinin ortadan kaybolması ve ölümü 7) Ayrılık veya boşanma sonucunda ailenin parçalanması 8) Aile ve ev halkını etkileyen diğer stresli yaşam olayları 9) Primer destek grubuyla ilgili diğer problemler h) Psikososyal durumlarla ilgili problemler l) Tehlikeli ve zararlı olduğu bilinen davranışsal ve psikolojik girişimleri isteme ve kabul 2) Danışmanlarla anlaşmazlık 3) Psikososyal durumla ilgili diğer problemler ı) Cinsel eğilim, davranış ve uyumla ilgili danışma 1) Cinsel eğilimle ilgili danışma</w:t>
      </w:r>
    </w:p>
    <w:p w:rsidR="0080610B" w:rsidRPr="0080610B" w:rsidRDefault="0080610B" w:rsidP="0080610B">
      <w:pPr>
        <w:numPr>
          <w:ilvl w:val="0"/>
          <w:numId w:val="10"/>
        </w:numPr>
        <w:spacing w:after="5" w:line="360" w:lineRule="auto"/>
        <w:ind w:right="24" w:hanging="192"/>
        <w:jc w:val="both"/>
        <w:rPr>
          <w:sz w:val="24"/>
          <w:szCs w:val="24"/>
        </w:rPr>
      </w:pPr>
      <w:r w:rsidRPr="0080610B">
        <w:rPr>
          <w:sz w:val="24"/>
          <w:szCs w:val="24"/>
        </w:rPr>
        <w:t>Cinsel davranış ve uyumla ilgili danışma</w:t>
      </w:r>
    </w:p>
    <w:p w:rsidR="0080610B" w:rsidRPr="0080610B" w:rsidRDefault="0080610B" w:rsidP="0080610B">
      <w:pPr>
        <w:numPr>
          <w:ilvl w:val="0"/>
          <w:numId w:val="10"/>
        </w:numPr>
        <w:spacing w:after="4" w:line="360" w:lineRule="auto"/>
        <w:ind w:right="24" w:hanging="192"/>
        <w:jc w:val="both"/>
        <w:rPr>
          <w:sz w:val="24"/>
          <w:szCs w:val="24"/>
        </w:rPr>
      </w:pPr>
      <w:r w:rsidRPr="0080610B">
        <w:rPr>
          <w:sz w:val="24"/>
          <w:szCs w:val="24"/>
        </w:rPr>
        <w:t xml:space="preserve">Üçüncü kişinin cinsel davranış ve uyumuyla ilgili danışma i) Sağlık servislerine diğer danışma ve tıbbi tavsiye için gelen kişiler </w:t>
      </w:r>
      <w:r w:rsidRPr="0080610B">
        <w:rPr>
          <w:noProof/>
          <w:sz w:val="24"/>
          <w:szCs w:val="24"/>
        </w:rPr>
        <w:drawing>
          <wp:inline distT="0" distB="0" distL="0" distR="0">
            <wp:extent cx="18297" cy="33535"/>
            <wp:effectExtent l="0" t="0" r="0" b="0"/>
            <wp:docPr id="9745" name="Picture 9745"/>
            <wp:cNvGraphicFramePr/>
            <a:graphic xmlns:a="http://schemas.openxmlformats.org/drawingml/2006/main">
              <a:graphicData uri="http://schemas.openxmlformats.org/drawingml/2006/picture">
                <pic:pic xmlns:pic="http://schemas.openxmlformats.org/drawingml/2006/picture">
                  <pic:nvPicPr>
                    <pic:cNvPr id="9745" name="Picture 9745"/>
                    <pic:cNvPicPr/>
                  </pic:nvPicPr>
                  <pic:blipFill>
                    <a:blip r:embed="rId8" cstate="print"/>
                    <a:stretch>
                      <a:fillRect/>
                    </a:stretch>
                  </pic:blipFill>
                  <pic:spPr>
                    <a:xfrm>
                      <a:off x="0" y="0"/>
                      <a:ext cx="18297" cy="33535"/>
                    </a:xfrm>
                    <a:prstGeom prst="rect">
                      <a:avLst/>
                    </a:prstGeom>
                  </pic:spPr>
                </pic:pic>
              </a:graphicData>
            </a:graphic>
          </wp:inline>
        </w:drawing>
      </w:r>
      <w:r w:rsidRPr="0080610B">
        <w:rPr>
          <w:sz w:val="24"/>
          <w:szCs w:val="24"/>
        </w:rPr>
        <w:t>1) Teşhis edilmemiş korku verici şikayeti olan kişi</w:t>
      </w:r>
    </w:p>
    <w:p w:rsidR="0080610B" w:rsidRPr="0080610B" w:rsidRDefault="0080610B" w:rsidP="0080610B">
      <w:pPr>
        <w:numPr>
          <w:ilvl w:val="0"/>
          <w:numId w:val="11"/>
        </w:numPr>
        <w:spacing w:after="5" w:line="360" w:lineRule="auto"/>
        <w:ind w:right="24" w:hanging="182"/>
        <w:jc w:val="both"/>
        <w:rPr>
          <w:sz w:val="24"/>
          <w:szCs w:val="24"/>
        </w:rPr>
      </w:pPr>
      <w:r w:rsidRPr="0080610B">
        <w:rPr>
          <w:sz w:val="24"/>
          <w:szCs w:val="24"/>
        </w:rPr>
        <w:t>Araştırma bulgularının açıklaması için görüşme yapan kişi</w:t>
      </w:r>
    </w:p>
    <w:p w:rsidR="0080610B" w:rsidRPr="00593C99" w:rsidRDefault="0080610B" w:rsidP="0080610B">
      <w:pPr>
        <w:numPr>
          <w:ilvl w:val="0"/>
          <w:numId w:val="11"/>
        </w:numPr>
        <w:spacing w:after="4" w:line="360" w:lineRule="auto"/>
        <w:ind w:right="24" w:hanging="182"/>
        <w:jc w:val="both"/>
        <w:rPr>
          <w:sz w:val="24"/>
          <w:szCs w:val="24"/>
        </w:rPr>
      </w:pPr>
      <w:r w:rsidRPr="0080610B">
        <w:rPr>
          <w:sz w:val="24"/>
          <w:szCs w:val="24"/>
        </w:rPr>
        <w:t>Alkol kötüye kullanımı için danışma 4) İlaç kötüye kullanımı için danışma 5) Tütün kötüye kullanımı için danışma j) Yaşam-yönetim güçlüğü ile ilgili problemler 1) Tükenme</w:t>
      </w:r>
    </w:p>
    <w:p w:rsidR="0080610B" w:rsidRPr="0080610B" w:rsidRDefault="0080610B" w:rsidP="0080610B">
      <w:pPr>
        <w:spacing w:after="4" w:line="360" w:lineRule="auto"/>
        <w:ind w:right="24"/>
        <w:jc w:val="both"/>
        <w:rPr>
          <w:sz w:val="24"/>
          <w:szCs w:val="24"/>
        </w:rPr>
      </w:pPr>
    </w:p>
    <w:p w:rsidR="0080610B" w:rsidRPr="0080610B" w:rsidRDefault="0080610B" w:rsidP="0080610B">
      <w:pPr>
        <w:spacing w:line="360" w:lineRule="auto"/>
        <w:ind w:left="888" w:right="10"/>
        <w:rPr>
          <w:sz w:val="24"/>
          <w:szCs w:val="24"/>
        </w:rPr>
      </w:pPr>
      <w:r w:rsidRPr="0080610B">
        <w:rPr>
          <w:sz w:val="24"/>
          <w:szCs w:val="24"/>
        </w:rPr>
        <w:t>2) Kişisel özelliklerin vurgulanması</w:t>
      </w:r>
    </w:p>
    <w:p w:rsidR="0080610B" w:rsidRPr="0080610B" w:rsidRDefault="0080610B" w:rsidP="0080610B">
      <w:pPr>
        <w:pStyle w:val="Balk1"/>
        <w:spacing w:line="360" w:lineRule="auto"/>
        <w:ind w:left="898" w:right="38"/>
        <w:rPr>
          <w:sz w:val="24"/>
          <w:szCs w:val="24"/>
        </w:rPr>
      </w:pPr>
      <w:r w:rsidRPr="0080610B">
        <w:rPr>
          <w:sz w:val="24"/>
          <w:szCs w:val="24"/>
        </w:rPr>
        <w:t>3) Dinlenme ve gevşemenin olmaması</w:t>
      </w:r>
    </w:p>
    <w:p w:rsidR="0080610B" w:rsidRPr="0080610B" w:rsidRDefault="0080610B" w:rsidP="0080610B">
      <w:pPr>
        <w:numPr>
          <w:ilvl w:val="0"/>
          <w:numId w:val="12"/>
        </w:numPr>
        <w:spacing w:after="5" w:line="360" w:lineRule="auto"/>
        <w:ind w:right="10" w:hanging="197"/>
        <w:jc w:val="both"/>
        <w:rPr>
          <w:sz w:val="24"/>
          <w:szCs w:val="24"/>
        </w:rPr>
      </w:pPr>
      <w:r w:rsidRPr="0080610B">
        <w:rPr>
          <w:sz w:val="24"/>
          <w:szCs w:val="24"/>
        </w:rPr>
        <w:t>Stres, başka yerde sınıflanmamış</w:t>
      </w:r>
    </w:p>
    <w:p w:rsidR="0080610B" w:rsidRPr="0080610B" w:rsidRDefault="0080610B" w:rsidP="0080610B">
      <w:pPr>
        <w:numPr>
          <w:ilvl w:val="0"/>
          <w:numId w:val="12"/>
        </w:numPr>
        <w:spacing w:after="5" w:line="360" w:lineRule="auto"/>
        <w:ind w:right="10" w:hanging="197"/>
        <w:jc w:val="both"/>
        <w:rPr>
          <w:sz w:val="24"/>
          <w:szCs w:val="24"/>
        </w:rPr>
      </w:pPr>
      <w:r w:rsidRPr="0080610B">
        <w:rPr>
          <w:sz w:val="24"/>
          <w:szCs w:val="24"/>
        </w:rPr>
        <w:t>Yetersiz sosyal yetenek,</w:t>
      </w:r>
    </w:p>
    <w:p w:rsidR="0080610B" w:rsidRDefault="0080610B" w:rsidP="0080610B">
      <w:pPr>
        <w:numPr>
          <w:ilvl w:val="0"/>
          <w:numId w:val="12"/>
        </w:numPr>
        <w:spacing w:after="209" w:line="360" w:lineRule="auto"/>
        <w:ind w:right="10" w:hanging="197"/>
        <w:jc w:val="both"/>
        <w:rPr>
          <w:sz w:val="24"/>
          <w:szCs w:val="24"/>
        </w:rPr>
      </w:pPr>
      <w:r w:rsidRPr="0080610B">
        <w:rPr>
          <w:sz w:val="24"/>
          <w:szCs w:val="24"/>
        </w:rPr>
        <w:t>Sosyal rol çatışması, 7) Yeteneksizliğe bağlı olarak aktivitelerin sınırlanması 8) Yaşam-yönetimi güçlüğüyle ilgili diğer problemler</w:t>
      </w:r>
    </w:p>
    <w:p w:rsidR="00593C99" w:rsidRDefault="00593C99" w:rsidP="00593C99">
      <w:pPr>
        <w:spacing w:after="209" w:line="360" w:lineRule="auto"/>
        <w:ind w:right="10"/>
        <w:jc w:val="both"/>
        <w:rPr>
          <w:sz w:val="24"/>
          <w:szCs w:val="24"/>
        </w:rPr>
      </w:pPr>
    </w:p>
    <w:p w:rsidR="00593C99" w:rsidRPr="0080610B" w:rsidRDefault="00593C99" w:rsidP="00593C99">
      <w:pPr>
        <w:spacing w:after="209" w:line="360" w:lineRule="auto"/>
        <w:ind w:right="10"/>
        <w:jc w:val="both"/>
        <w:rPr>
          <w:sz w:val="24"/>
          <w:szCs w:val="24"/>
        </w:rPr>
      </w:pPr>
    </w:p>
    <w:tbl>
      <w:tblPr>
        <w:tblStyle w:val="TabloKlavuzu"/>
        <w:tblW w:w="0" w:type="auto"/>
        <w:tblLook w:val="04A0"/>
      </w:tblPr>
      <w:tblGrid>
        <w:gridCol w:w="3070"/>
        <w:gridCol w:w="3071"/>
        <w:gridCol w:w="3071"/>
      </w:tblGrid>
      <w:tr w:rsidR="00593C99" w:rsidTr="00593C99">
        <w:tc>
          <w:tcPr>
            <w:tcW w:w="3070" w:type="dxa"/>
          </w:tcPr>
          <w:p w:rsidR="00593C99" w:rsidRDefault="00593C99" w:rsidP="0080610B">
            <w:pPr>
              <w:spacing w:line="360" w:lineRule="auto"/>
              <w:rPr>
                <w:sz w:val="24"/>
                <w:szCs w:val="24"/>
              </w:rPr>
            </w:pPr>
            <w:r>
              <w:rPr>
                <w:sz w:val="24"/>
                <w:szCs w:val="24"/>
              </w:rPr>
              <w:t>HAZIRLAYAN</w:t>
            </w:r>
          </w:p>
        </w:tc>
        <w:tc>
          <w:tcPr>
            <w:tcW w:w="3071" w:type="dxa"/>
          </w:tcPr>
          <w:p w:rsidR="00593C99" w:rsidRDefault="00593C99" w:rsidP="0080610B">
            <w:pPr>
              <w:spacing w:line="360" w:lineRule="auto"/>
              <w:rPr>
                <w:sz w:val="24"/>
                <w:szCs w:val="24"/>
              </w:rPr>
            </w:pPr>
            <w:r>
              <w:rPr>
                <w:sz w:val="24"/>
                <w:szCs w:val="24"/>
              </w:rPr>
              <w:t>KONTROL EDEN</w:t>
            </w:r>
          </w:p>
        </w:tc>
        <w:tc>
          <w:tcPr>
            <w:tcW w:w="3071" w:type="dxa"/>
          </w:tcPr>
          <w:p w:rsidR="00593C99" w:rsidRDefault="00593C99" w:rsidP="0080610B">
            <w:pPr>
              <w:spacing w:line="360" w:lineRule="auto"/>
              <w:rPr>
                <w:sz w:val="24"/>
                <w:szCs w:val="24"/>
              </w:rPr>
            </w:pPr>
            <w:r>
              <w:rPr>
                <w:sz w:val="24"/>
                <w:szCs w:val="24"/>
              </w:rPr>
              <w:t>ONAY</w:t>
            </w:r>
          </w:p>
          <w:p w:rsidR="00593C99" w:rsidRDefault="00593C99" w:rsidP="0080610B">
            <w:pPr>
              <w:spacing w:line="360" w:lineRule="auto"/>
              <w:rPr>
                <w:sz w:val="24"/>
                <w:szCs w:val="24"/>
              </w:rPr>
            </w:pPr>
          </w:p>
        </w:tc>
      </w:tr>
    </w:tbl>
    <w:p w:rsidR="0028155A" w:rsidRPr="0080610B" w:rsidRDefault="0028155A" w:rsidP="0080610B">
      <w:pPr>
        <w:spacing w:line="360" w:lineRule="auto"/>
        <w:rPr>
          <w:sz w:val="24"/>
          <w:szCs w:val="24"/>
        </w:rPr>
      </w:pPr>
    </w:p>
    <w:sectPr w:rsidR="0028155A" w:rsidRPr="0080610B" w:rsidSect="00B42E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216" w:rsidRDefault="00570216" w:rsidP="00593C99">
      <w:pPr>
        <w:spacing w:after="0" w:line="240" w:lineRule="auto"/>
      </w:pPr>
      <w:r>
        <w:separator/>
      </w:r>
    </w:p>
  </w:endnote>
  <w:endnote w:type="continuationSeparator" w:id="1">
    <w:p w:rsidR="00570216" w:rsidRDefault="00570216" w:rsidP="00593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A4" w:rsidRDefault="003458A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A4" w:rsidRDefault="003458A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A4" w:rsidRDefault="003458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216" w:rsidRDefault="00570216" w:rsidP="00593C99">
      <w:pPr>
        <w:spacing w:after="0" w:line="240" w:lineRule="auto"/>
      </w:pPr>
      <w:r>
        <w:separator/>
      </w:r>
    </w:p>
  </w:footnote>
  <w:footnote w:type="continuationSeparator" w:id="1">
    <w:p w:rsidR="00570216" w:rsidRDefault="00570216" w:rsidP="00593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A4" w:rsidRDefault="003458A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067"/>
      <w:gridCol w:w="2657"/>
      <w:gridCol w:w="1911"/>
    </w:tblGrid>
    <w:tr w:rsidR="00593C99" w:rsidTr="00A716BF">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593C99" w:rsidRDefault="0025462D" w:rsidP="00A716BF">
          <w:pPr>
            <w:suppressAutoHyphens/>
            <w:jc w:val="center"/>
            <w:rPr>
              <w:rFonts w:cs="Tahoma"/>
              <w:b/>
              <w:bCs/>
              <w:lang w:eastAsia="en-US"/>
            </w:rPr>
          </w:pPr>
          <w:r w:rsidRPr="0025462D">
            <w:rPr>
              <w:noProof/>
            </w:rPr>
            <w:drawing>
              <wp:inline distT="0" distB="0" distL="0" distR="0">
                <wp:extent cx="936552" cy="899885"/>
                <wp:effectExtent l="19050" t="0" r="0" b="0"/>
                <wp:docPr id="2"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1"/>
                        <a:stretch>
                          <a:fillRect/>
                        </a:stretch>
                      </pic:blipFill>
                      <pic:spPr>
                        <a:xfrm>
                          <a:off x="0" y="0"/>
                          <a:ext cx="936552" cy="899885"/>
                        </a:xfrm>
                        <a:prstGeom prst="rect">
                          <a:avLst/>
                        </a:prstGeom>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593C99" w:rsidRDefault="00593C99" w:rsidP="00593C99">
          <w:pPr>
            <w:spacing w:after="0"/>
            <w:jc w:val="center"/>
            <w:rPr>
              <w:rFonts w:ascii="Times New Roman" w:hAnsi="Times New Roman" w:cs="Times New Roman"/>
              <w:b/>
              <w:bCs/>
              <w:sz w:val="28"/>
              <w:szCs w:val="28"/>
              <w:lang w:eastAsia="en-US"/>
            </w:rPr>
          </w:pPr>
          <w:r>
            <w:rPr>
              <w:b/>
              <w:bCs/>
              <w:sz w:val="28"/>
              <w:szCs w:val="28"/>
            </w:rPr>
            <w:t>T.C.</w:t>
          </w:r>
        </w:p>
        <w:p w:rsidR="00593C99" w:rsidRDefault="00593C99" w:rsidP="00593C99">
          <w:pPr>
            <w:spacing w:after="0"/>
            <w:jc w:val="center"/>
            <w:rPr>
              <w:rFonts w:eastAsia="Calibri" w:cs="Times New Roman"/>
              <w:b/>
              <w:bCs/>
              <w:sz w:val="28"/>
              <w:szCs w:val="28"/>
            </w:rPr>
          </w:pPr>
          <w:r>
            <w:rPr>
              <w:b/>
              <w:bCs/>
              <w:sz w:val="28"/>
              <w:szCs w:val="28"/>
            </w:rPr>
            <w:t>SAĞLIK BAKANLIĞI</w:t>
          </w:r>
        </w:p>
        <w:p w:rsidR="00593C99" w:rsidRDefault="00593C99" w:rsidP="00593C99">
          <w:pPr>
            <w:suppressAutoHyphens/>
            <w:spacing w:after="0"/>
            <w:jc w:val="center"/>
            <w:rPr>
              <w:b/>
              <w:bCs/>
              <w:sz w:val="28"/>
              <w:szCs w:val="28"/>
              <w:lang w:eastAsia="en-US"/>
            </w:rPr>
          </w:pPr>
          <w:r>
            <w:rPr>
              <w:b/>
              <w:bCs/>
              <w:sz w:val="28"/>
              <w:szCs w:val="28"/>
            </w:rPr>
            <w:t>SİLOPİ DEVLET HASTANESİ</w:t>
          </w:r>
        </w:p>
      </w:tc>
    </w:tr>
    <w:tr w:rsidR="00593C99" w:rsidTr="00A716BF">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593C99" w:rsidRDefault="00593C99" w:rsidP="00A716BF">
          <w:pPr>
            <w:suppressAutoHyphens/>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w:t>
          </w:r>
          <w:r w:rsidR="003458A4">
            <w:rPr>
              <w:rFonts w:cs="Calibri"/>
              <w:b/>
              <w:sz w:val="16"/>
              <w:szCs w:val="16"/>
            </w:rPr>
            <w:t>KU.</w:t>
          </w:r>
          <w:r>
            <w:rPr>
              <w:rFonts w:cs="Calibri"/>
              <w:b/>
              <w:sz w:val="16"/>
              <w:szCs w:val="16"/>
            </w:rPr>
            <w:t>51</w:t>
          </w:r>
        </w:p>
      </w:tc>
      <w:tc>
        <w:tcPr>
          <w:tcW w:w="2361" w:type="dxa"/>
          <w:tcBorders>
            <w:top w:val="single" w:sz="4" w:space="0" w:color="auto"/>
            <w:left w:val="single" w:sz="4" w:space="0" w:color="auto"/>
            <w:bottom w:val="single" w:sz="4" w:space="0" w:color="auto"/>
            <w:right w:val="single" w:sz="4" w:space="0" w:color="auto"/>
          </w:tcBorders>
          <w:vAlign w:val="center"/>
          <w:hideMark/>
        </w:tcPr>
        <w:p w:rsidR="00593C99" w:rsidRDefault="00593C99" w:rsidP="00A716BF">
          <w:pPr>
            <w:suppressAutoHyphens/>
            <w:rPr>
              <w:rFonts w:cs="Tahoma"/>
              <w:bCs/>
              <w:sz w:val="16"/>
              <w:szCs w:val="16"/>
              <w:lang w:eastAsia="en-US"/>
            </w:rPr>
          </w:pPr>
          <w:r>
            <w:rPr>
              <w:b/>
              <w:sz w:val="16"/>
              <w:szCs w:val="16"/>
            </w:rPr>
            <w:t xml:space="preserve">YAYIN TARİHİ: </w:t>
          </w:r>
          <w:r>
            <w:rPr>
              <w:b/>
              <w:sz w:val="18"/>
              <w:szCs w:val="18"/>
            </w:rPr>
            <w:t>01.07.2011</w:t>
          </w:r>
        </w:p>
      </w:tc>
      <w:tc>
        <w:tcPr>
          <w:tcW w:w="2067" w:type="dxa"/>
          <w:tcBorders>
            <w:top w:val="single" w:sz="4" w:space="0" w:color="auto"/>
            <w:left w:val="single" w:sz="4" w:space="0" w:color="auto"/>
            <w:bottom w:val="single" w:sz="4" w:space="0" w:color="auto"/>
            <w:right w:val="single" w:sz="4" w:space="0" w:color="auto"/>
          </w:tcBorders>
          <w:vAlign w:val="center"/>
          <w:hideMark/>
        </w:tcPr>
        <w:p w:rsidR="00593C99" w:rsidRDefault="003458A4" w:rsidP="00A716BF">
          <w:pPr>
            <w:suppressAutoHyphens/>
            <w:rPr>
              <w:rFonts w:cs="Tahoma"/>
              <w:bCs/>
              <w:sz w:val="16"/>
              <w:szCs w:val="16"/>
              <w:lang w:eastAsia="en-US"/>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593C99" w:rsidRDefault="00593C99" w:rsidP="003458A4">
          <w:pPr>
            <w:suppressAutoHyphens/>
            <w:rPr>
              <w:rFonts w:cs="Tahoma"/>
              <w:bCs/>
              <w:sz w:val="16"/>
              <w:szCs w:val="16"/>
              <w:lang w:eastAsia="en-US"/>
            </w:rPr>
          </w:pPr>
          <w:r>
            <w:rPr>
              <w:b/>
              <w:sz w:val="16"/>
              <w:szCs w:val="16"/>
            </w:rPr>
            <w:t>REVİZYON TARİHİ:</w:t>
          </w:r>
          <w:r w:rsidR="003458A4">
            <w:rPr>
              <w:b/>
              <w:sz w:val="16"/>
              <w:szCs w:val="16"/>
            </w:rPr>
            <w:t>10.12.18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593C99" w:rsidRDefault="00593C99" w:rsidP="00A716BF">
          <w:pPr>
            <w:suppressAutoHyphens/>
            <w:rPr>
              <w:rFonts w:cs="Tahoma"/>
              <w:bCs/>
              <w:sz w:val="16"/>
              <w:szCs w:val="16"/>
              <w:lang w:eastAsia="en-US"/>
            </w:rPr>
          </w:pPr>
          <w:r>
            <w:rPr>
              <w:b/>
              <w:sz w:val="16"/>
              <w:szCs w:val="16"/>
            </w:rPr>
            <w:t>SAYFA NO: 1/1</w:t>
          </w:r>
        </w:p>
      </w:tc>
    </w:tr>
  </w:tbl>
  <w:p w:rsidR="00593C99" w:rsidRDefault="00593C9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A4" w:rsidRDefault="003458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3EA7"/>
    <w:multiLevelType w:val="hybridMultilevel"/>
    <w:tmpl w:val="A260D242"/>
    <w:lvl w:ilvl="0" w:tplc="DB38A1CA">
      <w:start w:val="4"/>
      <w:numFmt w:val="decimal"/>
      <w:lvlText w:val="%1)"/>
      <w:lvlJc w:val="left"/>
      <w:pPr>
        <w:ind w:left="1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9CC1050">
      <w:start w:val="1"/>
      <w:numFmt w:val="lowerLetter"/>
      <w:lvlText w:val="%2"/>
      <w:lvlJc w:val="left"/>
      <w:pPr>
        <w:ind w:left="18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8886C3E">
      <w:start w:val="1"/>
      <w:numFmt w:val="lowerRoman"/>
      <w:lvlText w:val="%3"/>
      <w:lvlJc w:val="left"/>
      <w:pPr>
        <w:ind w:left="26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266E03A">
      <w:start w:val="1"/>
      <w:numFmt w:val="decimal"/>
      <w:lvlText w:val="%4"/>
      <w:lvlJc w:val="left"/>
      <w:pPr>
        <w:ind w:left="33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CDE9246">
      <w:start w:val="1"/>
      <w:numFmt w:val="lowerLetter"/>
      <w:lvlText w:val="%5"/>
      <w:lvlJc w:val="left"/>
      <w:pPr>
        <w:ind w:left="40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7486D54">
      <w:start w:val="1"/>
      <w:numFmt w:val="lowerRoman"/>
      <w:lvlText w:val="%6"/>
      <w:lvlJc w:val="left"/>
      <w:pPr>
        <w:ind w:left="47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36C2120">
      <w:start w:val="1"/>
      <w:numFmt w:val="decimal"/>
      <w:lvlText w:val="%7"/>
      <w:lvlJc w:val="left"/>
      <w:pPr>
        <w:ind w:left="54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A72D2B8">
      <w:start w:val="1"/>
      <w:numFmt w:val="lowerLetter"/>
      <w:lvlText w:val="%8"/>
      <w:lvlJc w:val="left"/>
      <w:pPr>
        <w:ind w:left="62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6E0DFFC">
      <w:start w:val="1"/>
      <w:numFmt w:val="lowerRoman"/>
      <w:lvlText w:val="%9"/>
      <w:lvlJc w:val="left"/>
      <w:pPr>
        <w:ind w:left="69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nsid w:val="08822234"/>
    <w:multiLevelType w:val="hybridMultilevel"/>
    <w:tmpl w:val="C7906D5C"/>
    <w:lvl w:ilvl="0" w:tplc="DBD4F8EC">
      <w:start w:val="1"/>
      <w:numFmt w:val="lowerLetter"/>
      <w:lvlText w:val="%1)"/>
      <w:lvlJc w:val="left"/>
      <w:pPr>
        <w:ind w:left="3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BFE10A2">
      <w:start w:val="1"/>
      <w:numFmt w:val="lowerLetter"/>
      <w:lvlText w:val="%2"/>
      <w:lvlJc w:val="left"/>
      <w:pPr>
        <w:ind w:left="17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2FA1318">
      <w:start w:val="1"/>
      <w:numFmt w:val="lowerRoman"/>
      <w:lvlText w:val="%3"/>
      <w:lvlJc w:val="left"/>
      <w:pPr>
        <w:ind w:left="24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7C8CB1E">
      <w:start w:val="1"/>
      <w:numFmt w:val="decimal"/>
      <w:lvlText w:val="%4"/>
      <w:lvlJc w:val="left"/>
      <w:pPr>
        <w:ind w:left="31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E8E99D0">
      <w:start w:val="1"/>
      <w:numFmt w:val="lowerLetter"/>
      <w:lvlText w:val="%5"/>
      <w:lvlJc w:val="left"/>
      <w:pPr>
        <w:ind w:left="38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EC89F58">
      <w:start w:val="1"/>
      <w:numFmt w:val="lowerRoman"/>
      <w:lvlText w:val="%6"/>
      <w:lvlJc w:val="left"/>
      <w:pPr>
        <w:ind w:left="46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3989686">
      <w:start w:val="1"/>
      <w:numFmt w:val="decimal"/>
      <w:lvlText w:val="%7"/>
      <w:lvlJc w:val="left"/>
      <w:pPr>
        <w:ind w:left="53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1F2CC40">
      <w:start w:val="1"/>
      <w:numFmt w:val="lowerLetter"/>
      <w:lvlText w:val="%8"/>
      <w:lvlJc w:val="left"/>
      <w:pPr>
        <w:ind w:left="60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BFEE7F2">
      <w:start w:val="1"/>
      <w:numFmt w:val="lowerRoman"/>
      <w:lvlText w:val="%9"/>
      <w:lvlJc w:val="left"/>
      <w:pPr>
        <w:ind w:left="67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26054F70"/>
    <w:multiLevelType w:val="hybridMultilevel"/>
    <w:tmpl w:val="C7906D5C"/>
    <w:lvl w:ilvl="0" w:tplc="DBD4F8EC">
      <w:start w:val="1"/>
      <w:numFmt w:val="lowerLetter"/>
      <w:lvlText w:val="%1)"/>
      <w:lvlJc w:val="left"/>
      <w:pPr>
        <w:ind w:left="3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BFE10A2">
      <w:start w:val="1"/>
      <w:numFmt w:val="lowerLetter"/>
      <w:lvlText w:val="%2"/>
      <w:lvlJc w:val="left"/>
      <w:pPr>
        <w:ind w:left="17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2FA1318">
      <w:start w:val="1"/>
      <w:numFmt w:val="lowerRoman"/>
      <w:lvlText w:val="%3"/>
      <w:lvlJc w:val="left"/>
      <w:pPr>
        <w:ind w:left="24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7C8CB1E">
      <w:start w:val="1"/>
      <w:numFmt w:val="decimal"/>
      <w:lvlText w:val="%4"/>
      <w:lvlJc w:val="left"/>
      <w:pPr>
        <w:ind w:left="31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E8E99D0">
      <w:start w:val="1"/>
      <w:numFmt w:val="lowerLetter"/>
      <w:lvlText w:val="%5"/>
      <w:lvlJc w:val="left"/>
      <w:pPr>
        <w:ind w:left="38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EC89F58">
      <w:start w:val="1"/>
      <w:numFmt w:val="lowerRoman"/>
      <w:lvlText w:val="%6"/>
      <w:lvlJc w:val="left"/>
      <w:pPr>
        <w:ind w:left="46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3989686">
      <w:start w:val="1"/>
      <w:numFmt w:val="decimal"/>
      <w:lvlText w:val="%7"/>
      <w:lvlJc w:val="left"/>
      <w:pPr>
        <w:ind w:left="53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1F2CC40">
      <w:start w:val="1"/>
      <w:numFmt w:val="lowerLetter"/>
      <w:lvlText w:val="%8"/>
      <w:lvlJc w:val="left"/>
      <w:pPr>
        <w:ind w:left="60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BFEE7F2">
      <w:start w:val="1"/>
      <w:numFmt w:val="lowerRoman"/>
      <w:lvlText w:val="%9"/>
      <w:lvlJc w:val="left"/>
      <w:pPr>
        <w:ind w:left="67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nsid w:val="2680237C"/>
    <w:multiLevelType w:val="hybridMultilevel"/>
    <w:tmpl w:val="0E9CE628"/>
    <w:lvl w:ilvl="0" w:tplc="3E92CE2C">
      <w:start w:val="2"/>
      <w:numFmt w:val="decimal"/>
      <w:lvlText w:val="%1)"/>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FC494A8">
      <w:start w:val="1"/>
      <w:numFmt w:val="lowerLetter"/>
      <w:lvlText w:val="%2"/>
      <w:lvlJc w:val="left"/>
      <w:pPr>
        <w:ind w:left="18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90114A">
      <w:start w:val="1"/>
      <w:numFmt w:val="lowerRoman"/>
      <w:lvlText w:val="%3"/>
      <w:lvlJc w:val="left"/>
      <w:pPr>
        <w:ind w:left="26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53C0382">
      <w:start w:val="1"/>
      <w:numFmt w:val="decimal"/>
      <w:lvlText w:val="%4"/>
      <w:lvlJc w:val="left"/>
      <w:pPr>
        <w:ind w:left="33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5A6580">
      <w:start w:val="1"/>
      <w:numFmt w:val="lowerLetter"/>
      <w:lvlText w:val="%5"/>
      <w:lvlJc w:val="left"/>
      <w:pPr>
        <w:ind w:left="40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A940DF2">
      <w:start w:val="1"/>
      <w:numFmt w:val="lowerRoman"/>
      <w:lvlText w:val="%6"/>
      <w:lvlJc w:val="left"/>
      <w:pPr>
        <w:ind w:left="47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7A2B3A2">
      <w:start w:val="1"/>
      <w:numFmt w:val="decimal"/>
      <w:lvlText w:val="%7"/>
      <w:lvlJc w:val="left"/>
      <w:pPr>
        <w:ind w:left="54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D5E351C">
      <w:start w:val="1"/>
      <w:numFmt w:val="lowerLetter"/>
      <w:lvlText w:val="%8"/>
      <w:lvlJc w:val="left"/>
      <w:pPr>
        <w:ind w:left="62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60FB28">
      <w:start w:val="1"/>
      <w:numFmt w:val="lowerRoman"/>
      <w:lvlText w:val="%9"/>
      <w:lvlJc w:val="left"/>
      <w:pPr>
        <w:ind w:left="69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2A0A6E29"/>
    <w:multiLevelType w:val="hybridMultilevel"/>
    <w:tmpl w:val="F858D278"/>
    <w:lvl w:ilvl="0" w:tplc="D390CE2A">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7CA4734">
      <w:start w:val="1"/>
      <w:numFmt w:val="lowerLetter"/>
      <w:lvlText w:val="%2"/>
      <w:lvlJc w:val="left"/>
      <w:pPr>
        <w:ind w:left="9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90243E4">
      <w:start w:val="1"/>
      <w:numFmt w:val="decimal"/>
      <w:lvlRestart w:val="0"/>
      <w:lvlText w:val="%3)"/>
      <w:lvlJc w:val="left"/>
      <w:pPr>
        <w:ind w:left="14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5466F3E">
      <w:start w:val="1"/>
      <w:numFmt w:val="decimal"/>
      <w:lvlText w:val="%4"/>
      <w:lvlJc w:val="left"/>
      <w:pPr>
        <w:ind w:left="23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2860642">
      <w:start w:val="1"/>
      <w:numFmt w:val="lowerLetter"/>
      <w:lvlText w:val="%5"/>
      <w:lvlJc w:val="left"/>
      <w:pPr>
        <w:ind w:left="30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C24452E">
      <w:start w:val="1"/>
      <w:numFmt w:val="lowerRoman"/>
      <w:lvlText w:val="%6"/>
      <w:lvlJc w:val="left"/>
      <w:pPr>
        <w:ind w:left="37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798FE50">
      <w:start w:val="1"/>
      <w:numFmt w:val="decimal"/>
      <w:lvlText w:val="%7"/>
      <w:lvlJc w:val="left"/>
      <w:pPr>
        <w:ind w:left="44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680310C">
      <w:start w:val="1"/>
      <w:numFmt w:val="lowerLetter"/>
      <w:lvlText w:val="%8"/>
      <w:lvlJc w:val="left"/>
      <w:pPr>
        <w:ind w:left="5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E549230">
      <w:start w:val="1"/>
      <w:numFmt w:val="lowerRoman"/>
      <w:lvlText w:val="%9"/>
      <w:lvlJc w:val="left"/>
      <w:pPr>
        <w:ind w:left="59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nsid w:val="39163E3D"/>
    <w:multiLevelType w:val="hybridMultilevel"/>
    <w:tmpl w:val="CA8E3A60"/>
    <w:lvl w:ilvl="0" w:tplc="C7E8CA5A">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B405FA">
      <w:start w:val="1"/>
      <w:numFmt w:val="lowerLetter"/>
      <w:lvlText w:val="%2"/>
      <w:lvlJc w:val="left"/>
      <w:pPr>
        <w:ind w:left="9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1F014BA">
      <w:start w:val="1"/>
      <w:numFmt w:val="decimal"/>
      <w:lvlRestart w:val="0"/>
      <w:lvlText w:val="%3)"/>
      <w:lvlJc w:val="left"/>
      <w:pPr>
        <w:ind w:left="14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A16834A">
      <w:start w:val="1"/>
      <w:numFmt w:val="decimal"/>
      <w:lvlText w:val="%4"/>
      <w:lvlJc w:val="left"/>
      <w:pPr>
        <w:ind w:left="23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59411FE">
      <w:start w:val="1"/>
      <w:numFmt w:val="lowerLetter"/>
      <w:lvlText w:val="%5"/>
      <w:lvlJc w:val="left"/>
      <w:pPr>
        <w:ind w:left="30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F6EBDE8">
      <w:start w:val="1"/>
      <w:numFmt w:val="lowerRoman"/>
      <w:lvlText w:val="%6"/>
      <w:lvlJc w:val="left"/>
      <w:pPr>
        <w:ind w:left="37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6B07596">
      <w:start w:val="1"/>
      <w:numFmt w:val="decimal"/>
      <w:lvlText w:val="%7"/>
      <w:lvlJc w:val="left"/>
      <w:pPr>
        <w:ind w:left="44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E2E6A24">
      <w:start w:val="1"/>
      <w:numFmt w:val="lowerLetter"/>
      <w:lvlText w:val="%8"/>
      <w:lvlJc w:val="left"/>
      <w:pPr>
        <w:ind w:left="52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DDEAC4C">
      <w:start w:val="1"/>
      <w:numFmt w:val="lowerRoman"/>
      <w:lvlText w:val="%9"/>
      <w:lvlJc w:val="left"/>
      <w:pPr>
        <w:ind w:left="59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nsid w:val="47455836"/>
    <w:multiLevelType w:val="hybridMultilevel"/>
    <w:tmpl w:val="92065F5E"/>
    <w:lvl w:ilvl="0" w:tplc="EF9E3F94">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BAEDCB0">
      <w:start w:val="1"/>
      <w:numFmt w:val="lowerLetter"/>
      <w:lvlText w:val="%2"/>
      <w:lvlJc w:val="left"/>
      <w:pPr>
        <w:ind w:left="9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21E9130">
      <w:start w:val="4"/>
      <w:numFmt w:val="decimal"/>
      <w:lvlRestart w:val="0"/>
      <w:lvlText w:val="%3)"/>
      <w:lvlJc w:val="left"/>
      <w:pPr>
        <w:ind w:left="12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4A02390">
      <w:start w:val="1"/>
      <w:numFmt w:val="decimal"/>
      <w:lvlText w:val="%4"/>
      <w:lvlJc w:val="left"/>
      <w:pPr>
        <w:ind w:left="23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FF496DE">
      <w:start w:val="1"/>
      <w:numFmt w:val="lowerLetter"/>
      <w:lvlText w:val="%5"/>
      <w:lvlJc w:val="left"/>
      <w:pPr>
        <w:ind w:left="30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A92BEBA">
      <w:start w:val="1"/>
      <w:numFmt w:val="lowerRoman"/>
      <w:lvlText w:val="%6"/>
      <w:lvlJc w:val="left"/>
      <w:pPr>
        <w:ind w:left="37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E1896B6">
      <w:start w:val="1"/>
      <w:numFmt w:val="decimal"/>
      <w:lvlText w:val="%7"/>
      <w:lvlJc w:val="left"/>
      <w:pPr>
        <w:ind w:left="44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BC65682">
      <w:start w:val="1"/>
      <w:numFmt w:val="lowerLetter"/>
      <w:lvlText w:val="%8"/>
      <w:lvlJc w:val="left"/>
      <w:pPr>
        <w:ind w:left="52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BA4523E">
      <w:start w:val="1"/>
      <w:numFmt w:val="lowerRoman"/>
      <w:lvlText w:val="%9"/>
      <w:lvlJc w:val="left"/>
      <w:pPr>
        <w:ind w:left="59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nsid w:val="5CD6420C"/>
    <w:multiLevelType w:val="hybridMultilevel"/>
    <w:tmpl w:val="FC166190"/>
    <w:lvl w:ilvl="0" w:tplc="45E6DF24">
      <w:start w:val="1"/>
      <w:numFmt w:val="lowerLetter"/>
      <w:lvlText w:val="%1)"/>
      <w:lvlJc w:val="left"/>
      <w:pPr>
        <w:ind w:left="8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A92D5EE">
      <w:start w:val="3"/>
      <w:numFmt w:val="decimal"/>
      <w:lvlText w:val="%2)"/>
      <w:lvlJc w:val="left"/>
      <w:pPr>
        <w:ind w:left="12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B66E624">
      <w:start w:val="1"/>
      <w:numFmt w:val="lowerRoman"/>
      <w:lvlText w:val="%3"/>
      <w:lvlJc w:val="left"/>
      <w:pPr>
        <w:ind w:left="21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0D01F74">
      <w:start w:val="1"/>
      <w:numFmt w:val="decimal"/>
      <w:lvlText w:val="%4"/>
      <w:lvlJc w:val="left"/>
      <w:pPr>
        <w:ind w:left="28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6C6BA80">
      <w:start w:val="1"/>
      <w:numFmt w:val="lowerLetter"/>
      <w:lvlText w:val="%5"/>
      <w:lvlJc w:val="left"/>
      <w:pPr>
        <w:ind w:left="35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F740D26">
      <w:start w:val="1"/>
      <w:numFmt w:val="lowerRoman"/>
      <w:lvlText w:val="%6"/>
      <w:lvlJc w:val="left"/>
      <w:pPr>
        <w:ind w:left="42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E9AC206">
      <w:start w:val="1"/>
      <w:numFmt w:val="decimal"/>
      <w:lvlText w:val="%7"/>
      <w:lvlJc w:val="left"/>
      <w:pPr>
        <w:ind w:left="49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FD69B9A">
      <w:start w:val="1"/>
      <w:numFmt w:val="lowerLetter"/>
      <w:lvlText w:val="%8"/>
      <w:lvlJc w:val="left"/>
      <w:pPr>
        <w:ind w:left="57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66EE2A0">
      <w:start w:val="1"/>
      <w:numFmt w:val="lowerRoman"/>
      <w:lvlText w:val="%9"/>
      <w:lvlJc w:val="left"/>
      <w:pPr>
        <w:ind w:left="64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nsid w:val="66982BE5"/>
    <w:multiLevelType w:val="hybridMultilevel"/>
    <w:tmpl w:val="773832FA"/>
    <w:lvl w:ilvl="0" w:tplc="0F4A017E">
      <w:start w:val="4"/>
      <w:numFmt w:val="decimal"/>
      <w:lvlText w:val="%1)"/>
      <w:lvlJc w:val="left"/>
      <w:pPr>
        <w:ind w:left="10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E6A1D46">
      <w:start w:val="1"/>
      <w:numFmt w:val="lowerLetter"/>
      <w:lvlText w:val="%2"/>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D548A1A">
      <w:start w:val="1"/>
      <w:numFmt w:val="lowerRoman"/>
      <w:lvlText w:val="%3"/>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50EE0B0">
      <w:start w:val="1"/>
      <w:numFmt w:val="decimal"/>
      <w:lvlText w:val="%4"/>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3EDBA0">
      <w:start w:val="1"/>
      <w:numFmt w:val="lowerLetter"/>
      <w:lvlText w:val="%5"/>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BB0D36A">
      <w:start w:val="1"/>
      <w:numFmt w:val="lowerRoman"/>
      <w:lvlText w:val="%6"/>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424D6FE">
      <w:start w:val="1"/>
      <w:numFmt w:val="decimal"/>
      <w:lvlText w:val="%7"/>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B498B8">
      <w:start w:val="1"/>
      <w:numFmt w:val="lowerLetter"/>
      <w:lvlText w:val="%8"/>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E7AA72E">
      <w:start w:val="1"/>
      <w:numFmt w:val="lowerRoman"/>
      <w:lvlText w:val="%9"/>
      <w:lvlJc w:val="left"/>
      <w:pPr>
        <w:ind w:left="69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712D2743"/>
    <w:multiLevelType w:val="hybridMultilevel"/>
    <w:tmpl w:val="F1641776"/>
    <w:lvl w:ilvl="0" w:tplc="7E52AB30">
      <w:start w:val="2"/>
      <w:numFmt w:val="decimal"/>
      <w:lvlText w:val="%1)"/>
      <w:lvlJc w:val="left"/>
      <w:pPr>
        <w:ind w:left="1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4E431C">
      <w:start w:val="1"/>
      <w:numFmt w:val="lowerLetter"/>
      <w:lvlText w:val="%2"/>
      <w:lvlJc w:val="left"/>
      <w:pPr>
        <w:ind w:left="19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3345A40">
      <w:start w:val="1"/>
      <w:numFmt w:val="lowerRoman"/>
      <w:lvlText w:val="%3"/>
      <w:lvlJc w:val="left"/>
      <w:pPr>
        <w:ind w:left="26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3BCDDDC">
      <w:start w:val="1"/>
      <w:numFmt w:val="decimal"/>
      <w:lvlText w:val="%4"/>
      <w:lvlJc w:val="left"/>
      <w:pPr>
        <w:ind w:left="33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C80FA9A">
      <w:start w:val="1"/>
      <w:numFmt w:val="lowerLetter"/>
      <w:lvlText w:val="%5"/>
      <w:lvlJc w:val="left"/>
      <w:pPr>
        <w:ind w:left="40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C34DB20">
      <w:start w:val="1"/>
      <w:numFmt w:val="lowerRoman"/>
      <w:lvlText w:val="%6"/>
      <w:lvlJc w:val="left"/>
      <w:pPr>
        <w:ind w:left="47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AC41B4">
      <w:start w:val="1"/>
      <w:numFmt w:val="decimal"/>
      <w:lvlText w:val="%7"/>
      <w:lvlJc w:val="left"/>
      <w:pPr>
        <w:ind w:left="55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80C03A">
      <w:start w:val="1"/>
      <w:numFmt w:val="lowerLetter"/>
      <w:lvlText w:val="%8"/>
      <w:lvlJc w:val="left"/>
      <w:pPr>
        <w:ind w:left="6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FF0CCA8">
      <w:start w:val="1"/>
      <w:numFmt w:val="lowerRoman"/>
      <w:lvlText w:val="%9"/>
      <w:lvlJc w:val="left"/>
      <w:pPr>
        <w:ind w:left="69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723124DD"/>
    <w:multiLevelType w:val="hybridMultilevel"/>
    <w:tmpl w:val="D3924338"/>
    <w:lvl w:ilvl="0" w:tplc="4D24BFF8">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C5ACEE6">
      <w:start w:val="1"/>
      <w:numFmt w:val="lowerLetter"/>
      <w:lvlText w:val="%2"/>
      <w:lvlJc w:val="left"/>
      <w:pPr>
        <w:ind w:left="9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63E2ED2">
      <w:start w:val="1"/>
      <w:numFmt w:val="decimal"/>
      <w:lvlRestart w:val="0"/>
      <w:lvlText w:val="%3)"/>
      <w:lvlJc w:val="left"/>
      <w:pPr>
        <w:ind w:left="14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850B748">
      <w:start w:val="1"/>
      <w:numFmt w:val="decimal"/>
      <w:lvlText w:val="%4"/>
      <w:lvlJc w:val="left"/>
      <w:pPr>
        <w:ind w:left="23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94E65C2">
      <w:start w:val="1"/>
      <w:numFmt w:val="lowerLetter"/>
      <w:lvlText w:val="%5"/>
      <w:lvlJc w:val="left"/>
      <w:pPr>
        <w:ind w:left="30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0009C12">
      <w:start w:val="1"/>
      <w:numFmt w:val="lowerRoman"/>
      <w:lvlText w:val="%6"/>
      <w:lvlJc w:val="left"/>
      <w:pPr>
        <w:ind w:left="37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BDAAEAA">
      <w:start w:val="1"/>
      <w:numFmt w:val="decimal"/>
      <w:lvlText w:val="%7"/>
      <w:lvlJc w:val="left"/>
      <w:pPr>
        <w:ind w:left="44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9D03A38">
      <w:start w:val="1"/>
      <w:numFmt w:val="lowerLetter"/>
      <w:lvlText w:val="%8"/>
      <w:lvlJc w:val="left"/>
      <w:pPr>
        <w:ind w:left="52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0F4C1F2">
      <w:start w:val="1"/>
      <w:numFmt w:val="lowerRoman"/>
      <w:lvlText w:val="%9"/>
      <w:lvlJc w:val="left"/>
      <w:pPr>
        <w:ind w:left="59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nsid w:val="7D1D0937"/>
    <w:multiLevelType w:val="hybridMultilevel"/>
    <w:tmpl w:val="710679DE"/>
    <w:lvl w:ilvl="0" w:tplc="D1C4ED06">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1EE8102">
      <w:start w:val="1"/>
      <w:numFmt w:val="lowerLetter"/>
      <w:lvlText w:val="%2"/>
      <w:lvlJc w:val="left"/>
      <w:pPr>
        <w:ind w:left="9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B0EE636">
      <w:start w:val="1"/>
      <w:numFmt w:val="decimal"/>
      <w:lvlRestart w:val="0"/>
      <w:lvlText w:val="%3)"/>
      <w:lvlJc w:val="left"/>
      <w:pPr>
        <w:ind w:left="1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2FC6A2C">
      <w:start w:val="1"/>
      <w:numFmt w:val="decimal"/>
      <w:lvlText w:val="%4"/>
      <w:lvlJc w:val="left"/>
      <w:pPr>
        <w:ind w:left="23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91A1DEE">
      <w:start w:val="1"/>
      <w:numFmt w:val="lowerLetter"/>
      <w:lvlText w:val="%5"/>
      <w:lvlJc w:val="left"/>
      <w:pPr>
        <w:ind w:left="30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326FA9A">
      <w:start w:val="1"/>
      <w:numFmt w:val="lowerRoman"/>
      <w:lvlText w:val="%6"/>
      <w:lvlJc w:val="left"/>
      <w:pPr>
        <w:ind w:left="37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7E65142">
      <w:start w:val="1"/>
      <w:numFmt w:val="decimal"/>
      <w:lvlText w:val="%7"/>
      <w:lvlJc w:val="left"/>
      <w:pPr>
        <w:ind w:left="44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9027A34">
      <w:start w:val="1"/>
      <w:numFmt w:val="lowerLetter"/>
      <w:lvlText w:val="%8"/>
      <w:lvlJc w:val="left"/>
      <w:pPr>
        <w:ind w:left="51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EA4680">
      <w:start w:val="1"/>
      <w:numFmt w:val="lowerRoman"/>
      <w:lvlText w:val="%9"/>
      <w:lvlJc w:val="left"/>
      <w:pPr>
        <w:ind w:left="59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7"/>
  </w:num>
  <w:num w:numId="4">
    <w:abstractNumId w:val="6"/>
  </w:num>
  <w:num w:numId="5">
    <w:abstractNumId w:val="5"/>
  </w:num>
  <w:num w:numId="6">
    <w:abstractNumId w:val="4"/>
  </w:num>
  <w:num w:numId="7">
    <w:abstractNumId w:val="10"/>
  </w:num>
  <w:num w:numId="8">
    <w:abstractNumId w:val="11"/>
  </w:num>
  <w:num w:numId="9">
    <w:abstractNumId w:val="0"/>
  </w:num>
  <w:num w:numId="10">
    <w:abstractNumId w:val="3"/>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80610B"/>
    <w:rsid w:val="00212596"/>
    <w:rsid w:val="00224311"/>
    <w:rsid w:val="00232AC5"/>
    <w:rsid w:val="0025462D"/>
    <w:rsid w:val="0028155A"/>
    <w:rsid w:val="003458A4"/>
    <w:rsid w:val="00546C0C"/>
    <w:rsid w:val="00570216"/>
    <w:rsid w:val="00593C99"/>
    <w:rsid w:val="0080610B"/>
    <w:rsid w:val="00A330EF"/>
    <w:rsid w:val="00A853E4"/>
    <w:rsid w:val="00B42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5B"/>
  </w:style>
  <w:style w:type="paragraph" w:styleId="Balk1">
    <w:name w:val="heading 1"/>
    <w:next w:val="Normal"/>
    <w:link w:val="Balk1Char"/>
    <w:uiPriority w:val="9"/>
    <w:unhideWhenUsed/>
    <w:qFormat/>
    <w:rsid w:val="0080610B"/>
    <w:pPr>
      <w:keepNext/>
      <w:keepLines/>
      <w:spacing w:after="4" w:line="259" w:lineRule="auto"/>
      <w:ind w:left="250" w:hanging="10"/>
      <w:jc w:val="both"/>
      <w:outlineLvl w:val="0"/>
    </w:pPr>
    <w:rPr>
      <w:rFonts w:ascii="Times New Roman" w:eastAsia="Times New Roman" w:hAnsi="Times New Roman" w:cs="Times New Roman"/>
      <w:color w:val="000000"/>
      <w:sz w:val="1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0610B"/>
    <w:rPr>
      <w:rFonts w:ascii="Times New Roman" w:eastAsia="Times New Roman" w:hAnsi="Times New Roman" w:cs="Times New Roman"/>
      <w:color w:val="000000"/>
      <w:sz w:val="18"/>
      <w:lang w:val="en-US" w:eastAsia="en-US"/>
    </w:rPr>
  </w:style>
  <w:style w:type="paragraph" w:styleId="BalonMetni">
    <w:name w:val="Balloon Text"/>
    <w:basedOn w:val="Normal"/>
    <w:link w:val="BalonMetniChar"/>
    <w:uiPriority w:val="99"/>
    <w:semiHidden/>
    <w:unhideWhenUsed/>
    <w:rsid w:val="008061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610B"/>
    <w:rPr>
      <w:rFonts w:ascii="Tahoma" w:hAnsi="Tahoma" w:cs="Tahoma"/>
      <w:sz w:val="16"/>
      <w:szCs w:val="16"/>
    </w:rPr>
  </w:style>
  <w:style w:type="paragraph" w:styleId="stbilgi">
    <w:name w:val="header"/>
    <w:basedOn w:val="Normal"/>
    <w:link w:val="stbilgiChar"/>
    <w:uiPriority w:val="99"/>
    <w:semiHidden/>
    <w:unhideWhenUsed/>
    <w:rsid w:val="00593C9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93C99"/>
  </w:style>
  <w:style w:type="paragraph" w:styleId="Altbilgi">
    <w:name w:val="footer"/>
    <w:basedOn w:val="Normal"/>
    <w:link w:val="AltbilgiChar"/>
    <w:uiPriority w:val="99"/>
    <w:semiHidden/>
    <w:unhideWhenUsed/>
    <w:rsid w:val="00593C9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93C99"/>
  </w:style>
  <w:style w:type="paragraph" w:styleId="GvdeMetniGirintisi">
    <w:name w:val="Body Text Indent"/>
    <w:basedOn w:val="Normal"/>
    <w:link w:val="GvdeMetniGirintisiChar"/>
    <w:rsid w:val="00593C99"/>
    <w:pPr>
      <w:spacing w:after="120" w:line="240" w:lineRule="auto"/>
      <w:ind w:left="283"/>
    </w:pPr>
    <w:rPr>
      <w:rFonts w:ascii="Calibri" w:eastAsia="Times New Roman" w:hAnsi="Calibri" w:cs="Arial"/>
      <w:sz w:val="24"/>
      <w:szCs w:val="24"/>
    </w:rPr>
  </w:style>
  <w:style w:type="character" w:customStyle="1" w:styleId="GvdeMetniGirintisiChar">
    <w:name w:val="Gövde Metni Girintisi Char"/>
    <w:basedOn w:val="VarsaylanParagrafYazTipi"/>
    <w:link w:val="GvdeMetniGirintisi"/>
    <w:rsid w:val="00593C99"/>
    <w:rPr>
      <w:rFonts w:ascii="Calibri" w:eastAsia="Times New Roman" w:hAnsi="Calibri" w:cs="Arial"/>
      <w:sz w:val="24"/>
      <w:szCs w:val="24"/>
    </w:rPr>
  </w:style>
  <w:style w:type="table" w:styleId="TabloKlavuzu">
    <w:name w:val="Table Grid"/>
    <w:basedOn w:val="NormalTablo"/>
    <w:uiPriority w:val="59"/>
    <w:rsid w:val="0059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dunya-pc</cp:lastModifiedBy>
  <cp:revision>5</cp:revision>
  <cp:lastPrinted>2018-01-30T12:39:00Z</cp:lastPrinted>
  <dcterms:created xsi:type="dcterms:W3CDTF">2018-01-30T12:40:00Z</dcterms:created>
  <dcterms:modified xsi:type="dcterms:W3CDTF">2019-01-09T10:35:00Z</dcterms:modified>
</cp:coreProperties>
</file>